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2B1A7F" w:rsidP="002B1A7F">
      <w:pPr>
        <w:spacing w:line="276" w:lineRule="auto"/>
        <w:ind w:left="4536"/>
        <w:jc w:val="both"/>
        <w:rPr>
          <w:rFonts w:cs="Arial"/>
          <w:b/>
          <w:szCs w:val="24"/>
        </w:rPr>
      </w:pPr>
    </w:p>
    <w:p w:rsidR="005C7621" w:rsidRPr="00594E8E" w:rsidP="00594E8E">
      <w:pPr>
        <w:spacing w:line="276" w:lineRule="auto"/>
        <w:ind w:left="4536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DISPÕE SOBRE A ASSISTÊNCIA INTEGRAL À MULHER EM ESTADO DE CLIMATÉRIO OU MENOPAUSA NO MUNICÍPIO DE VALINHOS</w:t>
      </w:r>
      <w:r w:rsidR="00BC6FC9">
        <w:rPr>
          <w:rFonts w:cs="Arial"/>
          <w:b/>
          <w:szCs w:val="24"/>
        </w:rPr>
        <w:t>.</w:t>
      </w:r>
      <w:r w:rsidRPr="00723AE4" w:rsidR="00BC6FC9">
        <w:rPr>
          <w:rFonts w:cs="Arial"/>
          <w:b/>
          <w:szCs w:val="24"/>
        </w:rPr>
        <w:tab/>
      </w:r>
      <w:r w:rsidRPr="00723AE4" w:rsidR="00A6069D">
        <w:rPr>
          <w:rFonts w:cs="Arial"/>
          <w:b/>
          <w:szCs w:val="24"/>
        </w:rPr>
        <w:tab/>
      </w:r>
      <w:r w:rsidRPr="00723AE4" w:rsidR="00A6069D">
        <w:rPr>
          <w:rFonts w:cs="Arial"/>
          <w:b/>
          <w:szCs w:val="24"/>
        </w:rPr>
        <w:tab/>
      </w:r>
      <w:r w:rsidRPr="00723AE4" w:rsidR="00A6069D">
        <w:rPr>
          <w:rFonts w:cs="Arial"/>
          <w:b/>
          <w:szCs w:val="24"/>
        </w:rPr>
        <w:tab/>
      </w:r>
      <w:r w:rsidRPr="00723AE4" w:rsidR="00A6069D">
        <w:rPr>
          <w:rFonts w:cs="Arial"/>
          <w:b/>
          <w:szCs w:val="24"/>
        </w:rPr>
        <w:tab/>
      </w:r>
    </w:p>
    <w:p w:rsidR="00455FF4" w:rsidRPr="00723AE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723AE4" w:rsidP="002B1A7F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  <w:r w:rsidRPr="00723AE4">
        <w:rPr>
          <w:rFonts w:cs="Arial"/>
          <w:b/>
          <w:bCs/>
          <w:szCs w:val="24"/>
        </w:rPr>
        <w:t>Senhor Presidente,</w:t>
      </w:r>
    </w:p>
    <w:p w:rsidR="004E493C" w:rsidRPr="002B1A7F" w:rsidP="002B1A7F">
      <w:pPr>
        <w:widowControl w:val="0"/>
        <w:spacing w:after="240"/>
        <w:jc w:val="both"/>
        <w:rPr>
          <w:rFonts w:cs="Arial"/>
          <w:b/>
          <w:bCs/>
          <w:szCs w:val="24"/>
        </w:rPr>
      </w:pPr>
      <w:r w:rsidRPr="00723AE4">
        <w:rPr>
          <w:rFonts w:cs="Arial"/>
          <w:b/>
          <w:bCs/>
          <w:szCs w:val="24"/>
        </w:rPr>
        <w:t>Senhores Vereadores</w:t>
      </w:r>
      <w:r w:rsidRPr="00723AE4" w:rsidR="0068721F">
        <w:rPr>
          <w:rFonts w:cs="Arial"/>
          <w:b/>
          <w:bCs/>
          <w:szCs w:val="24"/>
        </w:rPr>
        <w:t>,</w:t>
      </w:r>
    </w:p>
    <w:p w:rsidR="0080458F" w:rsidRPr="00723AE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723AE4" w:rsidP="002B1A7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723AE4">
        <w:rPr>
          <w:rFonts w:cs="Arial"/>
          <w:bCs/>
          <w:szCs w:val="24"/>
        </w:rPr>
        <w:t xml:space="preserve"> A Vereadora Monica Morandi</w:t>
      </w:r>
      <w:r w:rsidRPr="00723AE4" w:rsidR="0080458F">
        <w:rPr>
          <w:rFonts w:cs="Arial"/>
          <w:bCs/>
          <w:szCs w:val="24"/>
        </w:rPr>
        <w:t xml:space="preserve"> que subscreve</w:t>
      </w:r>
      <w:r w:rsidRPr="00723AE4">
        <w:rPr>
          <w:rFonts w:cs="Arial"/>
          <w:bCs/>
          <w:szCs w:val="24"/>
        </w:rPr>
        <w:t xml:space="preserve"> apresenta</w:t>
      </w:r>
      <w:r w:rsidRPr="00723AE4" w:rsidR="0080458F">
        <w:rPr>
          <w:rFonts w:cs="Arial"/>
          <w:bCs/>
          <w:szCs w:val="24"/>
        </w:rPr>
        <w:t xml:space="preserve">, nos termos regimentais, para a devida apreciação e votação </w:t>
      </w:r>
      <w:r w:rsidRPr="00723AE4" w:rsidR="00515C6C">
        <w:rPr>
          <w:rFonts w:cs="Arial"/>
          <w:bCs/>
          <w:szCs w:val="24"/>
        </w:rPr>
        <w:t xml:space="preserve">em Plenário, </w:t>
      </w:r>
      <w:r w:rsidRPr="00723AE4" w:rsidR="0080458F">
        <w:rPr>
          <w:rFonts w:cs="Arial"/>
          <w:bCs/>
          <w:szCs w:val="24"/>
        </w:rPr>
        <w:t xml:space="preserve">o presente Projeto </w:t>
      </w:r>
      <w:r w:rsidRPr="00723AE4">
        <w:rPr>
          <w:rFonts w:cs="Arial"/>
          <w:bCs/>
          <w:szCs w:val="24"/>
        </w:rPr>
        <w:t xml:space="preserve">de Lei, </w:t>
      </w:r>
      <w:r w:rsidR="00723AE4">
        <w:rPr>
          <w:rFonts w:cs="Arial"/>
          <w:bCs/>
          <w:szCs w:val="24"/>
        </w:rPr>
        <w:t xml:space="preserve">que </w:t>
      </w:r>
      <w:r w:rsidR="00CC22A4">
        <w:rPr>
          <w:rFonts w:cs="Arial"/>
          <w:b/>
          <w:bCs/>
          <w:szCs w:val="24"/>
        </w:rPr>
        <w:t xml:space="preserve">Dispõe sobre a assistência integral à mulher </w:t>
      </w:r>
      <w:r w:rsidR="00381AE3">
        <w:rPr>
          <w:rFonts w:cs="Arial"/>
          <w:b/>
          <w:bCs/>
          <w:szCs w:val="24"/>
        </w:rPr>
        <w:t>em estado de climatério ou menopausa no Município de Valinhos</w:t>
      </w:r>
      <w:r w:rsidRPr="00723AE4" w:rsidR="0080458F">
        <w:rPr>
          <w:rFonts w:cs="Arial"/>
          <w:bCs/>
          <w:szCs w:val="24"/>
        </w:rPr>
        <w:t>, nos seguintes termos.</w:t>
      </w:r>
    </w:p>
    <w:p w:rsidR="002B1A7F" w:rsidP="00594E8E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94E8E" w:rsidRPr="00723AE4" w:rsidP="00594E8E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E209B0" w:rsidP="002B1A7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E209B0">
        <w:rPr>
          <w:rFonts w:cs="Arial"/>
          <w:b/>
          <w:bCs/>
          <w:szCs w:val="24"/>
        </w:rPr>
        <w:t>Justificativa</w:t>
      </w:r>
    </w:p>
    <w:p w:rsidR="00630E23" w:rsidRPr="00723AE4" w:rsidP="002B1A7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F25F0D" w:rsidP="008744BE">
      <w:pPr>
        <w:widowControl w:val="0"/>
        <w:spacing w:after="240" w:line="276" w:lineRule="auto"/>
        <w:ind w:firstLine="2835"/>
        <w:jc w:val="both"/>
        <w:rPr>
          <w:rFonts w:cs="Arial"/>
          <w:bCs/>
          <w:szCs w:val="24"/>
        </w:rPr>
      </w:pPr>
      <w:r w:rsidRPr="008744BE">
        <w:rPr>
          <w:rFonts w:cs="Arial"/>
          <w:bCs/>
          <w:szCs w:val="24"/>
        </w:rPr>
        <w:t xml:space="preserve">As políticas públicas desempenham um papel fundamental na promoção da saúde e do bem-estar de toda a população, e isso inclui questões relacionadas ao climatério e à menopausa. </w:t>
      </w:r>
    </w:p>
    <w:p w:rsidR="008744BE" w:rsidRPr="008744BE" w:rsidP="008744BE">
      <w:pPr>
        <w:widowControl w:val="0"/>
        <w:spacing w:after="240" w:line="276" w:lineRule="auto"/>
        <w:ind w:firstLine="2835"/>
        <w:jc w:val="both"/>
        <w:rPr>
          <w:rFonts w:cs="Arial"/>
          <w:bCs/>
          <w:szCs w:val="24"/>
        </w:rPr>
      </w:pPr>
      <w:r w:rsidRPr="008744BE">
        <w:rPr>
          <w:rFonts w:cs="Arial"/>
          <w:bCs/>
          <w:szCs w:val="24"/>
        </w:rPr>
        <w:t xml:space="preserve">O climatério é o período de transição que antecede a menopausa, marcado por mudanças hormonais e sintomas físicos e emocionais, enquanto a menopausa é o momento em que cessa definitivamente a menstruação na vida de uma mulher. Ambas as fases podem trazer desafios e influenciar na vida das mulheres, e é essencial que as políticas públicas reconheçam essa realidade e </w:t>
      </w:r>
      <w:r>
        <w:rPr>
          <w:rFonts w:cs="Arial"/>
          <w:bCs/>
          <w:szCs w:val="24"/>
        </w:rPr>
        <w:t>promovam</w:t>
      </w:r>
      <w:r w:rsidRPr="008744BE">
        <w:rPr>
          <w:rFonts w:cs="Arial"/>
          <w:bCs/>
          <w:szCs w:val="24"/>
        </w:rPr>
        <w:t xml:space="preserve"> suporte adequado.</w:t>
      </w:r>
    </w:p>
    <w:p w:rsidR="008744BE" w:rsidRPr="008744BE" w:rsidP="008744BE">
      <w:pPr>
        <w:widowControl w:val="0"/>
        <w:spacing w:after="240" w:line="276" w:lineRule="auto"/>
        <w:ind w:firstLine="2835"/>
        <w:jc w:val="both"/>
        <w:rPr>
          <w:rFonts w:cs="Arial"/>
          <w:bCs/>
          <w:szCs w:val="24"/>
        </w:rPr>
      </w:pPr>
      <w:r w:rsidRPr="008744BE">
        <w:rPr>
          <w:rFonts w:cs="Arial"/>
          <w:bCs/>
          <w:szCs w:val="24"/>
        </w:rPr>
        <w:t xml:space="preserve">Uma das principais razões para a importância das políticas públicas tratadas ao climatério e à menopausa é o fato de que esses processos </w:t>
      </w:r>
      <w:r>
        <w:rPr>
          <w:rFonts w:cs="Arial"/>
          <w:bCs/>
          <w:szCs w:val="24"/>
        </w:rPr>
        <w:t>afetam</w:t>
      </w:r>
      <w:r w:rsidRPr="008744BE">
        <w:rPr>
          <w:rFonts w:cs="Arial"/>
          <w:bCs/>
          <w:szCs w:val="24"/>
        </w:rPr>
        <w:t xml:space="preserve"> uma parcela considerável da população feminina. Estima-se que a duração média do climatério seja de </w:t>
      </w:r>
      <w:r>
        <w:rPr>
          <w:rFonts w:cs="Arial"/>
          <w:bCs/>
          <w:szCs w:val="24"/>
        </w:rPr>
        <w:t>0</w:t>
      </w:r>
      <w:r w:rsidRPr="008744BE">
        <w:rPr>
          <w:rFonts w:cs="Arial"/>
          <w:bCs/>
          <w:szCs w:val="24"/>
        </w:rPr>
        <w:t xml:space="preserve">4 a </w:t>
      </w:r>
      <w:r>
        <w:rPr>
          <w:rFonts w:cs="Arial"/>
          <w:bCs/>
          <w:szCs w:val="24"/>
        </w:rPr>
        <w:t>0</w:t>
      </w:r>
      <w:r w:rsidRPr="008744BE">
        <w:rPr>
          <w:rFonts w:cs="Arial"/>
          <w:bCs/>
          <w:szCs w:val="24"/>
        </w:rPr>
        <w:t>8 anos, e a menopausa ocorre, em média, aos 51 anos de idade. Isso significa que uma grande quantidade de mulheres</w:t>
      </w:r>
      <w:r w:rsidR="00F25F0D">
        <w:rPr>
          <w:rFonts w:cs="Arial"/>
          <w:bCs/>
          <w:szCs w:val="24"/>
        </w:rPr>
        <w:t xml:space="preserve"> </w:t>
      </w:r>
      <w:r w:rsidRPr="008744BE">
        <w:rPr>
          <w:rFonts w:cs="Arial"/>
          <w:bCs/>
          <w:szCs w:val="24"/>
        </w:rPr>
        <w:t xml:space="preserve">passará por essa transição </w:t>
      </w:r>
      <w:r w:rsidR="00F25F0D">
        <w:rPr>
          <w:rFonts w:cs="Arial"/>
          <w:bCs/>
          <w:szCs w:val="24"/>
        </w:rPr>
        <w:t>ainda em</w:t>
      </w:r>
      <w:r>
        <w:rPr>
          <w:rFonts w:cs="Arial"/>
          <w:bCs/>
          <w:szCs w:val="24"/>
        </w:rPr>
        <w:t xml:space="preserve"> idade produtiva, profissionalmente falando</w:t>
      </w:r>
      <w:r w:rsidRPr="008744BE">
        <w:rPr>
          <w:rFonts w:cs="Arial"/>
          <w:bCs/>
          <w:szCs w:val="24"/>
        </w:rPr>
        <w:t xml:space="preserve">. </w:t>
      </w:r>
      <w:r w:rsidRPr="008744BE">
        <w:rPr>
          <w:rFonts w:cs="Arial"/>
          <w:bCs/>
          <w:szCs w:val="24"/>
        </w:rPr>
        <w:t>Portanto, é crucial que haja políticas que visem melhorar a sua qualida</w:t>
      </w:r>
      <w:r w:rsidR="00E524A5">
        <w:rPr>
          <w:rFonts w:cs="Arial"/>
          <w:bCs/>
          <w:szCs w:val="24"/>
        </w:rPr>
        <w:t>de de vida e garantir o acesso às</w:t>
      </w:r>
      <w:r w:rsidRPr="008744BE">
        <w:rPr>
          <w:rFonts w:cs="Arial"/>
          <w:bCs/>
          <w:szCs w:val="24"/>
        </w:rPr>
        <w:t xml:space="preserve"> informações e cuidados adequados.</w:t>
      </w:r>
    </w:p>
    <w:p w:rsidR="00E524A5" w:rsidP="00D52FD7">
      <w:pPr>
        <w:widowControl w:val="0"/>
        <w:spacing w:after="240" w:line="276" w:lineRule="auto"/>
        <w:ind w:firstLine="2835"/>
        <w:jc w:val="both"/>
        <w:rPr>
          <w:rFonts w:cs="Arial"/>
          <w:bCs/>
          <w:szCs w:val="24"/>
        </w:rPr>
      </w:pPr>
      <w:r w:rsidRPr="00D52FD7">
        <w:rPr>
          <w:rFonts w:cs="Arial"/>
          <w:bCs/>
          <w:szCs w:val="24"/>
        </w:rPr>
        <w:t>Embora a menopausa seja uma transição natural, nem todas as mulheres confrontam os mesmos sintomas. Algumas mulheres passam pela menopausa sem problemas, enquanto outras podem encontrar dificul</w:t>
      </w:r>
      <w:r>
        <w:rPr>
          <w:rFonts w:cs="Arial"/>
          <w:bCs/>
          <w:szCs w:val="24"/>
        </w:rPr>
        <w:t>dades em lidar com os sintomas, se não acompanhada</w:t>
      </w:r>
      <w:r>
        <w:rPr>
          <w:rFonts w:cs="Arial"/>
          <w:bCs/>
          <w:szCs w:val="24"/>
        </w:rPr>
        <w:t xml:space="preserve">s por profissionais capacitados. </w:t>
      </w:r>
    </w:p>
    <w:p w:rsidR="00D52FD7" w:rsidP="00D52FD7">
      <w:pPr>
        <w:widowControl w:val="0"/>
        <w:spacing w:after="240" w:line="276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G</w:t>
      </w:r>
      <w:r w:rsidRPr="008744BE" w:rsidR="008744BE">
        <w:rPr>
          <w:rFonts w:cs="Arial"/>
          <w:bCs/>
          <w:szCs w:val="24"/>
        </w:rPr>
        <w:t>arantir o acesso a serviços de saúde de qualidade, incluindo consultas médicas regulares, exames de rotina e tratamentos adeq</w:t>
      </w:r>
      <w:r>
        <w:rPr>
          <w:rFonts w:cs="Arial"/>
          <w:bCs/>
          <w:szCs w:val="24"/>
        </w:rPr>
        <w:t>uados, vai ao encontro da necessidade que muitas m</w:t>
      </w:r>
      <w:r w:rsidRPr="008744BE" w:rsidR="008744BE">
        <w:rPr>
          <w:rFonts w:cs="Arial"/>
          <w:bCs/>
          <w:szCs w:val="24"/>
        </w:rPr>
        <w:t>ulheres em situações socioe</w:t>
      </w:r>
      <w:r w:rsidR="00E524A5">
        <w:rPr>
          <w:rFonts w:cs="Arial"/>
          <w:bCs/>
          <w:szCs w:val="24"/>
        </w:rPr>
        <w:t>conômicas desfavoráveis ​</w:t>
      </w:r>
      <w:r>
        <w:rPr>
          <w:rFonts w:cs="Arial"/>
          <w:bCs/>
          <w:szCs w:val="24"/>
        </w:rPr>
        <w:t xml:space="preserve">podem enfrentar. </w:t>
      </w:r>
    </w:p>
    <w:p w:rsidR="00472278" w:rsidP="00E524A5">
      <w:pPr>
        <w:widowControl w:val="0"/>
        <w:spacing w:after="240" w:line="276" w:lineRule="auto"/>
        <w:ind w:firstLine="2835"/>
        <w:jc w:val="both"/>
        <w:rPr>
          <w:rFonts w:cs="Arial"/>
          <w:bCs/>
          <w:szCs w:val="24"/>
        </w:rPr>
      </w:pPr>
      <w:r w:rsidRPr="008744BE">
        <w:rPr>
          <w:rFonts w:cs="Arial"/>
          <w:bCs/>
          <w:szCs w:val="24"/>
        </w:rPr>
        <w:t>Portanto, é necessário garantir que todas as mulheres, independentemente de sua origem ou condição social, tenham acesso igualitário a recursos e apoio, a fim de lidar de forma saudável e digna com o climatério e a menopausa.</w:t>
      </w:r>
      <w:r w:rsidR="00E524A5">
        <w:rPr>
          <w:rFonts w:cs="Arial"/>
          <w:bCs/>
          <w:szCs w:val="24"/>
        </w:rPr>
        <w:t xml:space="preserve"> </w:t>
      </w:r>
    </w:p>
    <w:p w:rsidR="00E524A5" w:rsidRPr="00723AE4" w:rsidP="00E524A5">
      <w:pPr>
        <w:widowControl w:val="0"/>
        <w:spacing w:after="240" w:line="276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Assim, o</w:t>
      </w:r>
      <w:r w:rsidRPr="00723AE4">
        <w:rPr>
          <w:rFonts w:cs="Arial"/>
          <w:bCs/>
          <w:szCs w:val="24"/>
        </w:rPr>
        <w:t xml:space="preserve"> objetivo desta iniciativa é </w:t>
      </w:r>
      <w:r>
        <w:rPr>
          <w:rFonts w:cs="Arial"/>
          <w:bCs/>
          <w:szCs w:val="24"/>
        </w:rPr>
        <w:t>dar condições para que todas as mulheres da nossa cidade tenham acesso a tratamentos como reposição hormonal, acompanhamento psicológico, opções terapêuticas, etc., garantindo que possam continuar desempenhando suas inúmeras atividades na sociedade de forma equilibrada e saudável.</w:t>
      </w:r>
    </w:p>
    <w:p w:rsidR="0080458F" w:rsidRPr="00266807" w:rsidP="002B1A7F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Diante de todo o aqui exposto e da importância incontestável da matéria</w:t>
      </w:r>
      <w:r w:rsidRPr="00723AE4" w:rsidR="00443D43">
        <w:rPr>
          <w:rFonts w:cs="Arial"/>
          <w:bCs/>
          <w:szCs w:val="24"/>
        </w:rPr>
        <w:t xml:space="preserve">, </w:t>
      </w:r>
      <w:r w:rsidR="00266807">
        <w:rPr>
          <w:rFonts w:cs="Arial"/>
          <w:bCs/>
          <w:szCs w:val="24"/>
        </w:rPr>
        <w:t>conto</w:t>
      </w:r>
      <w:r w:rsidRPr="00723AE4" w:rsidR="00443D43">
        <w:rPr>
          <w:rFonts w:cs="Arial"/>
          <w:bCs/>
          <w:szCs w:val="24"/>
        </w:rPr>
        <w:t xml:space="preserve"> com o apoio dos nobres Pares para aprovação </w:t>
      </w:r>
      <w:r w:rsidR="00266807">
        <w:rPr>
          <w:rFonts w:cs="Arial"/>
          <w:bCs/>
          <w:szCs w:val="24"/>
        </w:rPr>
        <w:t>do presente</w:t>
      </w:r>
      <w:r w:rsidRPr="00723AE4" w:rsidR="00443D43">
        <w:rPr>
          <w:rFonts w:cs="Arial"/>
          <w:bCs/>
          <w:szCs w:val="24"/>
        </w:rPr>
        <w:t xml:space="preserve"> projeto.</w:t>
      </w:r>
    </w:p>
    <w:p w:rsidR="00443D43" w:rsidRPr="00723AE4" w:rsidP="002B1A7F">
      <w:pPr>
        <w:spacing w:line="276" w:lineRule="auto"/>
        <w:jc w:val="right"/>
        <w:rPr>
          <w:rFonts w:cs="Arial"/>
          <w:snapToGrid w:val="0"/>
          <w:szCs w:val="24"/>
        </w:rPr>
      </w:pPr>
    </w:p>
    <w:p w:rsidR="00443D43" w:rsidRPr="00723AE4" w:rsidP="00A04FF1">
      <w:pPr>
        <w:jc w:val="right"/>
        <w:rPr>
          <w:rFonts w:cs="Arial"/>
          <w:snapToGrid w:val="0"/>
          <w:szCs w:val="24"/>
        </w:rPr>
      </w:pPr>
    </w:p>
    <w:p w:rsidR="00A04FF1" w:rsidRPr="00723AE4" w:rsidP="00A04FF1">
      <w:pPr>
        <w:jc w:val="right"/>
        <w:rPr>
          <w:rFonts w:cs="Arial"/>
          <w:szCs w:val="24"/>
        </w:rPr>
      </w:pPr>
      <w:r w:rsidRPr="00723AE4">
        <w:rPr>
          <w:rFonts w:cs="Arial"/>
          <w:snapToGrid w:val="0"/>
          <w:szCs w:val="24"/>
        </w:rPr>
        <w:t xml:space="preserve">Valinhos, </w:t>
      </w:r>
      <w:r w:rsidR="008744BE">
        <w:rPr>
          <w:rFonts w:cs="Arial"/>
          <w:snapToGrid w:val="0"/>
          <w:szCs w:val="24"/>
        </w:rPr>
        <w:t>22</w:t>
      </w:r>
      <w:r w:rsidR="000876A0">
        <w:rPr>
          <w:rFonts w:cs="Arial"/>
          <w:snapToGrid w:val="0"/>
          <w:szCs w:val="24"/>
        </w:rPr>
        <w:t xml:space="preserve"> de </w:t>
      </w:r>
      <w:r w:rsidR="008744BE">
        <w:rPr>
          <w:rFonts w:cs="Arial"/>
          <w:snapToGrid w:val="0"/>
          <w:szCs w:val="24"/>
        </w:rPr>
        <w:t>junho</w:t>
      </w:r>
      <w:r w:rsidR="000876A0">
        <w:rPr>
          <w:rFonts w:cs="Arial"/>
          <w:snapToGrid w:val="0"/>
          <w:szCs w:val="24"/>
        </w:rPr>
        <w:t xml:space="preserve"> de 2023</w:t>
      </w:r>
      <w:r w:rsidRPr="00723AE4">
        <w:rPr>
          <w:rFonts w:cs="Arial"/>
          <w:snapToGrid w:val="0"/>
          <w:szCs w:val="24"/>
        </w:rPr>
        <w:t>.</w:t>
      </w:r>
    </w:p>
    <w:p w:rsidR="00A04FF1" w:rsidRPr="00723AE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266807" w:rsidP="0080458F">
      <w:pPr>
        <w:widowControl w:val="0"/>
        <w:rPr>
          <w:rFonts w:cs="Arial"/>
          <w:b/>
          <w:snapToGrid w:val="0"/>
          <w:szCs w:val="24"/>
        </w:rPr>
      </w:pPr>
    </w:p>
    <w:p w:rsidR="00266807" w:rsidP="0080458F">
      <w:pPr>
        <w:widowControl w:val="0"/>
        <w:rPr>
          <w:rFonts w:cs="Arial"/>
          <w:b/>
          <w:snapToGrid w:val="0"/>
          <w:szCs w:val="24"/>
        </w:rPr>
      </w:pPr>
    </w:p>
    <w:p w:rsidR="0080458F" w:rsidRPr="00723AE4" w:rsidP="0080458F">
      <w:pPr>
        <w:widowControl w:val="0"/>
        <w:rPr>
          <w:rFonts w:cs="Arial"/>
          <w:b/>
          <w:snapToGrid w:val="0"/>
          <w:szCs w:val="24"/>
        </w:rPr>
      </w:pPr>
      <w:r w:rsidRPr="00723AE4">
        <w:rPr>
          <w:rFonts w:cs="Arial"/>
          <w:b/>
          <w:snapToGrid w:val="0"/>
          <w:szCs w:val="24"/>
        </w:rPr>
        <w:t>AUTORIA</w:t>
      </w:r>
      <w:r w:rsidRPr="00723AE4" w:rsidR="00A04FF1">
        <w:rPr>
          <w:rFonts w:cs="Arial"/>
          <w:b/>
          <w:snapToGrid w:val="0"/>
          <w:szCs w:val="24"/>
        </w:rPr>
        <w:t xml:space="preserve">: </w:t>
      </w:r>
      <w:r w:rsidR="00266807">
        <w:rPr>
          <w:rFonts w:cs="Arial"/>
          <w:b/>
          <w:snapToGrid w:val="0"/>
          <w:szCs w:val="24"/>
        </w:rPr>
        <w:t>Mônica Morandi</w:t>
      </w:r>
    </w:p>
    <w:p w:rsidR="0080458F" w:rsidRPr="00723AE4" w:rsidP="00266807">
      <w:pPr>
        <w:tabs>
          <w:tab w:val="left" w:pos="3336"/>
        </w:tabs>
        <w:spacing w:after="200" w:line="276" w:lineRule="auto"/>
        <w:rPr>
          <w:rFonts w:cs="Arial"/>
          <w:b/>
          <w:snapToGrid w:val="0"/>
          <w:szCs w:val="24"/>
        </w:rPr>
      </w:pPr>
      <w:r w:rsidRPr="00723AE4">
        <w:rPr>
          <w:rFonts w:cs="Arial"/>
          <w:b/>
          <w:snapToGrid w:val="0"/>
          <w:szCs w:val="24"/>
        </w:rPr>
        <w:br w:type="page"/>
      </w:r>
      <w:r w:rsidR="00266807">
        <w:rPr>
          <w:rFonts w:cs="Arial"/>
          <w:b/>
          <w:snapToGrid w:val="0"/>
          <w:szCs w:val="24"/>
        </w:rPr>
        <w:tab/>
      </w:r>
    </w:p>
    <w:p w:rsidR="00443D43">
      <w:pPr>
        <w:spacing w:after="200" w:line="276" w:lineRule="auto"/>
        <w:rPr>
          <w:rFonts w:cs="Arial"/>
          <w:b/>
          <w:snapToGrid w:val="0"/>
          <w:szCs w:val="24"/>
        </w:rPr>
      </w:pPr>
    </w:p>
    <w:p w:rsidR="00534972" w:rsidRPr="00723AE4" w:rsidP="00594E8E">
      <w:pPr>
        <w:widowControl w:val="0"/>
        <w:spacing w:line="276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723AE4">
        <w:rPr>
          <w:rFonts w:cs="Arial"/>
          <w:b/>
          <w:bCs/>
          <w:szCs w:val="24"/>
          <w:u w:val="single"/>
        </w:rPr>
        <w:t xml:space="preserve">LEI Nº </w:t>
      </w:r>
    </w:p>
    <w:p w:rsidR="0077671C" w:rsidRPr="00723AE4" w:rsidP="00594E8E">
      <w:pPr>
        <w:widowControl w:val="0"/>
        <w:spacing w:line="276" w:lineRule="auto"/>
        <w:ind w:firstLine="2835"/>
        <w:jc w:val="both"/>
        <w:rPr>
          <w:rFonts w:cs="Arial"/>
          <w:b/>
          <w:bCs/>
          <w:szCs w:val="24"/>
        </w:rPr>
      </w:pPr>
    </w:p>
    <w:p w:rsidR="00443D43" w:rsidRPr="00723AE4" w:rsidP="00594E8E">
      <w:pPr>
        <w:spacing w:line="276" w:lineRule="auto"/>
        <w:jc w:val="both"/>
        <w:rPr>
          <w:rFonts w:cs="Arial"/>
          <w:b/>
          <w:szCs w:val="24"/>
        </w:rPr>
      </w:pPr>
    </w:p>
    <w:p w:rsidR="00443D43" w:rsidP="00381AE3">
      <w:pPr>
        <w:widowControl w:val="0"/>
        <w:spacing w:line="276" w:lineRule="auto"/>
        <w:ind w:left="2835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DISPÕE SOBRE A ASSISTÊNCIA INTEGRAL À MULHER EM ESTADO DE CLIMATÉRIO OU MENOPAUSA NO MUNICÍPIO DE VALINHOS.</w:t>
      </w:r>
    </w:p>
    <w:p w:rsidR="00381AE3" w:rsidRPr="00723AE4" w:rsidP="00381AE3">
      <w:pPr>
        <w:widowControl w:val="0"/>
        <w:spacing w:line="276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723AE4" w:rsidP="00594E8E">
      <w:pPr>
        <w:widowControl w:val="0"/>
        <w:spacing w:line="276" w:lineRule="auto"/>
        <w:ind w:firstLine="2835"/>
        <w:jc w:val="both"/>
        <w:rPr>
          <w:rFonts w:cs="Arial"/>
          <w:color w:val="000000"/>
          <w:szCs w:val="24"/>
        </w:rPr>
      </w:pPr>
      <w:r w:rsidRPr="00723AE4">
        <w:rPr>
          <w:rFonts w:cs="Arial"/>
          <w:b/>
          <w:bCs/>
          <w:szCs w:val="24"/>
        </w:rPr>
        <w:t>LUCIMARA</w:t>
      </w:r>
      <w:r w:rsidRPr="00723AE4">
        <w:rPr>
          <w:rFonts w:cs="Arial"/>
          <w:b/>
          <w:color w:val="000000"/>
          <w:szCs w:val="24"/>
        </w:rPr>
        <w:t xml:space="preserve"> </w:t>
      </w:r>
      <w:r w:rsidR="000876A0">
        <w:rPr>
          <w:rFonts w:cs="Arial"/>
          <w:b/>
          <w:color w:val="000000"/>
          <w:szCs w:val="24"/>
        </w:rPr>
        <w:t xml:space="preserve">ROSSI DE </w:t>
      </w:r>
      <w:r w:rsidRPr="00723AE4">
        <w:rPr>
          <w:rFonts w:cs="Arial"/>
          <w:b/>
          <w:color w:val="000000"/>
          <w:szCs w:val="24"/>
        </w:rPr>
        <w:t>GODOY</w:t>
      </w:r>
      <w:r w:rsidRPr="00723AE4">
        <w:rPr>
          <w:rFonts w:cs="Arial"/>
          <w:color w:val="000000"/>
          <w:szCs w:val="24"/>
        </w:rPr>
        <w:t>, Prefeita do Município de Valinhos, no uso das atribuições que lhe são conferidas pelo artigo 80, inciso III, da Lei Orgânica do Município,</w:t>
      </w:r>
    </w:p>
    <w:p w:rsidR="0077671C" w:rsidRPr="00723AE4" w:rsidP="00594E8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76" w:lineRule="auto"/>
        <w:ind w:firstLine="2835"/>
        <w:jc w:val="both"/>
        <w:rPr>
          <w:rFonts w:cs="Arial"/>
          <w:color w:val="000000"/>
          <w:szCs w:val="24"/>
        </w:rPr>
      </w:pPr>
    </w:p>
    <w:p w:rsidR="0077671C" w:rsidRPr="00723AE4" w:rsidP="00594E8E">
      <w:pPr>
        <w:widowControl w:val="0"/>
        <w:spacing w:line="276" w:lineRule="auto"/>
        <w:ind w:firstLine="2835"/>
        <w:jc w:val="both"/>
        <w:rPr>
          <w:rFonts w:cs="Arial"/>
          <w:color w:val="000000"/>
          <w:szCs w:val="24"/>
        </w:rPr>
      </w:pPr>
      <w:r w:rsidRPr="00723AE4">
        <w:rPr>
          <w:rFonts w:cs="Arial"/>
          <w:b/>
          <w:bCs/>
          <w:szCs w:val="24"/>
        </w:rPr>
        <w:t>FAZ</w:t>
      </w:r>
      <w:r w:rsidRPr="00723AE4">
        <w:rPr>
          <w:rFonts w:cs="Arial"/>
          <w:b/>
          <w:color w:val="000000"/>
          <w:szCs w:val="24"/>
        </w:rPr>
        <w:t xml:space="preserve"> SABER </w:t>
      </w:r>
      <w:r w:rsidRPr="00723AE4">
        <w:rPr>
          <w:rFonts w:cs="Arial"/>
          <w:color w:val="000000"/>
          <w:szCs w:val="24"/>
        </w:rPr>
        <w:t>que a Câmara Municipal aprovou e ela sanciona e promulga a seguinte Lei:</w:t>
      </w:r>
    </w:p>
    <w:p w:rsidR="0077671C" w:rsidRPr="00723AE4" w:rsidP="00594E8E">
      <w:pPr>
        <w:widowControl w:val="0"/>
        <w:spacing w:line="276" w:lineRule="auto"/>
        <w:ind w:left="2835" w:firstLine="2835"/>
        <w:jc w:val="both"/>
        <w:rPr>
          <w:rFonts w:cs="Arial"/>
          <w:b/>
          <w:bCs/>
          <w:szCs w:val="24"/>
        </w:rPr>
      </w:pPr>
    </w:p>
    <w:p w:rsidR="00266807" w:rsidP="00594E8E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  <w:r w:rsidRPr="00723AE4">
        <w:rPr>
          <w:rFonts w:cs="Arial"/>
          <w:b/>
          <w:bCs/>
          <w:szCs w:val="24"/>
        </w:rPr>
        <w:t>Art. 1º</w:t>
      </w:r>
      <w:r>
        <w:rPr>
          <w:rFonts w:cs="Arial"/>
          <w:b/>
          <w:bCs/>
          <w:szCs w:val="24"/>
        </w:rPr>
        <w:t xml:space="preserve"> </w:t>
      </w:r>
      <w:r w:rsidR="00381AE3">
        <w:rPr>
          <w:rFonts w:cs="Arial"/>
          <w:bCs/>
          <w:szCs w:val="24"/>
        </w:rPr>
        <w:t xml:space="preserve">O Poder Executivo prestará assistência integral às mulheres </w:t>
      </w:r>
      <w:r w:rsidR="00343E95">
        <w:rPr>
          <w:rFonts w:cs="Arial"/>
          <w:bCs/>
          <w:szCs w:val="24"/>
        </w:rPr>
        <w:t>assegurando o atendimento especializado em estado de climatério ou menopausa na rede municipal de saúde.</w:t>
      </w:r>
    </w:p>
    <w:p w:rsidR="00CC22A4" w:rsidRPr="00723AE4" w:rsidP="00594E8E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</w:p>
    <w:p w:rsidR="007E7A47" w:rsidP="00343E95">
      <w:pPr>
        <w:widowControl w:val="0"/>
        <w:spacing w:after="240" w:line="276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 xml:space="preserve">Parágrafo Único </w:t>
      </w:r>
      <w:r w:rsidR="00343E95">
        <w:rPr>
          <w:rFonts w:cs="Arial"/>
          <w:b/>
          <w:bCs/>
          <w:szCs w:val="24"/>
        </w:rPr>
        <w:t>–</w:t>
      </w:r>
      <w:r w:rsidR="00266807">
        <w:rPr>
          <w:rFonts w:cs="Arial"/>
          <w:bCs/>
          <w:szCs w:val="24"/>
        </w:rPr>
        <w:t xml:space="preserve"> </w:t>
      </w:r>
      <w:r w:rsidR="00343E95">
        <w:rPr>
          <w:rFonts w:cs="Arial"/>
          <w:bCs/>
          <w:szCs w:val="24"/>
        </w:rPr>
        <w:t>Para efeitos dessa Lei, configura-se:</w:t>
      </w:r>
    </w:p>
    <w:p w:rsidR="00343E95" w:rsidP="00343E95">
      <w:pPr>
        <w:pStyle w:val="ListParagraph"/>
        <w:widowControl w:val="0"/>
        <w:numPr>
          <w:ilvl w:val="0"/>
          <w:numId w:val="1"/>
        </w:numPr>
        <w:spacing w:line="276" w:lineRule="auto"/>
        <w:ind w:left="3261" w:hanging="426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climatério: período de transição em que a mulher passa da fase reprodutiva para a fase pós-menopausa, que gera uma diminuição das funções ovarianas, fazendo com que os ciclos menstruais se tornem irregulares, até cessarem por completo.</w:t>
      </w:r>
    </w:p>
    <w:p w:rsidR="00343E95" w:rsidP="00343E95">
      <w:pPr>
        <w:pStyle w:val="ListParagraph"/>
        <w:widowControl w:val="0"/>
        <w:spacing w:line="276" w:lineRule="auto"/>
        <w:ind w:left="3261"/>
        <w:jc w:val="both"/>
        <w:rPr>
          <w:rFonts w:cs="Arial"/>
          <w:bCs/>
          <w:szCs w:val="24"/>
        </w:rPr>
      </w:pPr>
    </w:p>
    <w:p w:rsidR="00343E95" w:rsidRPr="00343E95" w:rsidP="00343E95">
      <w:pPr>
        <w:pStyle w:val="ListParagraph"/>
        <w:widowControl w:val="0"/>
        <w:numPr>
          <w:ilvl w:val="0"/>
          <w:numId w:val="1"/>
        </w:numPr>
        <w:spacing w:line="276" w:lineRule="auto"/>
        <w:ind w:left="3261" w:hanging="426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m</w:t>
      </w:r>
      <w:r>
        <w:rPr>
          <w:rFonts w:cs="Arial"/>
          <w:bCs/>
          <w:szCs w:val="24"/>
        </w:rPr>
        <w:t>enopausa</w:t>
      </w:r>
      <w:r>
        <w:rPr>
          <w:rFonts w:cs="Arial"/>
          <w:bCs/>
          <w:szCs w:val="24"/>
        </w:rPr>
        <w:t>: fato que ocorre durante o climatério, marcada pela cessação permanente da menstruação e da capacidade reprodutiva</w:t>
      </w:r>
      <w:r w:rsidR="00472278">
        <w:rPr>
          <w:rFonts w:cs="Arial"/>
          <w:bCs/>
          <w:szCs w:val="24"/>
        </w:rPr>
        <w:t>.</w:t>
      </w:r>
    </w:p>
    <w:p w:rsidR="007E7A47" w:rsidRPr="00723AE4" w:rsidP="00594E8E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  <w:r w:rsidRPr="00723AE4">
        <w:rPr>
          <w:rFonts w:cs="Arial"/>
          <w:bCs/>
          <w:szCs w:val="24"/>
        </w:rPr>
        <w:tab/>
      </w:r>
      <w:r w:rsidRPr="00723AE4">
        <w:rPr>
          <w:rFonts w:cs="Arial"/>
          <w:bCs/>
          <w:szCs w:val="24"/>
        </w:rPr>
        <w:tab/>
      </w:r>
      <w:r w:rsidRPr="00723AE4">
        <w:rPr>
          <w:rFonts w:cs="Arial"/>
          <w:bCs/>
          <w:szCs w:val="24"/>
        </w:rPr>
        <w:tab/>
      </w:r>
    </w:p>
    <w:p w:rsidR="0013348E" w:rsidRPr="00723AE4" w:rsidP="00594E8E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  <w:r w:rsidRPr="00266807">
        <w:rPr>
          <w:rFonts w:cs="Arial"/>
          <w:b/>
          <w:bCs/>
          <w:szCs w:val="24"/>
        </w:rPr>
        <w:t>Art. 2º</w:t>
      </w:r>
      <w:r w:rsidRPr="00266807" w:rsidR="00266807">
        <w:rPr>
          <w:rFonts w:cs="Arial"/>
          <w:b/>
          <w:bCs/>
          <w:szCs w:val="24"/>
        </w:rPr>
        <w:t xml:space="preserve"> </w:t>
      </w:r>
      <w:r w:rsidR="00F42D69">
        <w:rPr>
          <w:rFonts w:cs="Arial"/>
          <w:bCs/>
          <w:szCs w:val="24"/>
        </w:rPr>
        <w:t>O Poder Executivo implementará ações que contribuam com a garantia da saúde física e mental das mulheres durante o período de climatério e menopausa.</w:t>
      </w:r>
    </w:p>
    <w:p w:rsidR="0013348E" w:rsidRPr="00723AE4" w:rsidP="00594E8E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</w:p>
    <w:p w:rsidR="00F42D69" w:rsidRPr="00F42D69" w:rsidP="008744BE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 xml:space="preserve">Parágrafo Único. </w:t>
      </w:r>
      <w:r>
        <w:rPr>
          <w:rFonts w:cs="Arial"/>
          <w:bCs/>
          <w:szCs w:val="24"/>
        </w:rPr>
        <w:t xml:space="preserve">Poderão ser firmadas parcerias e/ou convênios com a iniciativa privada, em </w:t>
      </w:r>
      <w:r w:rsidR="00E524A5">
        <w:rPr>
          <w:rFonts w:cs="Arial"/>
          <w:bCs/>
          <w:szCs w:val="24"/>
        </w:rPr>
        <w:t>todas as</w:t>
      </w:r>
      <w:r>
        <w:rPr>
          <w:rFonts w:cs="Arial"/>
          <w:bCs/>
          <w:szCs w:val="24"/>
        </w:rPr>
        <w:t xml:space="preserve"> esferas de Poder, com o objetivo de </w:t>
      </w:r>
      <w:r>
        <w:rPr>
          <w:rFonts w:cs="Arial"/>
          <w:bCs/>
          <w:szCs w:val="24"/>
        </w:rPr>
        <w:t>mobilizar e potencializar os recursos humanos e financeiros necessários para assegurar assistência integral aos direitos e deveres amparados nesta Lei.</w:t>
      </w:r>
    </w:p>
    <w:p w:rsidR="009D485A" w:rsidRPr="00723AE4" w:rsidP="00594E8E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</w:p>
    <w:p w:rsidR="009D485A" w:rsidP="00594E8E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  <w:r w:rsidRPr="002241F9">
        <w:rPr>
          <w:rFonts w:cs="Arial"/>
          <w:b/>
          <w:szCs w:val="24"/>
        </w:rPr>
        <w:t>Art.</w:t>
      </w:r>
      <w:r w:rsidRPr="002241F9" w:rsidR="002241F9">
        <w:rPr>
          <w:rFonts w:cs="Arial"/>
          <w:b/>
          <w:szCs w:val="24"/>
        </w:rPr>
        <w:t xml:space="preserve"> </w:t>
      </w:r>
      <w:r w:rsidRPr="002241F9">
        <w:rPr>
          <w:rFonts w:cs="Arial"/>
          <w:b/>
          <w:szCs w:val="24"/>
        </w:rPr>
        <w:t>3º</w:t>
      </w:r>
      <w:r w:rsidR="008E3371">
        <w:rPr>
          <w:rFonts w:cs="Arial"/>
          <w:szCs w:val="24"/>
        </w:rPr>
        <w:t xml:space="preserve"> </w:t>
      </w:r>
      <w:r w:rsidRPr="00F42D69" w:rsidR="00F42D69">
        <w:rPr>
          <w:rFonts w:cs="Arial"/>
          <w:szCs w:val="24"/>
        </w:rPr>
        <w:t>O Programa ora instituído, bem como os endereços das Unidades de atendimento deverão ser divulgados nos meios de comunicação de ampla difusão e circulação.</w:t>
      </w:r>
    </w:p>
    <w:p w:rsidR="00F42D69" w:rsidRPr="00723AE4" w:rsidP="00594E8E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</w:p>
    <w:p w:rsidR="00164A2C" w:rsidP="00594E8E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  <w:r w:rsidRPr="002241F9">
        <w:rPr>
          <w:rFonts w:cs="Arial"/>
          <w:b/>
          <w:szCs w:val="24"/>
        </w:rPr>
        <w:t>Art</w:t>
      </w:r>
      <w:r w:rsidRPr="002241F9">
        <w:rPr>
          <w:rFonts w:cs="Arial"/>
          <w:b/>
          <w:szCs w:val="24"/>
        </w:rPr>
        <w:t>. 4º</w:t>
      </w:r>
      <w:r w:rsidR="008E3371">
        <w:rPr>
          <w:rFonts w:cs="Arial"/>
          <w:szCs w:val="24"/>
        </w:rPr>
        <w:t xml:space="preserve"> </w:t>
      </w:r>
      <w:r w:rsidRPr="00F42D69" w:rsidR="00F42D69">
        <w:rPr>
          <w:rFonts w:cs="Arial"/>
          <w:szCs w:val="24"/>
        </w:rPr>
        <w:t>As despesas decorrentes com a execução da presente Lei correrão por conta de dotação orçamentária própria.</w:t>
      </w:r>
    </w:p>
    <w:p w:rsidR="00F42D69" w:rsidRPr="00723AE4" w:rsidP="00594E8E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</w:p>
    <w:p w:rsidR="00164A2C" w:rsidRPr="00723AE4" w:rsidP="008744BE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  <w:r w:rsidRPr="002241F9">
        <w:rPr>
          <w:rFonts w:cs="Arial"/>
          <w:b/>
          <w:szCs w:val="24"/>
        </w:rPr>
        <w:t>Art. 5º</w:t>
      </w:r>
      <w:r w:rsidRPr="00723AE4">
        <w:rPr>
          <w:rFonts w:cs="Arial"/>
          <w:szCs w:val="24"/>
        </w:rPr>
        <w:t xml:space="preserve"> </w:t>
      </w:r>
      <w:r w:rsidRPr="008744BE" w:rsidR="008744BE">
        <w:rPr>
          <w:rFonts w:cs="Arial"/>
          <w:szCs w:val="24"/>
        </w:rPr>
        <w:t>O Executivo regulamentará a presente Lei, no que couber.</w:t>
      </w:r>
    </w:p>
    <w:p w:rsidR="00CF4C3A" w:rsidP="00594E8E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</w:p>
    <w:p w:rsidR="008744BE" w:rsidRPr="008744BE" w:rsidP="008744BE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  <w:r w:rsidRPr="00CF4C3A">
        <w:rPr>
          <w:rFonts w:cs="Arial"/>
          <w:b/>
          <w:szCs w:val="24"/>
        </w:rPr>
        <w:t xml:space="preserve">Art. 6º </w:t>
      </w:r>
      <w:r w:rsidRPr="008744BE">
        <w:rPr>
          <w:rFonts w:cs="Arial"/>
          <w:szCs w:val="24"/>
        </w:rPr>
        <w:t>Esta Lei entra em vigor na data de sua publicação.</w:t>
      </w:r>
    </w:p>
    <w:p w:rsidR="00425A00" w:rsidRPr="00723AE4" w:rsidP="00594E8E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</w:p>
    <w:p w:rsidR="0077671C" w:rsidP="00594E8E">
      <w:pPr>
        <w:widowControl w:val="0"/>
        <w:spacing w:line="276" w:lineRule="auto"/>
        <w:ind w:left="2835" w:firstLine="2835"/>
        <w:jc w:val="both"/>
        <w:rPr>
          <w:rFonts w:cs="Arial"/>
          <w:szCs w:val="24"/>
        </w:rPr>
      </w:pPr>
    </w:p>
    <w:p w:rsidR="00A32807" w:rsidRPr="00723AE4" w:rsidP="00594E8E">
      <w:pPr>
        <w:widowControl w:val="0"/>
        <w:spacing w:line="276" w:lineRule="auto"/>
        <w:ind w:left="2835" w:firstLine="2835"/>
        <w:jc w:val="both"/>
        <w:rPr>
          <w:rFonts w:cs="Arial"/>
          <w:szCs w:val="24"/>
        </w:rPr>
      </w:pPr>
    </w:p>
    <w:p w:rsidR="0077671C" w:rsidRPr="00723AE4" w:rsidP="00594E8E">
      <w:pPr>
        <w:widowControl w:val="0"/>
        <w:tabs>
          <w:tab w:val="left" w:pos="3402"/>
        </w:tabs>
        <w:spacing w:line="276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723AE4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723AE4" w:rsidP="00594E8E">
      <w:pPr>
        <w:widowControl w:val="0"/>
        <w:tabs>
          <w:tab w:val="left" w:pos="3402"/>
        </w:tabs>
        <w:spacing w:line="276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723AE4">
        <w:rPr>
          <w:rFonts w:eastAsia="Calibri" w:cs="Arial"/>
          <w:snapToGrid w:val="0"/>
          <w:szCs w:val="24"/>
          <w:lang w:eastAsia="en-US"/>
        </w:rPr>
        <w:t>aos</w:t>
      </w:r>
    </w:p>
    <w:p w:rsidR="0077671C" w:rsidP="00594E8E">
      <w:pPr>
        <w:widowControl w:val="0"/>
        <w:spacing w:line="276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A32807" w:rsidRPr="00723AE4" w:rsidP="00594E8E">
      <w:pPr>
        <w:widowControl w:val="0"/>
        <w:spacing w:line="276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723AE4" w:rsidP="00594E8E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</w:rPr>
      </w:pPr>
      <w:r w:rsidRPr="00723AE4">
        <w:rPr>
          <w:rFonts w:cs="Arial"/>
          <w:b/>
          <w:snapToGrid w:val="0"/>
          <w:szCs w:val="24"/>
        </w:rPr>
        <w:t xml:space="preserve">LUCIMARA </w:t>
      </w:r>
      <w:r w:rsidR="000876A0">
        <w:rPr>
          <w:rFonts w:cs="Arial"/>
          <w:b/>
          <w:snapToGrid w:val="0"/>
          <w:szCs w:val="24"/>
        </w:rPr>
        <w:t xml:space="preserve">ROSSI DE </w:t>
      </w:r>
      <w:r w:rsidRPr="00723AE4">
        <w:rPr>
          <w:rFonts w:cs="Arial"/>
          <w:b/>
          <w:snapToGrid w:val="0"/>
          <w:szCs w:val="24"/>
        </w:rPr>
        <w:t>GODOY</w:t>
      </w:r>
      <w:r w:rsidRPr="00723AE4">
        <w:rPr>
          <w:rFonts w:cs="Arial"/>
          <w:b/>
          <w:snapToGrid w:val="0"/>
          <w:szCs w:val="24"/>
        </w:rPr>
        <w:t xml:space="preserve"> </w:t>
      </w:r>
    </w:p>
    <w:p w:rsidR="0077671C" w:rsidRPr="00723AE4" w:rsidP="00594E8E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</w:rPr>
      </w:pPr>
      <w:r w:rsidRPr="00723AE4">
        <w:rPr>
          <w:rFonts w:cs="Arial"/>
          <w:b/>
          <w:szCs w:val="24"/>
        </w:rPr>
        <w:t>Prefeita Municipal</w:t>
      </w:r>
      <w:r w:rsidRPr="00723AE4">
        <w:rPr>
          <w:rFonts w:cs="Arial"/>
          <w:b/>
          <w:szCs w:val="24"/>
        </w:rPr>
        <w:tab/>
      </w:r>
    </w:p>
    <w:p w:rsidR="0077671C" w:rsidRPr="00723AE4" w:rsidP="00594E8E">
      <w:pPr>
        <w:widowControl w:val="0"/>
        <w:spacing w:line="276" w:lineRule="auto"/>
        <w:ind w:left="2835" w:firstLine="2835"/>
        <w:jc w:val="both"/>
        <w:rPr>
          <w:rFonts w:cs="Arial"/>
          <w:b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F0D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472278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472278" w:rsidR="00472278">
      <w:rPr>
        <w:rFonts w:cs="Arial"/>
        <w:b/>
        <w:noProof/>
        <w:sz w:val="18"/>
        <w:szCs w:val="18"/>
      </w:rPr>
      <w:t>4</w:t>
    </w:r>
    <w:r w:rsidRPr="00472278" w:rsidR="00472278">
      <w:rPr>
        <w:rFonts w:cs="Arial"/>
        <w:b/>
        <w:noProof/>
        <w:sz w:val="18"/>
        <w:szCs w:val="18"/>
      </w:rPr>
      <w:fldChar w:fldCharType="end"/>
    </w:r>
  </w:p>
  <w:p w:rsidR="00F25F0D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F25F0D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F0D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472278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472278" w:rsidR="00472278">
      <w:rPr>
        <w:rFonts w:cs="Arial"/>
        <w:b/>
        <w:noProof/>
        <w:sz w:val="18"/>
        <w:szCs w:val="18"/>
      </w:rPr>
      <w:t>4</w:t>
    </w:r>
    <w:r w:rsidRPr="00472278" w:rsidR="00472278">
      <w:rPr>
        <w:rFonts w:cs="Arial"/>
        <w:b/>
        <w:noProof/>
        <w:sz w:val="18"/>
        <w:szCs w:val="18"/>
      </w:rPr>
      <w:fldChar w:fldCharType="end"/>
    </w:r>
  </w:p>
  <w:p w:rsidR="00F25F0D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F25F0D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F0D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261905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393198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t xml:space="preserve">Proc. Leg. nº </w:t>
    </w:r>
    <w:r w:rsidRPr="000124B0">
      <w:rPr>
        <w:rFonts w:cs="Arial"/>
        <w:noProof/>
        <w:sz w:val="18"/>
        <w:szCs w:val="18"/>
      </w:rPr>
      <w:t>4167/2023</w:t>
    </w:r>
  </w:p>
  <w:p w:rsidR="00F25F0D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F25F0D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F25F0D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F25F0D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F25F0D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F0D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442014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077730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F25F0D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 xml:space="preserve">Proc. Leg. nº </w:t>
    </w:r>
    <w:r w:rsidRPr="0068721F">
      <w:rPr>
        <w:rFonts w:cs="Arial"/>
        <w:noProof/>
        <w:sz w:val="18"/>
        <w:szCs w:val="18"/>
      </w:rPr>
      <w:t>4167/2023</w:t>
    </w:r>
  </w:p>
  <w:p w:rsidR="00F25F0D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F25F0D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F25F0D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F25F0D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F25F0D" w:rsidP="009B0EE4">
    <w:pPr>
      <w:pStyle w:val="Header"/>
      <w:ind w:left="-142"/>
    </w:pPr>
  </w:p>
  <w:p w:rsidR="00F25F0D" w:rsidP="009B0EE4">
    <w:pPr>
      <w:pStyle w:val="Header"/>
    </w:pPr>
  </w:p>
  <w:p w:rsidR="00F25F0D" w:rsidP="009B0EE4">
    <w:pPr>
      <w:pStyle w:val="Header"/>
    </w:pPr>
  </w:p>
  <w:p w:rsidR="00F25F0D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Nº </w:t>
    </w:r>
    <w:r w:rsidRPr="0077671C">
      <w:rPr>
        <w:rFonts w:cs="Arial"/>
        <w:b/>
        <w:sz w:val="28"/>
        <w:szCs w:val="24"/>
      </w:rPr>
      <w:t>81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2023</w:t>
    </w:r>
  </w:p>
  <w:p w:rsidR="00F25F0D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92C"/>
    <w:multiLevelType w:val="hybridMultilevel"/>
    <w:tmpl w:val="CC440A1C"/>
    <w:lvl w:ilvl="0">
      <w:start w:val="1"/>
      <w:numFmt w:val="upperRoman"/>
      <w:lvlText w:val="%1-"/>
      <w:lvlJc w:val="left"/>
      <w:pPr>
        <w:ind w:left="3555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8CC"/>
    <w:rsid w:val="000124B0"/>
    <w:rsid w:val="00016331"/>
    <w:rsid w:val="00023210"/>
    <w:rsid w:val="0002388A"/>
    <w:rsid w:val="00030D7D"/>
    <w:rsid w:val="00040230"/>
    <w:rsid w:val="00063F44"/>
    <w:rsid w:val="000876A0"/>
    <w:rsid w:val="000C25A3"/>
    <w:rsid w:val="000F7939"/>
    <w:rsid w:val="00103936"/>
    <w:rsid w:val="00103EE7"/>
    <w:rsid w:val="0013348E"/>
    <w:rsid w:val="00154E6D"/>
    <w:rsid w:val="00164A2C"/>
    <w:rsid w:val="00166047"/>
    <w:rsid w:val="00171143"/>
    <w:rsid w:val="00187E11"/>
    <w:rsid w:val="001A68A6"/>
    <w:rsid w:val="001C7B4E"/>
    <w:rsid w:val="001D7F26"/>
    <w:rsid w:val="00203FA5"/>
    <w:rsid w:val="002100EF"/>
    <w:rsid w:val="0021072D"/>
    <w:rsid w:val="002241F9"/>
    <w:rsid w:val="00227418"/>
    <w:rsid w:val="00234657"/>
    <w:rsid w:val="002406D6"/>
    <w:rsid w:val="00254093"/>
    <w:rsid w:val="002640B5"/>
    <w:rsid w:val="00265627"/>
    <w:rsid w:val="00266807"/>
    <w:rsid w:val="00286E70"/>
    <w:rsid w:val="002978EA"/>
    <w:rsid w:val="002B1A7F"/>
    <w:rsid w:val="002B58CC"/>
    <w:rsid w:val="002B5CF9"/>
    <w:rsid w:val="002F0A6A"/>
    <w:rsid w:val="00320C2E"/>
    <w:rsid w:val="00341C85"/>
    <w:rsid w:val="00343E95"/>
    <w:rsid w:val="00345318"/>
    <w:rsid w:val="00375D3F"/>
    <w:rsid w:val="00381AE3"/>
    <w:rsid w:val="0038288C"/>
    <w:rsid w:val="00391370"/>
    <w:rsid w:val="003B25A7"/>
    <w:rsid w:val="003F78E3"/>
    <w:rsid w:val="00400FA6"/>
    <w:rsid w:val="00404FFF"/>
    <w:rsid w:val="00425A00"/>
    <w:rsid w:val="004333B6"/>
    <w:rsid w:val="004420DB"/>
    <w:rsid w:val="00443D43"/>
    <w:rsid w:val="00443E59"/>
    <w:rsid w:val="00450741"/>
    <w:rsid w:val="00455FF4"/>
    <w:rsid w:val="00472278"/>
    <w:rsid w:val="00486790"/>
    <w:rsid w:val="00496A3E"/>
    <w:rsid w:val="004D2A0D"/>
    <w:rsid w:val="004E3236"/>
    <w:rsid w:val="004E493C"/>
    <w:rsid w:val="00515C6C"/>
    <w:rsid w:val="00534972"/>
    <w:rsid w:val="00540457"/>
    <w:rsid w:val="005408CC"/>
    <w:rsid w:val="00557A63"/>
    <w:rsid w:val="00567189"/>
    <w:rsid w:val="005701E4"/>
    <w:rsid w:val="00577379"/>
    <w:rsid w:val="00594E8E"/>
    <w:rsid w:val="005C7621"/>
    <w:rsid w:val="00605475"/>
    <w:rsid w:val="00630E23"/>
    <w:rsid w:val="00641FA8"/>
    <w:rsid w:val="006610EE"/>
    <w:rsid w:val="006650D5"/>
    <w:rsid w:val="00677ECE"/>
    <w:rsid w:val="006816B4"/>
    <w:rsid w:val="00686D66"/>
    <w:rsid w:val="0068721F"/>
    <w:rsid w:val="006A4063"/>
    <w:rsid w:val="006E514D"/>
    <w:rsid w:val="00720AA7"/>
    <w:rsid w:val="007229D9"/>
    <w:rsid w:val="00723AE4"/>
    <w:rsid w:val="007511D9"/>
    <w:rsid w:val="007562CD"/>
    <w:rsid w:val="0077671C"/>
    <w:rsid w:val="007815F5"/>
    <w:rsid w:val="007D2590"/>
    <w:rsid w:val="007E468E"/>
    <w:rsid w:val="007E7A47"/>
    <w:rsid w:val="007F0968"/>
    <w:rsid w:val="00802901"/>
    <w:rsid w:val="0080458F"/>
    <w:rsid w:val="00812741"/>
    <w:rsid w:val="0081538E"/>
    <w:rsid w:val="0083333E"/>
    <w:rsid w:val="008444BE"/>
    <w:rsid w:val="008743E5"/>
    <w:rsid w:val="008744BE"/>
    <w:rsid w:val="008A04F8"/>
    <w:rsid w:val="008C13C4"/>
    <w:rsid w:val="008D641C"/>
    <w:rsid w:val="008D7E34"/>
    <w:rsid w:val="008E3371"/>
    <w:rsid w:val="00912224"/>
    <w:rsid w:val="0092098C"/>
    <w:rsid w:val="009426A2"/>
    <w:rsid w:val="00946FCF"/>
    <w:rsid w:val="009643C3"/>
    <w:rsid w:val="009B0EE4"/>
    <w:rsid w:val="009B129D"/>
    <w:rsid w:val="009C1E5B"/>
    <w:rsid w:val="009D485A"/>
    <w:rsid w:val="00A04FF1"/>
    <w:rsid w:val="00A2090C"/>
    <w:rsid w:val="00A32807"/>
    <w:rsid w:val="00A34404"/>
    <w:rsid w:val="00A53374"/>
    <w:rsid w:val="00A6069D"/>
    <w:rsid w:val="00A762CA"/>
    <w:rsid w:val="00A87538"/>
    <w:rsid w:val="00AD50A4"/>
    <w:rsid w:val="00AE3A4E"/>
    <w:rsid w:val="00AE69C4"/>
    <w:rsid w:val="00B15A41"/>
    <w:rsid w:val="00B66008"/>
    <w:rsid w:val="00B71CB3"/>
    <w:rsid w:val="00B75386"/>
    <w:rsid w:val="00BA2827"/>
    <w:rsid w:val="00BC6FC9"/>
    <w:rsid w:val="00BD3E2A"/>
    <w:rsid w:val="00C121B6"/>
    <w:rsid w:val="00C1360D"/>
    <w:rsid w:val="00C70E55"/>
    <w:rsid w:val="00C71006"/>
    <w:rsid w:val="00C97C54"/>
    <w:rsid w:val="00CB4813"/>
    <w:rsid w:val="00CB5727"/>
    <w:rsid w:val="00CC22A4"/>
    <w:rsid w:val="00CD5241"/>
    <w:rsid w:val="00CE5346"/>
    <w:rsid w:val="00CF3EAC"/>
    <w:rsid w:val="00CF4C3A"/>
    <w:rsid w:val="00D124AF"/>
    <w:rsid w:val="00D23EAA"/>
    <w:rsid w:val="00D50642"/>
    <w:rsid w:val="00D5240E"/>
    <w:rsid w:val="00D52FD7"/>
    <w:rsid w:val="00D75C75"/>
    <w:rsid w:val="00D7751F"/>
    <w:rsid w:val="00D86F54"/>
    <w:rsid w:val="00DC1CA8"/>
    <w:rsid w:val="00E205BF"/>
    <w:rsid w:val="00E209B0"/>
    <w:rsid w:val="00E37567"/>
    <w:rsid w:val="00E524A5"/>
    <w:rsid w:val="00E9372C"/>
    <w:rsid w:val="00EC7E6A"/>
    <w:rsid w:val="00EE2841"/>
    <w:rsid w:val="00F058AD"/>
    <w:rsid w:val="00F16789"/>
    <w:rsid w:val="00F20D8F"/>
    <w:rsid w:val="00F25F0D"/>
    <w:rsid w:val="00F31585"/>
    <w:rsid w:val="00F3735D"/>
    <w:rsid w:val="00F42D69"/>
    <w:rsid w:val="00F673B3"/>
    <w:rsid w:val="00F76EAB"/>
    <w:rsid w:val="00F956A1"/>
    <w:rsid w:val="00FB4D9A"/>
    <w:rsid w:val="00FC47D9"/>
    <w:rsid w:val="00FE39BC"/>
    <w:rsid w:val="00FE49C2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A34404"/>
    <w:rPr>
      <w:color w:val="808080"/>
    </w:rPr>
  </w:style>
  <w:style w:type="paragraph" w:styleId="ListParagraph">
    <w:name w:val="List Paragraph"/>
    <w:basedOn w:val="Normal"/>
    <w:uiPriority w:val="34"/>
    <w:qFormat/>
    <w:rsid w:val="00343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750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vereadoramonica</cp:lastModifiedBy>
  <cp:revision>3</cp:revision>
  <cp:lastPrinted>2023-06-22T14:21:12Z</cp:lastPrinted>
  <dcterms:created xsi:type="dcterms:W3CDTF">2023-06-21T17:58:00Z</dcterms:created>
  <dcterms:modified xsi:type="dcterms:W3CDTF">2023-06-21T18:34:00Z</dcterms:modified>
</cp:coreProperties>
</file>