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55420C" w:rsidP="00BC7B23">
      <w:pPr>
        <w:pStyle w:val="Default"/>
        <w:jc w:val="both"/>
        <w:rPr>
          <w:rFonts w:asciiTheme="minorHAnsi" w:hAnsiTheme="minorHAnsi" w:cstheme="minorHAnsi"/>
          <w:b/>
          <w:color w:val="auto"/>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00FA537B">
        <w:rPr>
          <w:rFonts w:asciiTheme="minorHAnsi" w:hAnsiTheme="minorHAnsi" w:cstheme="minorHAnsi"/>
          <w:b/>
          <w:color w:val="auto"/>
        </w:rPr>
        <w:t>2</w:t>
      </w:r>
      <w:r w:rsidR="005F4E96">
        <w:rPr>
          <w:rFonts w:asciiTheme="minorHAnsi" w:hAnsiTheme="minorHAnsi" w:cstheme="minorHAnsi"/>
          <w:b/>
          <w:color w:val="auto"/>
        </w:rPr>
        <w:t>10</w:t>
      </w:r>
      <w:r w:rsidRPr="007A4BF1">
        <w:rPr>
          <w:rFonts w:asciiTheme="minorHAnsi" w:hAnsiTheme="minorHAnsi" w:cstheme="minorHAnsi"/>
          <w:b/>
          <w:color w:val="auto"/>
        </w:rPr>
        <w:t>/202</w:t>
      </w:r>
      <w:r w:rsidRPr="007A4BF1" w:rsidR="00390523">
        <w:rPr>
          <w:rFonts w:asciiTheme="minorHAnsi" w:hAnsiTheme="minorHAnsi" w:cstheme="minorHAnsi"/>
          <w:b/>
          <w:color w:val="auto"/>
        </w:rPr>
        <w:t>3.</w:t>
      </w:r>
    </w:p>
    <w:p w:rsidR="005F4E96" w:rsidP="00FA537B">
      <w:pPr>
        <w:pStyle w:val="Default"/>
        <w:tabs>
          <w:tab w:val="left" w:pos="705"/>
        </w:tabs>
        <w:jc w:val="both"/>
        <w:rPr>
          <w:rFonts w:asciiTheme="minorHAnsi" w:hAnsiTheme="minorHAnsi" w:cstheme="minorHAnsi"/>
          <w:bCs/>
        </w:rPr>
      </w:pPr>
      <w:r>
        <w:rPr>
          <w:rFonts w:asciiTheme="minorHAnsi" w:hAnsiTheme="minorHAnsi" w:cstheme="minorHAnsi"/>
          <w:b/>
          <w:bCs/>
        </w:rPr>
        <w:t xml:space="preserve">Assunto: </w:t>
      </w:r>
      <w:r w:rsidRPr="006455CE">
        <w:rPr>
          <w:rFonts w:asciiTheme="minorHAnsi" w:hAnsiTheme="minorHAnsi" w:cstheme="minorHAnsi"/>
          <w:b/>
          <w:bCs/>
        </w:rPr>
        <w:t>Projeto de Decreto Legislativo nº</w:t>
      </w:r>
      <w:r w:rsidR="00A60E4E">
        <w:rPr>
          <w:rFonts w:asciiTheme="minorHAnsi" w:hAnsiTheme="minorHAnsi" w:cstheme="minorHAnsi"/>
          <w:b/>
          <w:bCs/>
        </w:rPr>
        <w:t xml:space="preserve"> 2</w:t>
      </w:r>
      <w:r>
        <w:rPr>
          <w:rFonts w:asciiTheme="minorHAnsi" w:hAnsiTheme="minorHAnsi" w:cstheme="minorHAnsi"/>
          <w:b/>
          <w:bCs/>
        </w:rPr>
        <w:t>9</w:t>
      </w:r>
      <w:r w:rsidRPr="006455CE">
        <w:rPr>
          <w:rFonts w:asciiTheme="minorHAnsi" w:hAnsiTheme="minorHAnsi" w:cstheme="minorHAnsi"/>
          <w:b/>
          <w:bCs/>
        </w:rPr>
        <w:t>/202</w:t>
      </w:r>
      <w:r w:rsidRPr="006455CE" w:rsidR="00390523">
        <w:rPr>
          <w:rFonts w:asciiTheme="minorHAnsi" w:hAnsiTheme="minorHAnsi" w:cstheme="minorHAnsi"/>
          <w:b/>
          <w:bCs/>
        </w:rPr>
        <w:t>3</w:t>
      </w:r>
      <w:r w:rsidRPr="006455CE">
        <w:rPr>
          <w:rFonts w:asciiTheme="minorHAnsi" w:hAnsiTheme="minorHAnsi" w:cstheme="minorHAnsi"/>
          <w:b/>
          <w:bCs/>
        </w:rPr>
        <w:t xml:space="preserve"> </w:t>
      </w:r>
      <w:r w:rsidRPr="00FF31A2">
        <w:rPr>
          <w:rFonts w:asciiTheme="minorHAnsi" w:hAnsiTheme="minorHAnsi" w:cstheme="minorHAnsi"/>
          <w:bCs/>
        </w:rPr>
        <w:t>–</w:t>
      </w:r>
      <w:r w:rsidR="00327372">
        <w:rPr>
          <w:rFonts w:asciiTheme="minorHAnsi" w:hAnsiTheme="minorHAnsi" w:cstheme="minorHAnsi"/>
          <w:bCs/>
        </w:rPr>
        <w:t xml:space="preserve"> </w:t>
      </w:r>
      <w:r w:rsidRPr="005F4E96">
        <w:rPr>
          <w:rFonts w:asciiTheme="minorHAnsi" w:hAnsiTheme="minorHAnsi" w:cstheme="minorHAnsi"/>
          <w:bCs/>
        </w:rPr>
        <w:t>Outorga o Diploma de Honra ao Mérito Musical “Adoniran Barbosa” ao ilustríssimo senhor RINALDO DE SOUZA PAULA</w:t>
      </w:r>
      <w:r>
        <w:rPr>
          <w:rFonts w:asciiTheme="minorHAnsi" w:hAnsiTheme="minorHAnsi" w:cstheme="minorHAnsi"/>
          <w:bCs/>
        </w:rPr>
        <w:t>.</w:t>
      </w:r>
    </w:p>
    <w:p w:rsidR="002D67A7" w:rsidP="002D67A7">
      <w:pPr>
        <w:pStyle w:val="Default"/>
        <w:tabs>
          <w:tab w:val="left" w:pos="705"/>
        </w:tabs>
        <w:jc w:val="both"/>
        <w:rPr>
          <w:rFonts w:asciiTheme="minorHAnsi" w:hAnsiTheme="minorHAnsi" w:cstheme="minorHAnsi"/>
          <w:b/>
          <w:bCs/>
        </w:rPr>
      </w:pPr>
      <w:r w:rsidRPr="00DC40EC">
        <w:rPr>
          <w:rFonts w:asciiTheme="minorHAnsi" w:hAnsiTheme="minorHAnsi" w:cstheme="minorHAnsi"/>
          <w:b/>
          <w:bCs/>
        </w:rPr>
        <w:t xml:space="preserve">Autoria: </w:t>
      </w:r>
      <w:r w:rsidRPr="00FF31A2">
        <w:rPr>
          <w:rFonts w:asciiTheme="minorHAnsi" w:hAnsiTheme="minorHAnsi" w:cstheme="minorHAnsi"/>
          <w:bCs/>
        </w:rPr>
        <w:t>Aldemar Veiga Junior</w:t>
      </w:r>
      <w:r w:rsidR="008A0B3D">
        <w:rPr>
          <w:rFonts w:asciiTheme="minorHAnsi" w:hAnsiTheme="minorHAnsi" w:cstheme="minorHAnsi"/>
          <w:bCs/>
        </w:rPr>
        <w:t>.</w:t>
      </w:r>
    </w:p>
    <w:p w:rsidR="00327372" w:rsidRPr="00A60E4E" w:rsidP="005A60E3">
      <w:pPr>
        <w:pStyle w:val="Default"/>
        <w:tabs>
          <w:tab w:val="left" w:pos="705"/>
        </w:tabs>
        <w:jc w:val="both"/>
        <w:rPr>
          <w:rFonts w:asciiTheme="minorHAnsi" w:hAnsiTheme="minorHAnsi" w:cstheme="minorHAnsi"/>
          <w:bCs/>
        </w:rPr>
      </w:pPr>
      <w:r w:rsidRPr="00F22A38">
        <w:rPr>
          <w:rFonts w:asciiTheme="minorHAnsi" w:hAnsiTheme="minorHAnsi" w:cstheme="minorHAnsi"/>
          <w:b/>
        </w:rPr>
        <w:t>Apoio: </w:t>
      </w:r>
      <w:r w:rsidRPr="00A60E4E" w:rsidR="00A60E4E">
        <w:rPr>
          <w:rFonts w:asciiTheme="minorHAnsi" w:hAnsiTheme="minorHAnsi" w:cstheme="minorHAnsi"/>
          <w:bCs/>
        </w:rPr>
        <w:t>Tunico, Mônica Morandi, Fábio Damasceno, Gabriel Bueno,</w:t>
      </w:r>
      <w:r w:rsidR="00307C7C">
        <w:rPr>
          <w:rFonts w:asciiTheme="minorHAnsi" w:hAnsiTheme="minorHAnsi" w:cstheme="minorHAnsi"/>
          <w:bCs/>
        </w:rPr>
        <w:t xml:space="preserve"> Simone Bellini, Edinho Garcia, </w:t>
      </w:r>
      <w:r w:rsidR="005F4E96">
        <w:rPr>
          <w:rFonts w:asciiTheme="minorHAnsi" w:hAnsiTheme="minorHAnsi" w:cstheme="minorHAnsi"/>
          <w:bCs/>
        </w:rPr>
        <w:t>Franklin</w:t>
      </w:r>
      <w:r w:rsidR="005F4E96">
        <w:rPr>
          <w:rFonts w:asciiTheme="minorHAnsi" w:hAnsiTheme="minorHAnsi" w:cstheme="minorHAnsi"/>
          <w:bCs/>
        </w:rPr>
        <w:t>,</w:t>
      </w:r>
      <w:r w:rsidRPr="00A60E4E" w:rsidR="005F4E96">
        <w:rPr>
          <w:rFonts w:asciiTheme="minorHAnsi" w:hAnsiTheme="minorHAnsi" w:cstheme="minorHAnsi"/>
          <w:bCs/>
        </w:rPr>
        <w:t xml:space="preserve"> </w:t>
      </w:r>
      <w:r w:rsidRPr="00A60E4E" w:rsidR="00A60E4E">
        <w:rPr>
          <w:rFonts w:asciiTheme="minorHAnsi" w:hAnsiTheme="minorHAnsi" w:cstheme="minorHAnsi"/>
          <w:bCs/>
        </w:rPr>
        <w:t>Marcelo Yoshida, Thiago Samasso, Alexandre "Japa"</w:t>
      </w:r>
      <w:r w:rsidR="00A60E4E">
        <w:rPr>
          <w:rFonts w:asciiTheme="minorHAnsi" w:hAnsiTheme="minorHAnsi" w:cstheme="minorHAnsi"/>
          <w:bCs/>
        </w:rPr>
        <w:t>.</w:t>
      </w:r>
      <w:r w:rsidRPr="00A60E4E" w:rsidR="00A60E4E">
        <w:rPr>
          <w:rFonts w:asciiTheme="minorHAnsi" w:hAnsiTheme="minorHAnsi" w:cstheme="minorHAnsi"/>
          <w:bCs/>
        </w:rPr>
        <w:t xml:space="preserve"> </w:t>
      </w:r>
    </w:p>
    <w:p w:rsidR="003921E7" w:rsidP="005A60E3">
      <w:pPr>
        <w:pStyle w:val="Default"/>
        <w:tabs>
          <w:tab w:val="left" w:pos="705"/>
        </w:tabs>
        <w:jc w:val="both"/>
        <w:rPr>
          <w:rFonts w:asciiTheme="minorHAnsi" w:hAnsiTheme="minorHAnsi" w:cstheme="minorHAnsi"/>
          <w:bCs/>
          <w:color w:val="auto"/>
        </w:rPr>
      </w:pPr>
    </w:p>
    <w:p w:rsidR="00FF31A2" w:rsidRPr="00E41BF5" w:rsidP="005A60E3">
      <w:pPr>
        <w:pStyle w:val="Default"/>
        <w:tabs>
          <w:tab w:val="left" w:pos="705"/>
        </w:tabs>
        <w:jc w:val="both"/>
        <w:rPr>
          <w:rFonts w:asciiTheme="minorHAnsi" w:hAnsiTheme="minorHAnsi" w:cstheme="minorHAnsi"/>
          <w:bCs/>
          <w:color w:val="auto"/>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B93C78" w:rsidP="00272643">
      <w:pPr>
        <w:spacing w:line="360" w:lineRule="auto"/>
        <w:jc w:val="both"/>
        <w:rPr>
          <w:rFonts w:asciiTheme="minorHAnsi" w:hAnsiTheme="minorHAnsi" w:cstheme="minorHAnsi"/>
          <w:sz w:val="24"/>
          <w:szCs w:val="24"/>
        </w:rPr>
      </w:pPr>
    </w:p>
    <w:p w:rsidR="008C1B28" w:rsidRPr="00B9524B" w:rsidP="00772F26">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 xml:space="preserve">que </w:t>
      </w:r>
      <w:r w:rsidRPr="005F4E96">
        <w:rPr>
          <w:rFonts w:asciiTheme="minorHAnsi" w:hAnsiTheme="minorHAnsi" w:cstheme="minorHAnsi"/>
          <w:i/>
          <w:color w:val="auto"/>
        </w:rPr>
        <w:t>“</w:t>
      </w:r>
      <w:r w:rsidRPr="005F4E96" w:rsidR="005F4E96">
        <w:rPr>
          <w:rFonts w:asciiTheme="minorHAnsi" w:hAnsiTheme="minorHAnsi" w:cstheme="minorHAnsi"/>
          <w:bCs/>
          <w:i/>
        </w:rPr>
        <w:t>Outorga o Diploma de Honra ao Mérito Musical “Adoniran Barbosa” ao ilustríssimo senhor RINALDO DE SOUZA PAULA</w:t>
      </w:r>
      <w:r w:rsidRPr="008A0B3D"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F60F59" w:rsidR="00130F9F">
        <w:rPr>
          <w:rFonts w:asciiTheme="minorHAnsi" w:hAnsiTheme="minorHAnsi" w:cstheme="minorHAnsi"/>
          <w:color w:val="auto"/>
        </w:rPr>
        <w:t xml:space="preserve">favorável </w:t>
      </w:r>
      <w:r w:rsidRPr="00F60F59">
        <w:rPr>
          <w:rFonts w:asciiTheme="minorHAnsi" w:hAnsiTheme="minorHAnsi" w:cstheme="minorHAnsi"/>
          <w:color w:val="auto"/>
        </w:rPr>
        <w:t xml:space="preserve">da Comissão de Cultura, Denominação de Logradouros Públicos e Assistência </w:t>
      </w:r>
      <w:r w:rsidRPr="00A66AFD">
        <w:rPr>
          <w:rFonts w:asciiTheme="minorHAnsi" w:hAnsiTheme="minorHAnsi" w:cstheme="minorHAnsi"/>
          <w:color w:val="auto"/>
        </w:rPr>
        <w:t>Social</w:t>
      </w:r>
      <w:r w:rsidRPr="00A66AFD" w:rsidR="00ED4ED9">
        <w:rPr>
          <w:rFonts w:asciiTheme="minorHAnsi" w:hAnsiTheme="minorHAnsi" w:cstheme="minorHAnsi"/>
          <w:color w:val="auto"/>
        </w:rPr>
        <w:t xml:space="preserve"> (</w:t>
      </w:r>
      <w:r w:rsidRPr="00A66AFD" w:rsidR="00ED4ED9">
        <w:rPr>
          <w:rFonts w:asciiTheme="minorHAnsi" w:hAnsiTheme="minorHAnsi" w:cstheme="minorHAnsi"/>
          <w:b/>
          <w:color w:val="auto"/>
        </w:rPr>
        <w:t xml:space="preserve">pág. </w:t>
      </w:r>
      <w:r w:rsidR="005F4E96">
        <w:rPr>
          <w:rFonts w:asciiTheme="minorHAnsi" w:hAnsiTheme="minorHAnsi" w:cstheme="minorHAnsi"/>
          <w:b/>
          <w:color w:val="auto"/>
        </w:rPr>
        <w:t>10</w:t>
      </w:r>
      <w:r w:rsidRPr="00A66AFD" w:rsidR="00ED4ED9">
        <w:rPr>
          <w:rFonts w:asciiTheme="minorHAnsi" w:hAnsiTheme="minorHAnsi" w:cstheme="minorHAnsi"/>
          <w:color w:val="auto"/>
        </w:rPr>
        <w:t>)</w:t>
      </w:r>
      <w:r w:rsidRPr="00A66AFD">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EE17BE" w:rsidP="00772F26">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w:t>
      </w:r>
      <w:r w:rsidR="0035376B">
        <w:rPr>
          <w:rFonts w:asciiTheme="minorHAnsi" w:hAnsiTheme="minorHAnsi" w:cstheme="minorHAnsi"/>
          <w:color w:val="auto"/>
        </w:rPr>
        <w:t>d</w:t>
      </w:r>
      <w:r w:rsidRPr="0035376B" w:rsidR="0035376B">
        <w:rPr>
          <w:rFonts w:asciiTheme="minorHAnsi" w:hAnsiTheme="minorHAnsi" w:cstheme="minorHAnsi"/>
          <w:color w:val="auto"/>
        </w:rPr>
        <w:t xml:space="preserve">o Diploma de Honra </w:t>
      </w:r>
      <w:r w:rsidRPr="00D01014" w:rsidR="00D01014">
        <w:rPr>
          <w:rFonts w:asciiTheme="minorHAnsi" w:hAnsiTheme="minorHAnsi" w:cstheme="minorHAnsi"/>
          <w:color w:val="auto"/>
        </w:rPr>
        <w:t xml:space="preserve">ao Mérito </w:t>
      </w:r>
      <w:r w:rsidRPr="00EE17BE">
        <w:rPr>
          <w:rFonts w:asciiTheme="minorHAnsi" w:hAnsiTheme="minorHAnsi" w:cs="Arial"/>
        </w:rPr>
        <w:t>Musical “Adoniran Barbosa</w:t>
      </w:r>
      <w:r w:rsidRPr="00EE17BE">
        <w:rPr>
          <w:rFonts w:asciiTheme="minorHAnsi" w:hAnsiTheme="minorHAnsi" w:cstheme="minorHAnsi"/>
          <w:color w:val="auto"/>
        </w:rPr>
        <w:t>”</w:t>
      </w:r>
      <w:r w:rsidRPr="00EE17BE">
        <w:rPr>
          <w:rFonts w:asciiTheme="minorHAnsi" w:hAnsiTheme="minorHAnsi" w:cstheme="minorHAnsi"/>
          <w:color w:val="auto"/>
        </w:rPr>
        <w:t xml:space="preserve"> </w:t>
      </w:r>
      <w:r>
        <w:rPr>
          <w:rFonts w:asciiTheme="minorHAnsi" w:hAnsiTheme="minorHAnsi" w:cstheme="minorHAnsi"/>
          <w:color w:val="auto"/>
        </w:rPr>
        <w:t>significa prestigiar e reconhecer</w:t>
      </w:r>
      <w:r w:rsidR="00DF09B3">
        <w:rPr>
          <w:rFonts w:asciiTheme="minorHAnsi" w:hAnsiTheme="minorHAnsi" w:cstheme="minorHAnsi"/>
          <w:color w:val="auto"/>
        </w:rPr>
        <w:t xml:space="preserve"> </w:t>
      </w:r>
      <w:r>
        <w:rPr>
          <w:rFonts w:asciiTheme="minorHAnsi" w:hAnsiTheme="minorHAnsi" w:cstheme="minorHAnsi"/>
          <w:color w:val="auto"/>
        </w:rPr>
        <w:t xml:space="preserve">os </w:t>
      </w:r>
      <w:r w:rsidRPr="00EE17BE">
        <w:rPr>
          <w:rFonts w:asciiTheme="minorHAnsi" w:hAnsiTheme="minorHAnsi" w:cstheme="minorHAnsi"/>
          <w:color w:val="auto"/>
        </w:rPr>
        <w:t xml:space="preserve">músicos, pessoas e empresas ligadas à área musical que tenham se destacado por relevantes </w:t>
      </w:r>
      <w:r>
        <w:rPr>
          <w:rFonts w:asciiTheme="minorHAnsi" w:hAnsiTheme="minorHAnsi" w:cstheme="minorHAnsi"/>
          <w:color w:val="auto"/>
        </w:rPr>
        <w:t>serviços prestados ao Município.</w:t>
      </w:r>
    </w:p>
    <w:p w:rsidR="00FF47BA" w:rsidP="00FF47B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No concernente à </w:t>
      </w:r>
      <w:r w:rsidRPr="000F356A">
        <w:rPr>
          <w:rFonts w:asciiTheme="minorHAnsi" w:hAnsiTheme="minorHAnsi" w:cstheme="minorHAnsi"/>
          <w:b/>
          <w:color w:val="auto"/>
        </w:rPr>
        <w:t>competência municipal</w:t>
      </w:r>
      <w:r>
        <w:rPr>
          <w:rFonts w:asciiTheme="minorHAnsi" w:hAnsiTheme="minorHAnsi" w:cstheme="minorHAnsi"/>
          <w:color w:val="auto"/>
        </w:rPr>
        <w:t xml:space="preserve"> a proposta em exame afigura-se revestida de constitucionalidade, pois por força da Constituição os Municípios foram dotados de autonomia legislativa, que vem consubstanciada na capacidade de legislar sobre assuntos de interesse local (art. 30, inciso I, CF). </w:t>
      </w:r>
    </w:p>
    <w:p w:rsidR="00FF47BA" w:rsidP="00FF47BA">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Quanto à matéria trata-se de assunto de competência privativa da Câmara Municipal, cuja regulamentação deve se dar por meio de decreto legislativo consoante previsão na Lei Orgânica</w:t>
      </w:r>
      <w:r w:rsidR="00663045">
        <w:rPr>
          <w:rFonts w:eastAsia="Calibri" w:asciiTheme="minorHAnsi" w:hAnsiTheme="minorHAnsi" w:cstheme="minorHAnsi"/>
          <w:sz w:val="24"/>
          <w:szCs w:val="24"/>
        </w:rPr>
        <w:t xml:space="preserve"> do Município</w:t>
      </w:r>
      <w:r>
        <w:rPr>
          <w:rFonts w:eastAsia="Calibri" w:asciiTheme="minorHAnsi" w:hAnsiTheme="minorHAnsi" w:cstheme="minorHAnsi"/>
          <w:sz w:val="24"/>
          <w:szCs w:val="24"/>
        </w:rPr>
        <w:t>:</w:t>
      </w:r>
    </w:p>
    <w:p w:rsidR="00FF47BA" w:rsidRPr="00CF5A61" w:rsidP="00FB4A59">
      <w:pPr>
        <w:spacing w:line="300" w:lineRule="auto"/>
        <w:ind w:left="2268"/>
        <w:jc w:val="both"/>
        <w:rPr>
          <w:rFonts w:ascii="Calibri" w:hAnsi="Calibri" w:cs="Calibri"/>
          <w:i/>
          <w:sz w:val="22"/>
          <w:szCs w:val="22"/>
        </w:rPr>
      </w:pPr>
      <w:r>
        <w:rPr>
          <w:rFonts w:ascii="Calibri" w:eastAsia="Calibri" w:hAnsi="Calibri" w:cs="Calibri"/>
          <w:i/>
          <w:sz w:val="22"/>
          <w:szCs w:val="22"/>
        </w:rPr>
        <w:t>“</w:t>
      </w:r>
      <w:r w:rsidRPr="00CF5A61">
        <w:rPr>
          <w:rFonts w:ascii="Calibri" w:eastAsia="Calibri" w:hAnsi="Calibri" w:cs="Calibri"/>
          <w:i/>
          <w:sz w:val="22"/>
          <w:szCs w:val="22"/>
        </w:rPr>
        <w:t xml:space="preserve"> </w:t>
      </w:r>
      <w:r w:rsidRPr="00CF5A61">
        <w:rPr>
          <w:rFonts w:ascii="Calibri" w:hAnsi="Calibri" w:cs="Calibri"/>
          <w:i/>
          <w:sz w:val="22"/>
          <w:szCs w:val="22"/>
        </w:rPr>
        <w:t xml:space="preserve">Art. 9º </w:t>
      </w:r>
      <w:r w:rsidRPr="003878D0">
        <w:rPr>
          <w:rFonts w:ascii="Calibri" w:hAnsi="Calibri" w:cs="Calibri"/>
          <w:b/>
          <w:i/>
          <w:sz w:val="22"/>
          <w:szCs w:val="22"/>
        </w:rPr>
        <w:t>Compete à Câmara Municipal, privativamente,</w:t>
      </w:r>
      <w:r w:rsidRPr="00CF5A61">
        <w:rPr>
          <w:rFonts w:ascii="Calibri" w:hAnsi="Calibri" w:cs="Calibri"/>
          <w:i/>
          <w:sz w:val="22"/>
          <w:szCs w:val="22"/>
        </w:rPr>
        <w:t xml:space="preserve"> as seguintes atribuições, entre outras:</w:t>
      </w:r>
    </w:p>
    <w:p w:rsidR="00FF47BA" w:rsidRPr="00CF5A61" w:rsidP="00FB4A59">
      <w:pPr>
        <w:spacing w:line="300" w:lineRule="auto"/>
        <w:ind w:left="2268"/>
        <w:jc w:val="both"/>
        <w:rPr>
          <w:rFonts w:ascii="Calibri" w:hAnsi="Calibri" w:cs="Calibri"/>
          <w:i/>
          <w:sz w:val="22"/>
          <w:szCs w:val="22"/>
        </w:rPr>
      </w:pPr>
      <w:r w:rsidRPr="00CF5A61">
        <w:rPr>
          <w:rFonts w:ascii="Calibri" w:hAnsi="Calibri" w:cs="Calibri"/>
          <w:i/>
          <w:sz w:val="22"/>
          <w:szCs w:val="22"/>
        </w:rPr>
        <w:t>(...)</w:t>
      </w:r>
    </w:p>
    <w:p w:rsidR="00FF47BA" w:rsidP="00FB4A59">
      <w:pPr>
        <w:spacing w:line="300" w:lineRule="auto"/>
        <w:ind w:left="2268"/>
        <w:jc w:val="both"/>
        <w:rPr>
          <w:rFonts w:ascii="Calibri" w:hAnsi="Calibri" w:cs="Calibri"/>
          <w:b/>
          <w:i/>
          <w:sz w:val="22"/>
          <w:szCs w:val="22"/>
        </w:rPr>
      </w:pPr>
      <w:r w:rsidRPr="00CF5A61">
        <w:rPr>
          <w:rFonts w:ascii="Calibri" w:hAnsi="Calibri" w:cs="Calibri"/>
          <w:i/>
          <w:sz w:val="22"/>
          <w:szCs w:val="22"/>
        </w:rPr>
        <w:t xml:space="preserve">Parágrafo único. </w:t>
      </w:r>
      <w:r w:rsidRPr="00CF5A61">
        <w:rPr>
          <w:rFonts w:ascii="Calibri" w:hAnsi="Calibri" w:cs="Calibri"/>
          <w:i/>
          <w:sz w:val="22"/>
          <w:szCs w:val="22"/>
        </w:rPr>
        <w:t xml:space="preserve">A Câmara Municipal delibera mediante resolução, sobre assuntos de sua economia interna </w:t>
      </w:r>
      <w:r w:rsidRPr="00CF5A61">
        <w:rPr>
          <w:rFonts w:ascii="Calibri" w:hAnsi="Calibri" w:cs="Calibri"/>
          <w:b/>
          <w:i/>
          <w:sz w:val="22"/>
          <w:szCs w:val="22"/>
        </w:rPr>
        <w:t>e nos demais casos de sua competência privativa, por meio de decreto legislativo</w:t>
      </w:r>
      <w:r>
        <w:rPr>
          <w:rFonts w:ascii="Calibri" w:hAnsi="Calibri" w:cs="Calibri"/>
          <w:b/>
          <w:i/>
          <w:sz w:val="22"/>
          <w:szCs w:val="22"/>
        </w:rPr>
        <w:t>”</w:t>
      </w:r>
      <w:r>
        <w:rPr>
          <w:rFonts w:ascii="Calibri" w:hAnsi="Calibri" w:cs="Calibri"/>
          <w:b/>
          <w:i/>
          <w:sz w:val="22"/>
          <w:szCs w:val="22"/>
        </w:rPr>
        <w:t>. (grifo nosso)</w:t>
      </w:r>
    </w:p>
    <w:p w:rsidR="00663045" w:rsidP="00FB4A59">
      <w:pPr>
        <w:spacing w:line="300" w:lineRule="auto"/>
        <w:ind w:left="2268"/>
        <w:jc w:val="both"/>
        <w:rPr>
          <w:rFonts w:ascii="Calibri" w:hAnsi="Calibri" w:cs="Calibri"/>
          <w:b/>
          <w:i/>
          <w:sz w:val="4"/>
          <w:szCs w:val="4"/>
        </w:rPr>
      </w:pPr>
    </w:p>
    <w:p w:rsidR="00032D69" w:rsidRPr="00032D69" w:rsidP="00FB4A59">
      <w:pPr>
        <w:spacing w:line="300" w:lineRule="auto"/>
        <w:ind w:left="2268"/>
        <w:jc w:val="both"/>
        <w:rPr>
          <w:rFonts w:ascii="Calibri" w:hAnsi="Calibri" w:cs="Calibri"/>
          <w:b/>
          <w:i/>
          <w:sz w:val="4"/>
          <w:szCs w:val="4"/>
        </w:rPr>
      </w:pPr>
    </w:p>
    <w:p w:rsidR="00FF47BA" w:rsidP="00FB4A59">
      <w:pPr>
        <w:spacing w:line="276"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58.</w:t>
      </w:r>
      <w:r w:rsidRPr="00C042BC">
        <w:rPr>
          <w:rFonts w:ascii="Calibri" w:hAnsi="Calibri" w:cs="Calibri"/>
          <w:i/>
          <w:sz w:val="22"/>
          <w:szCs w:val="22"/>
        </w:rPr>
        <w:t xml:space="preserve"> As proposições destinadas a regular matéria político-administrativa de competência exclusiva da Câmara são: </w:t>
      </w:r>
    </w:p>
    <w:p w:rsidR="00FF47BA" w:rsidRPr="00C8192D" w:rsidP="00FB4A59">
      <w:pPr>
        <w:spacing w:line="276" w:lineRule="auto"/>
        <w:ind w:left="2268"/>
        <w:jc w:val="both"/>
        <w:rPr>
          <w:rFonts w:ascii="Calibri" w:hAnsi="Calibri" w:cs="Calibri"/>
          <w:b/>
          <w:i/>
          <w:sz w:val="22"/>
          <w:szCs w:val="22"/>
        </w:rPr>
      </w:pPr>
      <w:r w:rsidRPr="00C8192D">
        <w:rPr>
          <w:rFonts w:ascii="Calibri" w:hAnsi="Calibri" w:cs="Calibri"/>
          <w:b/>
          <w:i/>
          <w:sz w:val="22"/>
          <w:szCs w:val="22"/>
        </w:rPr>
        <w:t xml:space="preserve">I - decreto legislativo, de efeitos externos; </w:t>
      </w:r>
    </w:p>
    <w:p w:rsidR="00FF47BA" w:rsidP="00FB4A59">
      <w:pPr>
        <w:spacing w:line="276" w:lineRule="auto"/>
        <w:ind w:left="2268"/>
        <w:jc w:val="both"/>
        <w:rPr>
          <w:rFonts w:ascii="Calibri" w:hAnsi="Calibri" w:cs="Calibri"/>
          <w:i/>
          <w:sz w:val="22"/>
          <w:szCs w:val="22"/>
        </w:rPr>
      </w:pPr>
      <w:r w:rsidRPr="00C042BC">
        <w:rPr>
          <w:rFonts w:ascii="Calibri" w:hAnsi="Calibri" w:cs="Calibri"/>
          <w:i/>
          <w:sz w:val="22"/>
          <w:szCs w:val="22"/>
        </w:rPr>
        <w:t xml:space="preserve">II - resolução, de efeitos internos. </w:t>
      </w:r>
    </w:p>
    <w:p w:rsidR="00FF47BA" w:rsidP="00FB4A59">
      <w:pPr>
        <w:spacing w:line="276" w:lineRule="auto"/>
        <w:ind w:left="2268"/>
        <w:jc w:val="both"/>
        <w:rPr>
          <w:rFonts w:ascii="Calibri" w:hAnsi="Calibri" w:cs="Calibri"/>
          <w:i/>
          <w:sz w:val="22"/>
          <w:szCs w:val="22"/>
        </w:rPr>
      </w:pPr>
      <w:r w:rsidRPr="00C042BC">
        <w:rPr>
          <w:rFonts w:ascii="Calibri" w:hAnsi="Calibri" w:cs="Calibri"/>
          <w:i/>
          <w:sz w:val="22"/>
          <w:szCs w:val="22"/>
        </w:rPr>
        <w:t xml:space="preserve">Parágrafo único. </w:t>
      </w:r>
      <w:r w:rsidRPr="00C042BC">
        <w:rPr>
          <w:rFonts w:ascii="Calibri" w:hAnsi="Calibri" w:cs="Calibri"/>
          <w:i/>
          <w:sz w:val="22"/>
          <w:szCs w:val="22"/>
        </w:rPr>
        <w:t>Os projetos de decreto legislativo e de resolução aprovados não dependem de sanção do Prefeito, sendo promulgados pelo Presidente da Câmara</w:t>
      </w:r>
      <w:r>
        <w:rPr>
          <w:rFonts w:ascii="Calibri" w:hAnsi="Calibri" w:cs="Calibri"/>
          <w:i/>
          <w:sz w:val="22"/>
          <w:szCs w:val="22"/>
        </w:rPr>
        <w:t>”</w:t>
      </w:r>
      <w:r>
        <w:rPr>
          <w:rFonts w:ascii="Calibri" w:hAnsi="Calibri" w:cs="Calibri"/>
          <w:i/>
          <w:sz w:val="22"/>
          <w:szCs w:val="22"/>
        </w:rPr>
        <w:t>.</w:t>
      </w:r>
    </w:p>
    <w:p w:rsidR="00FF47BA" w:rsidRPr="00C042BC" w:rsidP="00FB4A59">
      <w:pPr>
        <w:spacing w:line="360" w:lineRule="auto"/>
        <w:ind w:left="2268"/>
        <w:jc w:val="both"/>
        <w:rPr>
          <w:rFonts w:ascii="Calibri" w:hAnsi="Calibri" w:cs="Calibri"/>
          <w:i/>
          <w:sz w:val="4"/>
          <w:szCs w:val="4"/>
        </w:rPr>
      </w:pPr>
    </w:p>
    <w:p w:rsidR="00FF47BA" w:rsidRPr="00C042BC" w:rsidP="00FB4A59">
      <w:pPr>
        <w:spacing w:line="276"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59</w:t>
      </w:r>
      <w:r w:rsidRPr="00C8192D">
        <w:rPr>
          <w:rFonts w:ascii="Calibri" w:hAnsi="Calibri" w:cs="Calibri"/>
          <w:b/>
          <w:i/>
          <w:sz w:val="22"/>
          <w:szCs w:val="22"/>
        </w:rPr>
        <w:t>. O Regimento Interno da Câmara disciplinará os casos de decreto legislativo</w:t>
      </w:r>
      <w:r w:rsidRPr="00C042BC">
        <w:rPr>
          <w:rFonts w:ascii="Calibri" w:hAnsi="Calibri" w:cs="Calibri"/>
          <w:i/>
          <w:sz w:val="22"/>
          <w:szCs w:val="22"/>
        </w:rPr>
        <w:t xml:space="preserve"> e de resolução cuja elaboração, redação, alteração e consolidação serão feitas com observância das mesmas normas técnicas relativas às leis</w:t>
      </w:r>
      <w:r>
        <w:rPr>
          <w:rFonts w:ascii="Calibri" w:hAnsi="Calibri" w:cs="Calibri"/>
          <w:i/>
          <w:sz w:val="22"/>
          <w:szCs w:val="22"/>
        </w:rPr>
        <w:t>”.</w:t>
      </w:r>
    </w:p>
    <w:p w:rsidR="00FF47BA" w:rsidRPr="001A7D05" w:rsidP="00FF47BA">
      <w:pPr>
        <w:pStyle w:val="Default"/>
        <w:spacing w:after="240" w:line="360" w:lineRule="auto"/>
        <w:ind w:left="2835" w:firstLine="1701"/>
        <w:jc w:val="both"/>
        <w:rPr>
          <w:rFonts w:ascii="Calibri" w:hAnsi="Calibri" w:cs="Calibri"/>
          <w:i/>
          <w:color w:val="auto"/>
          <w:sz w:val="4"/>
          <w:szCs w:val="4"/>
        </w:rPr>
      </w:pPr>
    </w:p>
    <w:p w:rsidR="0035376B" w:rsidP="0035376B">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a matéria deve atender aos requisitos do art. 41, III e §3º, do Regimento Interno da Câmara Municipal, os quais desde já se observam:</w:t>
      </w:r>
    </w:p>
    <w:p w:rsidR="0035376B" w:rsidP="001B21D7">
      <w:pPr>
        <w:pStyle w:val="Default"/>
        <w:spacing w:line="264" w:lineRule="auto"/>
        <w:ind w:left="2268"/>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35376B" w:rsidP="001B21D7">
      <w:pPr>
        <w:pStyle w:val="Default"/>
        <w:spacing w:line="264" w:lineRule="auto"/>
        <w:ind w:left="2268"/>
        <w:jc w:val="both"/>
        <w:rPr>
          <w:rFonts w:ascii="Calibri" w:hAnsi="Calibri"/>
          <w:i/>
          <w:sz w:val="22"/>
          <w:szCs w:val="22"/>
        </w:rPr>
      </w:pPr>
      <w:r>
        <w:rPr>
          <w:rFonts w:ascii="Calibri" w:hAnsi="Calibri"/>
          <w:i/>
          <w:sz w:val="22"/>
          <w:szCs w:val="22"/>
        </w:rPr>
        <w:t>(...)</w:t>
      </w:r>
    </w:p>
    <w:p w:rsidR="0035376B" w:rsidRPr="00F60F59" w:rsidP="001B21D7">
      <w:pPr>
        <w:pStyle w:val="Default"/>
        <w:spacing w:line="264" w:lineRule="auto"/>
        <w:ind w:left="2268"/>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35376B" w:rsidP="001B21D7">
      <w:pPr>
        <w:pStyle w:val="Default"/>
        <w:spacing w:line="264" w:lineRule="auto"/>
        <w:ind w:left="2268"/>
        <w:jc w:val="both"/>
        <w:rPr>
          <w:rFonts w:ascii="Calibri" w:hAnsi="Calibri"/>
          <w:i/>
          <w:sz w:val="22"/>
          <w:szCs w:val="22"/>
        </w:rPr>
      </w:pPr>
      <w:r>
        <w:rPr>
          <w:rFonts w:ascii="Calibri" w:hAnsi="Calibri"/>
          <w:i/>
          <w:sz w:val="22"/>
          <w:szCs w:val="22"/>
        </w:rPr>
        <w:t xml:space="preserve"> (...)</w:t>
      </w:r>
    </w:p>
    <w:p w:rsidR="0035376B" w:rsidP="001B21D7">
      <w:pPr>
        <w:pStyle w:val="Default"/>
        <w:spacing w:line="264" w:lineRule="auto"/>
        <w:ind w:left="2268"/>
        <w:jc w:val="both"/>
        <w:rPr>
          <w:rFonts w:ascii="Calibri" w:hAnsi="Calibri"/>
          <w:b/>
          <w:i/>
          <w:sz w:val="22"/>
          <w:szCs w:val="22"/>
          <w:u w:val="single"/>
        </w:rPr>
      </w:pPr>
      <w:r>
        <w:rPr>
          <w:rFonts w:ascii="Calibri" w:hAnsi="Calibri"/>
          <w:i/>
          <w:sz w:val="22"/>
          <w:szCs w:val="22"/>
        </w:rPr>
        <w:t xml:space="preserve">§ 3º - Os projetos de concessão de título de Cidadão Honorário </w:t>
      </w:r>
      <w:r w:rsidRPr="00663045">
        <w:rPr>
          <w:rFonts w:ascii="Calibri" w:hAnsi="Calibri"/>
          <w:b/>
          <w:i/>
          <w:sz w:val="22"/>
          <w:szCs w:val="22"/>
          <w:u w:val="single"/>
        </w:rPr>
        <w:t>ou outra honraria</w:t>
      </w:r>
      <w:r>
        <w:rPr>
          <w:rFonts w:ascii="Calibri" w:hAnsi="Calibri"/>
          <w:i/>
          <w:sz w:val="22"/>
          <w:szCs w:val="22"/>
        </w:rPr>
        <w:t xml:space="preserve"> </w:t>
      </w:r>
      <w:r w:rsidRPr="00F60F59">
        <w:rPr>
          <w:rFonts w:ascii="Calibri" w:hAnsi="Calibri"/>
          <w:b/>
          <w:i/>
          <w:sz w:val="22"/>
          <w:szCs w:val="22"/>
          <w:u w:val="single"/>
        </w:rPr>
        <w:t xml:space="preserve">deverão ser apresentados com apoio da maioria absoluta dos membros da Câmara. </w:t>
      </w:r>
    </w:p>
    <w:p w:rsidR="00663045" w:rsidP="001B21D7">
      <w:pPr>
        <w:pStyle w:val="Default"/>
        <w:spacing w:line="276" w:lineRule="auto"/>
        <w:ind w:left="2268"/>
        <w:jc w:val="both"/>
        <w:rPr>
          <w:rFonts w:ascii="Calibri" w:hAnsi="Calibri"/>
          <w:i/>
          <w:sz w:val="22"/>
          <w:szCs w:val="22"/>
        </w:rPr>
      </w:pPr>
      <w:r>
        <w:rPr>
          <w:rFonts w:ascii="Calibri" w:hAnsi="Calibri"/>
          <w:i/>
          <w:sz w:val="22"/>
          <w:szCs w:val="22"/>
        </w:rPr>
        <w:t>(...)</w:t>
      </w:r>
    </w:p>
    <w:p w:rsidR="008E2C2F" w:rsidRPr="00F60F59" w:rsidP="00663045">
      <w:pPr>
        <w:pStyle w:val="Default"/>
        <w:spacing w:line="276" w:lineRule="auto"/>
        <w:ind w:left="2268"/>
        <w:jc w:val="both"/>
        <w:rPr>
          <w:rFonts w:ascii="Calibri" w:hAnsi="Calibri"/>
          <w:b/>
          <w:i/>
          <w:sz w:val="22"/>
          <w:szCs w:val="22"/>
          <w:u w:val="single"/>
        </w:rPr>
      </w:pPr>
    </w:p>
    <w:p w:rsidR="00FF47BA" w:rsidP="007F33E1">
      <w:pPr>
        <w:pStyle w:val="Default"/>
        <w:spacing w:line="360" w:lineRule="auto"/>
        <w:ind w:firstLine="1701"/>
        <w:jc w:val="both"/>
        <w:rPr>
          <w:rFonts w:asciiTheme="minorHAnsi" w:hAnsiTheme="minorHAnsi" w:cstheme="minorHAnsi"/>
          <w:color w:val="auto"/>
        </w:rPr>
      </w:pPr>
      <w:r>
        <w:rPr>
          <w:rFonts w:asciiTheme="minorHAnsi" w:hAnsiTheme="minorHAnsi" w:cstheme="minorHAnsi"/>
          <w:color w:val="auto"/>
        </w:rPr>
        <w:t>Por seu turno, o art. 126, § 2º do Regimento Interno desta Casa de Leis regulamenta as matérias cuja deflagração deve ser via projeto de decreto legislativo:</w:t>
      </w:r>
    </w:p>
    <w:p w:rsidR="00FF47BA" w:rsidRPr="00F476B6" w:rsidP="007F33E1">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Art. 126. Toda matéria de competência da Câmara administrativa ou político-administrativa sujeita à deliberação da Câmara será objeto de projeto de resolução ou decreto legislativo. </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1º Constitui matéria de projeto de resolução:</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destituição dos membros da Mesa;</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 - julgamentos de recursos de sua competência; </w:t>
      </w:r>
      <w:r w:rsidRPr="00F476B6">
        <w:rPr>
          <w:rFonts w:asciiTheme="minorHAnsi" w:hAnsiTheme="minorHAnsi" w:cstheme="minorHAnsi"/>
          <w:i/>
          <w:sz w:val="22"/>
          <w:szCs w:val="22"/>
        </w:rPr>
        <w:t>e</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III - assuntos de economia interna da Câmara.</w:t>
      </w:r>
    </w:p>
    <w:p w:rsidR="00FF47BA" w:rsidRPr="003878D0" w:rsidP="00FB4A59">
      <w:pPr>
        <w:pStyle w:val="Default"/>
        <w:spacing w:line="300" w:lineRule="auto"/>
        <w:ind w:left="2268"/>
        <w:jc w:val="both"/>
        <w:rPr>
          <w:rFonts w:asciiTheme="minorHAnsi" w:hAnsiTheme="minorHAnsi" w:cstheme="minorHAnsi"/>
          <w:b/>
          <w:i/>
          <w:sz w:val="22"/>
          <w:szCs w:val="22"/>
        </w:rPr>
      </w:pPr>
      <w:r w:rsidRPr="003878D0">
        <w:rPr>
          <w:rFonts w:asciiTheme="minorHAnsi" w:hAnsiTheme="minorHAnsi" w:cstheme="minorHAnsi"/>
          <w:b/>
          <w:i/>
          <w:sz w:val="22"/>
          <w:szCs w:val="22"/>
        </w:rPr>
        <w:t xml:space="preserve">§ 2º Constitui matéria de projeto de decreto legislativo: </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fixação dos subsídios e verba de representação do Prefeito, e se for o caso, do Vice-Prefeito e Vereadores;</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 - aprovação ou rejeição das contas do Prefeito e da Mesa;</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III - outorga de títulos honorários e beneméritos; </w:t>
      </w:r>
      <w:r w:rsidRPr="00F476B6">
        <w:rPr>
          <w:rFonts w:asciiTheme="minorHAnsi" w:hAnsiTheme="minorHAnsi" w:cstheme="minorHAnsi"/>
          <w:i/>
          <w:sz w:val="22"/>
          <w:szCs w:val="22"/>
        </w:rPr>
        <w:t>e</w:t>
      </w:r>
      <w:r w:rsidRPr="00F476B6">
        <w:rPr>
          <w:rFonts w:asciiTheme="minorHAnsi" w:hAnsiTheme="minorHAnsi" w:cstheme="minorHAnsi"/>
          <w:i/>
          <w:sz w:val="22"/>
          <w:szCs w:val="22"/>
        </w:rPr>
        <w:t xml:space="preserve"> </w:t>
      </w:r>
    </w:p>
    <w:p w:rsidR="00FF47BA" w:rsidP="00FB4A59">
      <w:pPr>
        <w:pStyle w:val="Default"/>
        <w:spacing w:line="300" w:lineRule="auto"/>
        <w:ind w:left="2268"/>
        <w:jc w:val="both"/>
        <w:rPr>
          <w:rFonts w:asciiTheme="minorHAnsi" w:hAnsiTheme="minorHAnsi" w:cstheme="minorHAnsi"/>
          <w:b/>
          <w:i/>
        </w:rPr>
      </w:pPr>
      <w:r w:rsidRPr="00C8192D">
        <w:rPr>
          <w:rFonts w:asciiTheme="minorHAnsi" w:hAnsiTheme="minorHAnsi" w:cstheme="minorHAnsi"/>
          <w:b/>
          <w:i/>
          <w:sz w:val="22"/>
          <w:szCs w:val="22"/>
        </w:rPr>
        <w:t>IV - demais atos que independam da sanção do Prefeito</w:t>
      </w:r>
      <w:r w:rsidRPr="00C8192D">
        <w:rPr>
          <w:rFonts w:asciiTheme="minorHAnsi" w:hAnsiTheme="minorHAnsi" w:cstheme="minorHAnsi"/>
          <w:b/>
          <w:i/>
        </w:rPr>
        <w:t>.</w:t>
      </w:r>
    </w:p>
    <w:p w:rsidR="00FF47BA" w:rsidRPr="00C8192D" w:rsidP="00FF47BA">
      <w:pPr>
        <w:pStyle w:val="Default"/>
        <w:spacing w:after="120" w:line="276" w:lineRule="auto"/>
        <w:ind w:left="2268"/>
        <w:jc w:val="both"/>
        <w:rPr>
          <w:rFonts w:asciiTheme="minorHAnsi" w:hAnsiTheme="minorHAnsi" w:cstheme="minorHAnsi"/>
          <w:b/>
          <w:i/>
          <w:color w:val="auto"/>
        </w:rPr>
      </w:pPr>
    </w:p>
    <w:p w:rsidR="00FF47BA" w:rsidP="00FF47B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encontra-se disciplina</w:t>
      </w:r>
      <w:r w:rsidR="00542714">
        <w:rPr>
          <w:rFonts w:asciiTheme="minorHAnsi" w:hAnsiTheme="minorHAnsi" w:cstheme="minorHAnsi"/>
          <w:color w:val="auto"/>
        </w:rPr>
        <w:t>da pelo Decreto Legislativo nº 19, de 13</w:t>
      </w:r>
      <w:r>
        <w:rPr>
          <w:rFonts w:asciiTheme="minorHAnsi" w:hAnsiTheme="minorHAnsi" w:cstheme="minorHAnsi"/>
          <w:color w:val="auto"/>
        </w:rPr>
        <w:t xml:space="preserve"> de </w:t>
      </w:r>
      <w:r w:rsidR="00542714">
        <w:rPr>
          <w:rFonts w:asciiTheme="minorHAnsi" w:hAnsiTheme="minorHAnsi" w:cstheme="minorHAnsi"/>
          <w:color w:val="auto"/>
        </w:rPr>
        <w:t>dezembro</w:t>
      </w:r>
      <w:r>
        <w:rPr>
          <w:rFonts w:asciiTheme="minorHAnsi" w:hAnsiTheme="minorHAnsi" w:cstheme="minorHAnsi"/>
          <w:color w:val="auto"/>
        </w:rPr>
        <w:t xml:space="preserve"> de 20</w:t>
      </w:r>
      <w:r w:rsidR="00542714">
        <w:rPr>
          <w:rFonts w:asciiTheme="minorHAnsi" w:hAnsiTheme="minorHAnsi" w:cstheme="minorHAnsi"/>
          <w:color w:val="auto"/>
        </w:rPr>
        <w:t>16</w:t>
      </w:r>
      <w:r>
        <w:rPr>
          <w:rFonts w:asciiTheme="minorHAnsi" w:hAnsiTheme="minorHAnsi" w:cstheme="minorHAnsi"/>
          <w:color w:val="auto"/>
        </w:rPr>
        <w:t xml:space="preserve">, alterado pelo Decreto nº </w:t>
      </w:r>
      <w:r w:rsidR="00542714">
        <w:rPr>
          <w:rFonts w:asciiTheme="minorHAnsi" w:hAnsiTheme="minorHAnsi" w:cstheme="minorHAnsi"/>
          <w:color w:val="auto"/>
        </w:rPr>
        <w:t>9</w:t>
      </w:r>
      <w:r>
        <w:rPr>
          <w:rFonts w:asciiTheme="minorHAnsi" w:hAnsiTheme="minorHAnsi" w:cstheme="minorHAnsi"/>
          <w:color w:val="auto"/>
        </w:rPr>
        <w:t>, de 1</w:t>
      </w:r>
      <w:r w:rsidR="00542714">
        <w:rPr>
          <w:rFonts w:asciiTheme="minorHAnsi" w:hAnsiTheme="minorHAnsi" w:cstheme="minorHAnsi"/>
          <w:color w:val="auto"/>
        </w:rPr>
        <w:t>8</w:t>
      </w:r>
      <w:r>
        <w:rPr>
          <w:rFonts w:asciiTheme="minorHAnsi" w:hAnsiTheme="minorHAnsi" w:cstheme="minorHAnsi"/>
          <w:color w:val="auto"/>
        </w:rPr>
        <w:t xml:space="preserve"> de </w:t>
      </w:r>
      <w:r w:rsidR="00542714">
        <w:rPr>
          <w:rFonts w:asciiTheme="minorHAnsi" w:hAnsiTheme="minorHAnsi" w:cstheme="minorHAnsi"/>
          <w:color w:val="auto"/>
        </w:rPr>
        <w:t>junho</w:t>
      </w:r>
      <w:r>
        <w:rPr>
          <w:rFonts w:asciiTheme="minorHAnsi" w:hAnsiTheme="minorHAnsi" w:cstheme="minorHAnsi"/>
          <w:color w:val="auto"/>
        </w:rPr>
        <w:t xml:space="preserve"> de 2019, que assim dispõe:</w:t>
      </w:r>
    </w:p>
    <w:p w:rsidR="00542714" w:rsidRPr="00663045" w:rsidP="00663045">
      <w:pPr>
        <w:spacing w:after="80" w:line="264" w:lineRule="auto"/>
        <w:ind w:left="2268"/>
        <w:jc w:val="both"/>
        <w:rPr>
          <w:rFonts w:asciiTheme="minorHAnsi" w:hAnsiTheme="minorHAnsi" w:cs="Arial"/>
          <w:b/>
          <w:i/>
          <w:color w:val="000000"/>
          <w:sz w:val="22"/>
          <w:szCs w:val="22"/>
        </w:rPr>
      </w:pPr>
      <w:r w:rsidRPr="00FB4A59">
        <w:rPr>
          <w:rFonts w:asciiTheme="minorHAnsi" w:hAnsiTheme="minorHAnsi" w:cs="Arial"/>
          <w:b/>
          <w:i/>
          <w:color w:val="000000"/>
          <w:sz w:val="22"/>
          <w:szCs w:val="22"/>
        </w:rPr>
        <w:t>Art. 1º</w:t>
      </w:r>
      <w:r w:rsidRPr="00FB4A59">
        <w:rPr>
          <w:rFonts w:asciiTheme="minorHAnsi" w:hAnsiTheme="minorHAnsi" w:cs="Arial"/>
          <w:i/>
          <w:color w:val="000000"/>
          <w:sz w:val="22"/>
          <w:szCs w:val="22"/>
        </w:rPr>
        <w:t xml:space="preserve"> </w:t>
      </w:r>
      <w:r w:rsidRPr="00663045">
        <w:rPr>
          <w:rFonts w:asciiTheme="minorHAnsi" w:hAnsiTheme="minorHAnsi" w:cs="Arial"/>
          <w:b/>
          <w:i/>
          <w:color w:val="000000"/>
          <w:sz w:val="22"/>
          <w:szCs w:val="22"/>
        </w:rPr>
        <w:t>São instituídas pela Câmara Municipal as seguintes honrarias, a serem concedidas a personalidades comprovadamente dignas de recebê-las:</w:t>
      </w:r>
    </w:p>
    <w:p w:rsidR="00FB4A59" w:rsidRPr="00FB4A59" w:rsidP="00EE17BE">
      <w:pPr>
        <w:spacing w:after="40" w:line="264" w:lineRule="auto"/>
        <w:ind w:left="2977" w:hanging="709"/>
        <w:jc w:val="both"/>
        <w:rPr>
          <w:rFonts w:asciiTheme="minorHAnsi" w:hAnsiTheme="minorHAnsi" w:cs="Arial"/>
          <w:i/>
          <w:color w:val="000000"/>
          <w:sz w:val="22"/>
          <w:szCs w:val="22"/>
        </w:rPr>
      </w:pPr>
      <w:r w:rsidRPr="00FB4A59">
        <w:rPr>
          <w:rFonts w:asciiTheme="minorHAnsi" w:hAnsiTheme="minorHAnsi" w:cs="Arial"/>
          <w:i/>
          <w:color w:val="000000"/>
          <w:sz w:val="22"/>
          <w:szCs w:val="22"/>
        </w:rPr>
        <w:t>I-</w:t>
      </w:r>
      <w:r w:rsidRPr="00FB4A59">
        <w:rPr>
          <w:rFonts w:asciiTheme="minorHAnsi" w:hAnsiTheme="minorHAnsi" w:cs="Arial"/>
          <w:i/>
          <w:color w:val="000000"/>
          <w:sz w:val="22"/>
          <w:szCs w:val="22"/>
        </w:rPr>
        <w:tab/>
      </w:r>
      <w:r w:rsidRPr="00095B0A">
        <w:rPr>
          <w:rFonts w:asciiTheme="minorHAnsi" w:hAnsiTheme="minorHAnsi" w:cs="Arial"/>
          <w:i/>
          <w:color w:val="000000"/>
          <w:sz w:val="22"/>
          <w:szCs w:val="22"/>
        </w:rPr>
        <w:t xml:space="preserve">Diploma de Honra ao Mérito Educacional “Professora Norma Pontes </w:t>
      </w:r>
      <w:r w:rsidRPr="00095B0A">
        <w:rPr>
          <w:rFonts w:asciiTheme="minorHAnsi" w:hAnsiTheme="minorHAnsi" w:cs="Arial"/>
          <w:i/>
          <w:color w:val="000000"/>
          <w:sz w:val="22"/>
          <w:szCs w:val="22"/>
        </w:rPr>
        <w:t>Borin</w:t>
      </w:r>
      <w:r w:rsidRPr="00095B0A">
        <w:rPr>
          <w:rFonts w:asciiTheme="minorHAnsi" w:hAnsiTheme="minorHAnsi" w:cs="Arial"/>
          <w:i/>
          <w:color w:val="000000"/>
          <w:sz w:val="22"/>
          <w:szCs w:val="22"/>
        </w:rPr>
        <w:t>”;</w:t>
      </w:r>
    </w:p>
    <w:p w:rsidR="00FB4A59" w:rsidRPr="00B9524B" w:rsidP="00EE17BE">
      <w:pPr>
        <w:spacing w:after="40" w:line="264" w:lineRule="auto"/>
        <w:ind w:left="2977" w:hanging="709"/>
        <w:jc w:val="both"/>
        <w:rPr>
          <w:rFonts w:asciiTheme="minorHAnsi" w:hAnsiTheme="minorHAnsi" w:cs="Arial"/>
          <w:i/>
          <w:color w:val="000000"/>
          <w:sz w:val="22"/>
          <w:szCs w:val="22"/>
        </w:rPr>
      </w:pPr>
      <w:r w:rsidRPr="00B9524B">
        <w:rPr>
          <w:rFonts w:asciiTheme="minorHAnsi" w:hAnsiTheme="minorHAnsi" w:cs="Arial"/>
          <w:i/>
          <w:color w:val="000000"/>
          <w:sz w:val="22"/>
          <w:szCs w:val="22"/>
        </w:rPr>
        <w:t>II-</w:t>
      </w:r>
      <w:r w:rsidRPr="00B9524B">
        <w:rPr>
          <w:rFonts w:asciiTheme="minorHAnsi" w:hAnsiTheme="minorHAnsi" w:cs="Arial"/>
          <w:i/>
          <w:color w:val="000000"/>
          <w:sz w:val="22"/>
          <w:szCs w:val="22"/>
        </w:rPr>
        <w:tab/>
        <w:t xml:space="preserve">Diploma de Honra ao Mérito Empresarial “Segismundo Romano José </w:t>
      </w:r>
      <w:r w:rsidRPr="00B9524B">
        <w:rPr>
          <w:rFonts w:asciiTheme="minorHAnsi" w:hAnsiTheme="minorHAnsi" w:cs="Arial"/>
          <w:i/>
          <w:color w:val="000000"/>
          <w:sz w:val="22"/>
          <w:szCs w:val="22"/>
        </w:rPr>
        <w:t>Celani</w:t>
      </w:r>
      <w:r w:rsidRPr="00B9524B">
        <w:rPr>
          <w:rFonts w:asciiTheme="minorHAnsi" w:hAnsiTheme="minorHAnsi" w:cs="Arial"/>
          <w:i/>
          <w:color w:val="000000"/>
          <w:sz w:val="22"/>
          <w:szCs w:val="22"/>
        </w:rPr>
        <w:t>”;</w:t>
      </w:r>
    </w:p>
    <w:p w:rsidR="00FB4A59" w:rsidRPr="00625D2A" w:rsidP="00EE17BE">
      <w:pPr>
        <w:spacing w:after="40" w:line="264" w:lineRule="auto"/>
        <w:ind w:left="2977" w:hanging="709"/>
        <w:jc w:val="both"/>
        <w:rPr>
          <w:rFonts w:asciiTheme="minorHAnsi" w:hAnsiTheme="minorHAnsi" w:cs="Arial"/>
          <w:i/>
          <w:color w:val="000000"/>
          <w:sz w:val="22"/>
          <w:szCs w:val="22"/>
        </w:rPr>
      </w:pPr>
      <w:r w:rsidRPr="00625D2A">
        <w:rPr>
          <w:rFonts w:asciiTheme="minorHAnsi" w:hAnsiTheme="minorHAnsi" w:cs="Arial"/>
          <w:i/>
          <w:color w:val="000000"/>
          <w:sz w:val="22"/>
          <w:szCs w:val="22"/>
        </w:rPr>
        <w:t>III-</w:t>
      </w:r>
      <w:r w:rsidRPr="00625D2A">
        <w:rPr>
          <w:rFonts w:asciiTheme="minorHAnsi" w:hAnsiTheme="minorHAnsi" w:cs="Arial"/>
          <w:i/>
          <w:color w:val="000000"/>
          <w:sz w:val="22"/>
          <w:szCs w:val="22"/>
        </w:rPr>
        <w:tab/>
        <w:t xml:space="preserve">Diploma de Honra ao Mérito do Exemplo Digno “João </w:t>
      </w:r>
      <w:r w:rsidRPr="00625D2A">
        <w:rPr>
          <w:rFonts w:asciiTheme="minorHAnsi" w:hAnsiTheme="minorHAnsi" w:cs="Arial"/>
          <w:i/>
          <w:color w:val="000000"/>
          <w:sz w:val="22"/>
          <w:szCs w:val="22"/>
        </w:rPr>
        <w:t>Mamprim</w:t>
      </w:r>
      <w:r w:rsidRPr="00625D2A">
        <w:rPr>
          <w:rFonts w:asciiTheme="minorHAnsi" w:hAnsiTheme="minorHAnsi" w:cs="Arial"/>
          <w:i/>
          <w:color w:val="000000"/>
          <w:sz w:val="22"/>
          <w:szCs w:val="22"/>
        </w:rPr>
        <w:t>”;</w:t>
      </w:r>
    </w:p>
    <w:p w:rsidR="00FB4A59" w:rsidRPr="00FF31A2" w:rsidP="00EE17BE">
      <w:pPr>
        <w:spacing w:after="40" w:line="264" w:lineRule="auto"/>
        <w:ind w:left="2977" w:hanging="709"/>
        <w:jc w:val="both"/>
        <w:rPr>
          <w:rFonts w:asciiTheme="minorHAnsi" w:hAnsiTheme="minorHAnsi" w:cs="Arial"/>
          <w:i/>
          <w:color w:val="000000"/>
          <w:sz w:val="22"/>
          <w:szCs w:val="22"/>
        </w:rPr>
      </w:pPr>
      <w:r w:rsidRPr="00FF31A2">
        <w:rPr>
          <w:rFonts w:asciiTheme="minorHAnsi" w:hAnsiTheme="minorHAnsi" w:cs="Arial"/>
          <w:i/>
          <w:color w:val="000000"/>
          <w:sz w:val="22"/>
          <w:szCs w:val="22"/>
        </w:rPr>
        <w:t>IV-</w:t>
      </w:r>
      <w:r w:rsidRPr="00FF31A2">
        <w:rPr>
          <w:rFonts w:asciiTheme="minorHAnsi" w:hAnsiTheme="minorHAnsi" w:cs="Arial"/>
          <w:i/>
          <w:color w:val="000000"/>
          <w:sz w:val="22"/>
          <w:szCs w:val="22"/>
        </w:rPr>
        <w:tab/>
        <w:t>Diploma de Honra ao Mérito Jornalístico “Tom Santos”;</w:t>
      </w:r>
    </w:p>
    <w:p w:rsidR="00FB4A59" w:rsidRPr="00FB4A59" w:rsidP="00EE17BE">
      <w:pPr>
        <w:spacing w:after="40" w:line="264" w:lineRule="auto"/>
        <w:ind w:left="2977" w:hanging="709"/>
        <w:jc w:val="both"/>
        <w:rPr>
          <w:rFonts w:asciiTheme="minorHAnsi" w:hAnsiTheme="minorHAnsi" w:cs="Arial"/>
          <w:i/>
          <w:color w:val="000000"/>
          <w:sz w:val="22"/>
          <w:szCs w:val="22"/>
        </w:rPr>
      </w:pPr>
      <w:r w:rsidRPr="00FB4A59">
        <w:rPr>
          <w:rFonts w:asciiTheme="minorHAnsi" w:hAnsiTheme="minorHAnsi" w:cs="Arial"/>
          <w:i/>
          <w:color w:val="000000"/>
          <w:sz w:val="22"/>
          <w:szCs w:val="22"/>
        </w:rPr>
        <w:t>V-</w:t>
      </w:r>
      <w:r w:rsidRPr="00FB4A59">
        <w:rPr>
          <w:rFonts w:asciiTheme="minorHAnsi" w:hAnsiTheme="minorHAnsi" w:cs="Arial"/>
          <w:i/>
          <w:color w:val="000000"/>
          <w:sz w:val="22"/>
          <w:szCs w:val="22"/>
        </w:rPr>
        <w:tab/>
      </w:r>
      <w:r w:rsidRPr="00772F26">
        <w:rPr>
          <w:rFonts w:asciiTheme="minorHAnsi" w:hAnsiTheme="minorHAnsi" w:cs="Arial"/>
          <w:i/>
          <w:color w:val="000000"/>
          <w:sz w:val="22"/>
          <w:szCs w:val="22"/>
        </w:rPr>
        <w:t>Diploma de Honra ao Mérito Jurídico “Desembargador Marcos Martins”;</w:t>
      </w:r>
    </w:p>
    <w:p w:rsidR="00FB4A59" w:rsidRPr="0006743F" w:rsidP="00EE17BE">
      <w:pPr>
        <w:spacing w:after="40" w:line="264" w:lineRule="auto"/>
        <w:ind w:left="2977" w:hanging="709"/>
        <w:jc w:val="both"/>
        <w:rPr>
          <w:rFonts w:asciiTheme="minorHAnsi" w:hAnsiTheme="minorHAnsi" w:cs="Arial"/>
          <w:i/>
          <w:color w:val="000000"/>
          <w:sz w:val="22"/>
          <w:szCs w:val="22"/>
        </w:rPr>
      </w:pPr>
      <w:r w:rsidRPr="0006743F">
        <w:rPr>
          <w:rFonts w:asciiTheme="minorHAnsi" w:hAnsiTheme="minorHAnsi" w:cs="Arial"/>
          <w:i/>
          <w:color w:val="000000"/>
          <w:sz w:val="22"/>
          <w:szCs w:val="22"/>
        </w:rPr>
        <w:t>VI-</w:t>
      </w:r>
      <w:r w:rsidRPr="0006743F">
        <w:rPr>
          <w:rFonts w:asciiTheme="minorHAnsi" w:hAnsiTheme="minorHAnsi" w:cs="Arial"/>
          <w:i/>
          <w:color w:val="000000"/>
          <w:sz w:val="22"/>
          <w:szCs w:val="22"/>
        </w:rPr>
        <w:tab/>
        <w:t>Diploma de Honra ao Mérito Médico “Doutor Carlos Hermenegildo Bissoto”;</w:t>
      </w:r>
    </w:p>
    <w:p w:rsidR="00FB4A59" w:rsidRPr="00772F26" w:rsidP="00EE17BE">
      <w:pPr>
        <w:spacing w:after="40" w:line="264" w:lineRule="auto"/>
        <w:ind w:left="2977" w:hanging="709"/>
        <w:jc w:val="both"/>
        <w:rPr>
          <w:rFonts w:asciiTheme="minorHAnsi" w:hAnsiTheme="minorHAnsi" w:cs="Arial"/>
          <w:b/>
          <w:i/>
          <w:color w:val="000000"/>
          <w:sz w:val="22"/>
          <w:szCs w:val="22"/>
        </w:rPr>
      </w:pPr>
      <w:r w:rsidRPr="00FB4A59">
        <w:rPr>
          <w:rFonts w:asciiTheme="minorHAnsi" w:hAnsiTheme="minorHAnsi" w:cs="Arial"/>
          <w:i/>
          <w:color w:val="000000"/>
          <w:sz w:val="22"/>
          <w:szCs w:val="22"/>
        </w:rPr>
        <w:t>VII-</w:t>
      </w:r>
      <w:r w:rsidRPr="00FB4A59">
        <w:rPr>
          <w:rFonts w:asciiTheme="minorHAnsi" w:hAnsiTheme="minorHAnsi" w:cs="Arial"/>
          <w:i/>
          <w:color w:val="000000"/>
          <w:sz w:val="22"/>
          <w:szCs w:val="22"/>
        </w:rPr>
        <w:tab/>
      </w:r>
      <w:r w:rsidRPr="00EE17BE">
        <w:rPr>
          <w:rFonts w:asciiTheme="minorHAnsi" w:hAnsiTheme="minorHAnsi" w:cs="Arial"/>
          <w:i/>
          <w:color w:val="000000"/>
          <w:sz w:val="22"/>
          <w:szCs w:val="22"/>
        </w:rPr>
        <w:t>Diploma de Honra ao Mérito Odontológico “Doutor Vitório Humberto Antoniazzi”;</w:t>
      </w:r>
    </w:p>
    <w:p w:rsidR="00FB4A59" w:rsidRPr="00EC5E2F" w:rsidP="00EE17BE">
      <w:pPr>
        <w:spacing w:after="40" w:line="264" w:lineRule="auto"/>
        <w:ind w:left="2977" w:hanging="709"/>
        <w:jc w:val="both"/>
        <w:rPr>
          <w:rFonts w:asciiTheme="minorHAnsi" w:hAnsiTheme="minorHAnsi" w:cs="Arial"/>
          <w:i/>
          <w:color w:val="000000"/>
          <w:sz w:val="22"/>
          <w:szCs w:val="22"/>
        </w:rPr>
      </w:pPr>
      <w:r w:rsidRPr="00EC5E2F">
        <w:rPr>
          <w:rFonts w:asciiTheme="minorHAnsi" w:hAnsiTheme="minorHAnsi" w:cs="Arial"/>
          <w:i/>
          <w:color w:val="000000"/>
          <w:sz w:val="22"/>
          <w:szCs w:val="22"/>
        </w:rPr>
        <w:t>VIII-</w:t>
      </w:r>
      <w:r w:rsidRPr="00EC5E2F">
        <w:rPr>
          <w:rFonts w:asciiTheme="minorHAnsi" w:hAnsiTheme="minorHAnsi" w:cs="Arial"/>
          <w:i/>
          <w:color w:val="000000"/>
          <w:sz w:val="22"/>
          <w:szCs w:val="22"/>
        </w:rPr>
        <w:tab/>
        <w:t>Diploma de Honra ao Mérito ao Profissional da Engenharia “Engenheiro Renato Luiz de Camargo Penteado”;</w:t>
      </w:r>
    </w:p>
    <w:p w:rsidR="00FB4A59" w:rsidRPr="00FB4A59" w:rsidP="00EE17BE">
      <w:pPr>
        <w:spacing w:after="40" w:line="264" w:lineRule="auto"/>
        <w:ind w:left="2977" w:hanging="709"/>
        <w:jc w:val="both"/>
        <w:rPr>
          <w:rFonts w:asciiTheme="minorHAnsi" w:hAnsiTheme="minorHAnsi" w:cs="Arial"/>
          <w:i/>
          <w:color w:val="000000"/>
          <w:sz w:val="22"/>
          <w:szCs w:val="22"/>
        </w:rPr>
      </w:pPr>
      <w:r w:rsidRPr="00FB4A59">
        <w:rPr>
          <w:rFonts w:asciiTheme="minorHAnsi" w:hAnsiTheme="minorHAnsi" w:cs="Arial"/>
          <w:i/>
          <w:color w:val="000000"/>
          <w:sz w:val="22"/>
          <w:szCs w:val="22"/>
        </w:rPr>
        <w:t>IX-</w:t>
      </w:r>
      <w:r w:rsidRPr="00FB4A59">
        <w:rPr>
          <w:rFonts w:asciiTheme="minorHAnsi" w:hAnsiTheme="minorHAnsi" w:cs="Arial"/>
          <w:i/>
          <w:color w:val="000000"/>
          <w:sz w:val="22"/>
          <w:szCs w:val="22"/>
        </w:rPr>
        <w:tab/>
        <w:t>Diploma de Honra ao Mérito ao Profissional da Arquitetura “Arquiteto Flávio de Carvalho”;</w:t>
      </w:r>
    </w:p>
    <w:p w:rsidR="00FB4A59" w:rsidRPr="00D01014" w:rsidP="00EE17BE">
      <w:pPr>
        <w:spacing w:after="40" w:line="264" w:lineRule="auto"/>
        <w:ind w:left="2977" w:hanging="709"/>
        <w:jc w:val="both"/>
        <w:rPr>
          <w:rFonts w:asciiTheme="minorHAnsi" w:hAnsiTheme="minorHAnsi" w:cs="Arial"/>
          <w:b/>
          <w:i/>
          <w:color w:val="000000"/>
          <w:sz w:val="22"/>
          <w:szCs w:val="22"/>
        </w:rPr>
      </w:pPr>
      <w:r w:rsidRPr="00FB4A59">
        <w:rPr>
          <w:rFonts w:asciiTheme="minorHAnsi" w:hAnsiTheme="minorHAnsi" w:cs="Arial"/>
          <w:i/>
          <w:color w:val="000000"/>
          <w:sz w:val="22"/>
          <w:szCs w:val="22"/>
        </w:rPr>
        <w:t>X-</w:t>
      </w:r>
      <w:r w:rsidRPr="00FB4A59">
        <w:rPr>
          <w:rFonts w:asciiTheme="minorHAnsi" w:hAnsiTheme="minorHAnsi" w:cs="Arial"/>
          <w:i/>
          <w:color w:val="000000"/>
          <w:sz w:val="22"/>
          <w:szCs w:val="22"/>
        </w:rPr>
        <w:tab/>
      </w:r>
      <w:r w:rsidRPr="004552DC">
        <w:rPr>
          <w:rFonts w:asciiTheme="minorHAnsi" w:hAnsiTheme="minorHAnsi" w:cs="Arial"/>
          <w:i/>
          <w:color w:val="000000"/>
          <w:sz w:val="22"/>
          <w:szCs w:val="22"/>
        </w:rPr>
        <w:t xml:space="preserve">Diploma de Honra ao Mérito da Cultura Arquitetônica e </w:t>
      </w:r>
      <w:r w:rsidRPr="004552DC">
        <w:rPr>
          <w:rFonts w:asciiTheme="minorHAnsi" w:hAnsiTheme="minorHAnsi" w:cs="Arial"/>
          <w:i/>
          <w:color w:val="000000"/>
          <w:sz w:val="22"/>
          <w:szCs w:val="22"/>
        </w:rPr>
        <w:t>Preservação Histórico Ambiental</w:t>
      </w:r>
      <w:r w:rsidRPr="004552DC">
        <w:rPr>
          <w:rFonts w:asciiTheme="minorHAnsi" w:hAnsiTheme="minorHAnsi" w:cs="Arial"/>
          <w:i/>
          <w:color w:val="000000"/>
          <w:sz w:val="22"/>
          <w:szCs w:val="22"/>
        </w:rPr>
        <w:t xml:space="preserve"> “Engenheiro Fortunato José </w:t>
      </w:r>
      <w:r w:rsidRPr="004552DC">
        <w:rPr>
          <w:rFonts w:asciiTheme="minorHAnsi" w:hAnsiTheme="minorHAnsi" w:cs="Arial"/>
          <w:i/>
          <w:color w:val="000000"/>
          <w:sz w:val="22"/>
          <w:szCs w:val="22"/>
        </w:rPr>
        <w:t>Borin</w:t>
      </w:r>
      <w:r w:rsidRPr="004552DC">
        <w:rPr>
          <w:rFonts w:asciiTheme="minorHAnsi" w:hAnsiTheme="minorHAnsi" w:cs="Arial"/>
          <w:i/>
          <w:color w:val="000000"/>
          <w:sz w:val="22"/>
          <w:szCs w:val="22"/>
        </w:rPr>
        <w:t>”;</w:t>
      </w:r>
    </w:p>
    <w:p w:rsidR="00FB4A59" w:rsidRPr="00EE17BE" w:rsidP="00EE17BE">
      <w:pPr>
        <w:spacing w:after="40" w:line="264" w:lineRule="auto"/>
        <w:ind w:left="2977" w:hanging="709"/>
        <w:jc w:val="both"/>
        <w:rPr>
          <w:rFonts w:asciiTheme="minorHAnsi" w:hAnsiTheme="minorHAnsi" w:cs="Arial"/>
          <w:b/>
          <w:i/>
          <w:color w:val="000000"/>
          <w:sz w:val="22"/>
          <w:szCs w:val="22"/>
        </w:rPr>
      </w:pPr>
      <w:r w:rsidRPr="00EE17BE">
        <w:rPr>
          <w:rFonts w:asciiTheme="minorHAnsi" w:hAnsiTheme="minorHAnsi" w:cs="Arial"/>
          <w:b/>
          <w:i/>
          <w:color w:val="000000"/>
          <w:sz w:val="22"/>
          <w:szCs w:val="22"/>
        </w:rPr>
        <w:t>XI-</w:t>
      </w:r>
      <w:r w:rsidRPr="00EE17BE">
        <w:rPr>
          <w:rFonts w:asciiTheme="minorHAnsi" w:hAnsiTheme="minorHAnsi" w:cs="Arial"/>
          <w:b/>
          <w:i/>
          <w:color w:val="000000"/>
          <w:sz w:val="22"/>
          <w:szCs w:val="22"/>
        </w:rPr>
        <w:tab/>
        <w:t>Diploma de Honra ao Mérito Musical “Adoniran Barbosa”;</w:t>
      </w:r>
    </w:p>
    <w:p w:rsidR="00FB4A59" w:rsidRPr="00C7712E" w:rsidP="00EE17BE">
      <w:pPr>
        <w:spacing w:after="40" w:line="264" w:lineRule="auto"/>
        <w:ind w:left="2977" w:hanging="709"/>
        <w:jc w:val="both"/>
        <w:rPr>
          <w:rFonts w:asciiTheme="minorHAnsi" w:hAnsiTheme="minorHAnsi" w:cs="Arial"/>
          <w:i/>
          <w:color w:val="000000"/>
          <w:sz w:val="22"/>
          <w:szCs w:val="22"/>
        </w:rPr>
      </w:pPr>
      <w:r w:rsidRPr="00C7712E">
        <w:rPr>
          <w:rFonts w:asciiTheme="minorHAnsi" w:hAnsiTheme="minorHAnsi" w:cs="Arial"/>
          <w:i/>
          <w:color w:val="000000"/>
          <w:sz w:val="22"/>
          <w:szCs w:val="22"/>
        </w:rPr>
        <w:t>XII-</w:t>
      </w:r>
      <w:r w:rsidRPr="00C7712E">
        <w:rPr>
          <w:rFonts w:asciiTheme="minorHAnsi" w:hAnsiTheme="minorHAnsi" w:cs="Arial"/>
          <w:i/>
          <w:color w:val="000000"/>
          <w:sz w:val="22"/>
          <w:szCs w:val="22"/>
        </w:rPr>
        <w:tab/>
        <w:t>Diploma de Honra ao Mérito Fotográfico “Fotógrafo Haroldo Ângelo Pazinatto”;</w:t>
      </w:r>
    </w:p>
    <w:p w:rsidR="00FB4A59" w:rsidRPr="00A3162B" w:rsidP="00EE17BE">
      <w:pPr>
        <w:spacing w:after="40" w:line="264" w:lineRule="auto"/>
        <w:ind w:left="2977" w:hanging="709"/>
        <w:jc w:val="both"/>
        <w:rPr>
          <w:rFonts w:asciiTheme="minorHAnsi" w:hAnsiTheme="minorHAnsi" w:cs="Arial"/>
          <w:i/>
          <w:color w:val="000000"/>
          <w:sz w:val="22"/>
          <w:szCs w:val="22"/>
        </w:rPr>
      </w:pPr>
      <w:r w:rsidRPr="00A3162B">
        <w:rPr>
          <w:rFonts w:asciiTheme="minorHAnsi" w:hAnsiTheme="minorHAnsi" w:cs="Arial"/>
          <w:i/>
          <w:color w:val="000000"/>
          <w:sz w:val="22"/>
          <w:szCs w:val="22"/>
        </w:rPr>
        <w:t>XIII-</w:t>
      </w:r>
      <w:r w:rsidRPr="00A3162B">
        <w:rPr>
          <w:rFonts w:asciiTheme="minorHAnsi" w:hAnsiTheme="minorHAnsi" w:cs="Arial"/>
          <w:i/>
          <w:color w:val="000000"/>
          <w:sz w:val="22"/>
          <w:szCs w:val="22"/>
        </w:rPr>
        <w:tab/>
        <w:t>Diploma de Honra ao Mérito Literário “José Spadaccia”;</w:t>
      </w:r>
    </w:p>
    <w:p w:rsidR="00FB4A59" w:rsidRPr="00032D69" w:rsidP="00EE17BE">
      <w:pPr>
        <w:spacing w:after="40" w:line="264" w:lineRule="auto"/>
        <w:ind w:left="2977" w:hanging="709"/>
        <w:jc w:val="both"/>
        <w:rPr>
          <w:rFonts w:asciiTheme="minorHAnsi" w:hAnsiTheme="minorHAnsi" w:cs="Arial"/>
          <w:i/>
          <w:color w:val="000000"/>
          <w:sz w:val="22"/>
          <w:szCs w:val="22"/>
        </w:rPr>
      </w:pPr>
      <w:r w:rsidRPr="00032D69">
        <w:rPr>
          <w:rFonts w:asciiTheme="minorHAnsi" w:hAnsiTheme="minorHAnsi" w:cs="Arial"/>
          <w:i/>
          <w:color w:val="000000"/>
          <w:sz w:val="22"/>
          <w:szCs w:val="22"/>
        </w:rPr>
        <w:t>XIV-</w:t>
      </w:r>
      <w:r w:rsidRPr="00032D69">
        <w:rPr>
          <w:rFonts w:asciiTheme="minorHAnsi" w:hAnsiTheme="minorHAnsi" w:cs="Arial"/>
          <w:i/>
          <w:color w:val="000000"/>
          <w:sz w:val="22"/>
          <w:szCs w:val="22"/>
        </w:rPr>
        <w:tab/>
        <w:t>Diploma de Honra ao Mérito às Artes Plásticas “Paco de Ribes”;</w:t>
      </w:r>
    </w:p>
    <w:p w:rsidR="00FB4A59" w:rsidRPr="00D01014" w:rsidP="00EE17BE">
      <w:pPr>
        <w:spacing w:after="40" w:line="264" w:lineRule="auto"/>
        <w:ind w:left="2977" w:hanging="709"/>
        <w:jc w:val="both"/>
        <w:rPr>
          <w:rFonts w:asciiTheme="minorHAnsi" w:hAnsiTheme="minorHAnsi" w:cs="Arial"/>
          <w:i/>
          <w:color w:val="000000"/>
          <w:sz w:val="22"/>
          <w:szCs w:val="22"/>
        </w:rPr>
      </w:pPr>
      <w:r w:rsidRPr="00D01014">
        <w:rPr>
          <w:rFonts w:asciiTheme="minorHAnsi" w:hAnsiTheme="minorHAnsi" w:cs="Arial"/>
          <w:i/>
          <w:color w:val="000000"/>
          <w:sz w:val="22"/>
          <w:szCs w:val="22"/>
        </w:rPr>
        <w:t>XV-</w:t>
      </w:r>
      <w:r w:rsidRPr="00D01014">
        <w:rPr>
          <w:rFonts w:asciiTheme="minorHAnsi" w:hAnsiTheme="minorHAnsi" w:cs="Arial"/>
          <w:i/>
          <w:color w:val="000000"/>
          <w:sz w:val="22"/>
          <w:szCs w:val="22"/>
        </w:rPr>
        <w:tab/>
        <w:t>Diploma de Honra ao Mérito da Cultura Valinhense “Roque Palácio”;</w:t>
      </w:r>
    </w:p>
    <w:p w:rsidR="00FB4A59" w:rsidRPr="00FB4A59" w:rsidP="00EE17BE">
      <w:pPr>
        <w:spacing w:after="40" w:line="264" w:lineRule="auto"/>
        <w:ind w:left="2977" w:hanging="709"/>
        <w:jc w:val="both"/>
        <w:rPr>
          <w:rFonts w:asciiTheme="minorHAnsi" w:hAnsiTheme="minorHAnsi" w:cs="Arial"/>
          <w:i/>
          <w:color w:val="000000"/>
          <w:sz w:val="22"/>
          <w:szCs w:val="22"/>
        </w:rPr>
      </w:pPr>
      <w:r w:rsidRPr="00FB4A59">
        <w:rPr>
          <w:rFonts w:asciiTheme="minorHAnsi" w:hAnsiTheme="minorHAnsi" w:cs="Arial"/>
          <w:i/>
          <w:color w:val="000000"/>
          <w:sz w:val="22"/>
          <w:szCs w:val="22"/>
        </w:rPr>
        <w:t>XVI-</w:t>
      </w:r>
      <w:r w:rsidRPr="00FB4A59">
        <w:rPr>
          <w:rFonts w:asciiTheme="minorHAnsi" w:hAnsiTheme="minorHAnsi" w:cs="Arial"/>
          <w:i/>
          <w:color w:val="000000"/>
          <w:sz w:val="22"/>
          <w:szCs w:val="22"/>
        </w:rPr>
        <w:tab/>
        <w:t xml:space="preserve">Diploma de Honra ao Mérito Personalidade Pública “Luiz Bissoto”; </w:t>
      </w:r>
      <w:r w:rsidRPr="00FB4A59">
        <w:rPr>
          <w:rFonts w:asciiTheme="minorHAnsi" w:hAnsiTheme="minorHAnsi" w:cs="Arial"/>
          <w:i/>
          <w:color w:val="000000"/>
          <w:sz w:val="22"/>
          <w:szCs w:val="22"/>
        </w:rPr>
        <w:t>e</w:t>
      </w:r>
    </w:p>
    <w:p w:rsidR="00FB4A59" w:rsidP="00EE17BE">
      <w:pPr>
        <w:spacing w:after="40" w:line="264" w:lineRule="auto"/>
        <w:ind w:left="2977" w:hanging="709"/>
        <w:jc w:val="both"/>
        <w:rPr>
          <w:rFonts w:asciiTheme="minorHAnsi" w:hAnsiTheme="minorHAnsi" w:cs="Arial"/>
          <w:i/>
          <w:color w:val="000000"/>
          <w:sz w:val="22"/>
          <w:szCs w:val="22"/>
        </w:rPr>
      </w:pPr>
      <w:r w:rsidRPr="00FB4A59">
        <w:rPr>
          <w:rFonts w:asciiTheme="minorHAnsi" w:hAnsiTheme="minorHAnsi" w:cs="Arial"/>
          <w:i/>
          <w:color w:val="000000"/>
          <w:sz w:val="22"/>
          <w:szCs w:val="22"/>
        </w:rPr>
        <w:t>XVII-</w:t>
      </w:r>
      <w:r w:rsidRPr="00FB4A59">
        <w:rPr>
          <w:rFonts w:asciiTheme="minorHAnsi" w:hAnsiTheme="minorHAnsi" w:cs="Arial"/>
          <w:i/>
          <w:color w:val="000000"/>
          <w:sz w:val="22"/>
          <w:szCs w:val="22"/>
        </w:rPr>
        <w:tab/>
        <w:t xml:space="preserve">Diploma de Honra ao Mérito ao Agricultor “Monsenhor Bruno </w:t>
      </w:r>
      <w:r w:rsidRPr="00FB4A59">
        <w:rPr>
          <w:rFonts w:asciiTheme="minorHAnsi" w:hAnsiTheme="minorHAnsi" w:cs="Arial"/>
          <w:i/>
          <w:color w:val="000000"/>
          <w:sz w:val="22"/>
          <w:szCs w:val="22"/>
        </w:rPr>
        <w:t>Nardini</w:t>
      </w:r>
      <w:r w:rsidRPr="00FB4A59">
        <w:rPr>
          <w:rFonts w:asciiTheme="minorHAnsi" w:hAnsiTheme="minorHAnsi" w:cs="Arial"/>
          <w:i/>
          <w:color w:val="000000"/>
          <w:sz w:val="22"/>
          <w:szCs w:val="22"/>
        </w:rPr>
        <w:t>”.</w:t>
      </w:r>
    </w:p>
    <w:p w:rsidR="00FB4A59" w:rsidRPr="00FB4A59" w:rsidP="00663045">
      <w:pPr>
        <w:spacing w:after="8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2º</w:t>
      </w:r>
      <w:r w:rsidRPr="00FB4A59">
        <w:rPr>
          <w:rFonts w:asciiTheme="minorHAnsi" w:hAnsiTheme="minorHAnsi" w:cs="Arial"/>
          <w:i/>
          <w:color w:val="000000"/>
          <w:sz w:val="22"/>
          <w:szCs w:val="22"/>
        </w:rPr>
        <w:t xml:space="preserve"> As honrarias serão concedidas observando-se as características distintas de cada galardão e o mérito dos homenageados, nos termos seguintes:</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I-</w:t>
      </w:r>
      <w:r w:rsidRPr="005F3507">
        <w:rPr>
          <w:rFonts w:asciiTheme="minorHAnsi" w:hAnsiTheme="minorHAnsi" w:cs="Arial"/>
          <w:i/>
          <w:color w:val="000000"/>
          <w:sz w:val="22"/>
          <w:szCs w:val="22"/>
        </w:rPr>
        <w:tab/>
      </w:r>
      <w:r w:rsidRPr="00095B0A">
        <w:rPr>
          <w:rFonts w:asciiTheme="minorHAnsi" w:hAnsiTheme="minorHAnsi" w:cs="Arial"/>
          <w:i/>
          <w:color w:val="000000"/>
          <w:sz w:val="22"/>
          <w:szCs w:val="22"/>
        </w:rPr>
        <w:t xml:space="preserve">o Diploma de Honra ao Mérito Educacional “Professora Norma Pontes </w:t>
      </w:r>
      <w:r w:rsidRPr="00095B0A">
        <w:rPr>
          <w:rFonts w:asciiTheme="minorHAnsi" w:hAnsiTheme="minorHAnsi" w:cs="Arial"/>
          <w:i/>
          <w:color w:val="000000"/>
          <w:sz w:val="22"/>
          <w:szCs w:val="22"/>
        </w:rPr>
        <w:t>Borin</w:t>
      </w:r>
      <w:r w:rsidRPr="00095B0A">
        <w:rPr>
          <w:rFonts w:asciiTheme="minorHAnsi" w:hAnsiTheme="minorHAnsi" w:cs="Arial"/>
          <w:i/>
          <w:color w:val="000000"/>
          <w:sz w:val="22"/>
          <w:szCs w:val="22"/>
        </w:rPr>
        <w:t>” será concedido a professores que prestaram ou prestem relevantes e reconhecidos serviços no exercício do magistério no Município;</w:t>
      </w:r>
    </w:p>
    <w:p w:rsidR="00FB4A59" w:rsidRPr="00032D69" w:rsidP="002B7841">
      <w:pPr>
        <w:spacing w:after="40" w:line="264" w:lineRule="auto"/>
        <w:ind w:left="2977" w:hanging="709"/>
        <w:jc w:val="both"/>
        <w:rPr>
          <w:rFonts w:asciiTheme="minorHAnsi" w:hAnsiTheme="minorHAnsi" w:cs="Arial"/>
          <w:b/>
          <w:i/>
          <w:color w:val="000000"/>
          <w:sz w:val="22"/>
          <w:szCs w:val="22"/>
          <w:u w:val="single"/>
        </w:rPr>
      </w:pPr>
      <w:r w:rsidRPr="005F3507">
        <w:rPr>
          <w:rFonts w:asciiTheme="minorHAnsi" w:hAnsiTheme="minorHAnsi" w:cs="Arial"/>
          <w:i/>
          <w:color w:val="000000"/>
          <w:sz w:val="22"/>
          <w:szCs w:val="22"/>
        </w:rPr>
        <w:t>II-</w:t>
      </w:r>
      <w:r w:rsidRPr="00B9524B">
        <w:rPr>
          <w:rFonts w:asciiTheme="minorHAnsi" w:hAnsiTheme="minorHAnsi" w:cs="Arial"/>
          <w:i/>
          <w:color w:val="000000"/>
          <w:sz w:val="22"/>
          <w:szCs w:val="22"/>
        </w:rPr>
        <w:tab/>
        <w:t xml:space="preserve">o Diploma de Honra ao Mérito Empresarial “Segismundo Romano José </w:t>
      </w:r>
      <w:r w:rsidRPr="00B9524B">
        <w:rPr>
          <w:rFonts w:asciiTheme="minorHAnsi" w:hAnsiTheme="minorHAnsi" w:cs="Arial"/>
          <w:i/>
          <w:color w:val="000000"/>
          <w:sz w:val="22"/>
          <w:szCs w:val="22"/>
        </w:rPr>
        <w:t>Celani</w:t>
      </w:r>
      <w:r w:rsidRPr="00B9524B">
        <w:rPr>
          <w:rFonts w:asciiTheme="minorHAnsi" w:hAnsiTheme="minorHAnsi" w:cs="Arial"/>
          <w:i/>
          <w:color w:val="000000"/>
          <w:sz w:val="22"/>
          <w:szCs w:val="22"/>
        </w:rPr>
        <w:t>” será outorgado a empresários que tenham exercido profissionalmente atividade econômica organizada para a produção ou a circulação de bens ou de serviços no Município, com sucesso e destaque, trazendo reflexos relevantemente positivos para a coletividade valinhense;</w:t>
      </w:r>
    </w:p>
    <w:p w:rsidR="00FB4A59" w:rsidRPr="00625D2A"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III-</w:t>
      </w:r>
      <w:r w:rsidRPr="005F3507">
        <w:rPr>
          <w:rFonts w:asciiTheme="minorHAnsi" w:hAnsiTheme="minorHAnsi" w:cs="Arial"/>
          <w:i/>
          <w:color w:val="000000"/>
          <w:sz w:val="22"/>
          <w:szCs w:val="22"/>
        </w:rPr>
        <w:tab/>
      </w:r>
      <w:r w:rsidRPr="00625D2A">
        <w:rPr>
          <w:rFonts w:asciiTheme="minorHAnsi" w:hAnsiTheme="minorHAnsi" w:cs="Arial"/>
          <w:i/>
          <w:color w:val="000000"/>
          <w:sz w:val="22"/>
          <w:szCs w:val="22"/>
        </w:rPr>
        <w:t xml:space="preserve">o Diploma de Honra ao Mérito do Exemplo Digno “João </w:t>
      </w:r>
      <w:r w:rsidRPr="00625D2A">
        <w:rPr>
          <w:rFonts w:asciiTheme="minorHAnsi" w:hAnsiTheme="minorHAnsi" w:cs="Arial"/>
          <w:i/>
          <w:color w:val="000000"/>
          <w:sz w:val="22"/>
          <w:szCs w:val="22"/>
        </w:rPr>
        <w:t>Mamprim</w:t>
      </w:r>
      <w:r w:rsidRPr="00625D2A">
        <w:rPr>
          <w:rFonts w:asciiTheme="minorHAnsi" w:hAnsiTheme="minorHAnsi" w:cs="Arial"/>
          <w:i/>
          <w:color w:val="000000"/>
          <w:sz w:val="22"/>
          <w:szCs w:val="22"/>
        </w:rPr>
        <w:t>” será concedido a pessoas que tenham se destacado por atos de dignidade, de bravura, de coragem desinteressada e de dedicação à comunidade;</w:t>
      </w:r>
    </w:p>
    <w:p w:rsidR="00FB4A59" w:rsidRPr="00FF31A2"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IV-</w:t>
      </w:r>
      <w:r w:rsidRPr="005F3507">
        <w:rPr>
          <w:rFonts w:asciiTheme="minorHAnsi" w:hAnsiTheme="minorHAnsi" w:cs="Arial"/>
          <w:i/>
          <w:color w:val="000000"/>
          <w:sz w:val="22"/>
          <w:szCs w:val="22"/>
        </w:rPr>
        <w:tab/>
      </w:r>
      <w:r w:rsidRPr="00FF31A2">
        <w:rPr>
          <w:rFonts w:asciiTheme="minorHAnsi" w:hAnsiTheme="minorHAnsi" w:cs="Arial"/>
          <w:i/>
          <w:color w:val="000000"/>
          <w:sz w:val="22"/>
          <w:szCs w:val="22"/>
        </w:rPr>
        <w:t>o Diploma de Honra ao Mérito Jornalístico “Tom Santos” será concedido a jornalistas que se destacarem por relevantes serviços prestados ao Município, em quaisquer órgãos da imprensa falada, escrita, televisiva e eletrônica;</w:t>
      </w:r>
    </w:p>
    <w:p w:rsidR="00FB4A59" w:rsidRPr="00095B0A" w:rsidP="002B7841">
      <w:pPr>
        <w:spacing w:after="40" w:line="264" w:lineRule="auto"/>
        <w:ind w:left="2977" w:hanging="709"/>
        <w:jc w:val="both"/>
        <w:rPr>
          <w:rFonts w:asciiTheme="minorHAnsi" w:hAnsiTheme="minorHAnsi" w:cs="Arial"/>
          <w:b/>
          <w:i/>
          <w:color w:val="000000"/>
          <w:sz w:val="22"/>
          <w:szCs w:val="22"/>
          <w:u w:val="single"/>
        </w:rPr>
      </w:pPr>
      <w:r w:rsidRPr="005F3507">
        <w:rPr>
          <w:rFonts w:asciiTheme="minorHAnsi" w:hAnsiTheme="minorHAnsi" w:cs="Arial"/>
          <w:i/>
          <w:color w:val="000000"/>
          <w:sz w:val="22"/>
          <w:szCs w:val="22"/>
        </w:rPr>
        <w:t>V-</w:t>
      </w:r>
      <w:r w:rsidRPr="005F3507">
        <w:rPr>
          <w:rFonts w:asciiTheme="minorHAnsi" w:hAnsiTheme="minorHAnsi" w:cs="Arial"/>
          <w:i/>
          <w:color w:val="000000"/>
          <w:sz w:val="22"/>
          <w:szCs w:val="22"/>
        </w:rPr>
        <w:tab/>
      </w:r>
      <w:r w:rsidRPr="00772F26">
        <w:rPr>
          <w:rFonts w:asciiTheme="minorHAnsi" w:hAnsiTheme="minorHAnsi" w:cs="Arial"/>
          <w:i/>
          <w:color w:val="000000"/>
          <w:sz w:val="22"/>
          <w:szCs w:val="22"/>
        </w:rPr>
        <w:t>o Diploma de Honra ao Mérito Jurídico “Desembargador Marcos Martins” será outorgado a membros do Poder Judiciário, do Ministério Público e da Ordem dos Advogados do Brasil que tenham se destacado por relevantes serviços prestados ao Município;</w:t>
      </w:r>
    </w:p>
    <w:p w:rsidR="00FB4A59" w:rsidRPr="0093501B" w:rsidP="002B7841">
      <w:pPr>
        <w:spacing w:after="40" w:line="264" w:lineRule="auto"/>
        <w:ind w:left="2977" w:hanging="709"/>
        <w:jc w:val="both"/>
        <w:rPr>
          <w:rFonts w:asciiTheme="minorHAnsi" w:hAnsiTheme="minorHAnsi" w:cs="Arial"/>
          <w:i/>
          <w:color w:val="000000"/>
          <w:sz w:val="22"/>
          <w:szCs w:val="22"/>
        </w:rPr>
      </w:pPr>
      <w:r w:rsidRPr="0093501B">
        <w:rPr>
          <w:rFonts w:asciiTheme="minorHAnsi" w:hAnsiTheme="minorHAnsi" w:cs="Arial"/>
          <w:i/>
          <w:color w:val="000000"/>
          <w:sz w:val="22"/>
          <w:szCs w:val="22"/>
        </w:rPr>
        <w:t>VI-</w:t>
      </w:r>
      <w:r w:rsidRPr="0093501B">
        <w:rPr>
          <w:rFonts w:asciiTheme="minorHAnsi" w:hAnsiTheme="minorHAnsi" w:cs="Arial"/>
          <w:i/>
          <w:color w:val="000000"/>
          <w:sz w:val="22"/>
          <w:szCs w:val="22"/>
        </w:rPr>
        <w:tab/>
        <w:t>o Diploma de Honra ao Mérito Médico "Doutor Carlos Hermenegildo Bissoto” será outorgado a profissionais médicos que tenham se destacado tanto por relevantes serviços prestados à comunidade valinhense, quanto por pesquisa médica-científica, atuação acadêmica ou desempenho profissional, em todas as suas formas e manifestações;</w:t>
      </w:r>
    </w:p>
    <w:p w:rsidR="00FB4A59" w:rsidRPr="00EE17BE"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VII-</w:t>
      </w:r>
      <w:r w:rsidRPr="005F3507">
        <w:rPr>
          <w:rFonts w:asciiTheme="minorHAnsi" w:hAnsiTheme="minorHAnsi" w:cs="Arial"/>
          <w:i/>
          <w:color w:val="000000"/>
          <w:sz w:val="22"/>
          <w:szCs w:val="22"/>
        </w:rPr>
        <w:tab/>
      </w:r>
      <w:r w:rsidRPr="00EE17BE">
        <w:rPr>
          <w:rFonts w:asciiTheme="minorHAnsi" w:hAnsiTheme="minorHAnsi" w:cs="Arial"/>
          <w:i/>
          <w:color w:val="000000"/>
          <w:sz w:val="22"/>
          <w:szCs w:val="22"/>
        </w:rPr>
        <w:t>o Diploma de Honra ao Mérito Odontológico “Doutor Vitório Humberto Antoniazzi” será outorgado a cirurgiões-dentistas ou bacharéis em odontologia que tenham prestado relevantes serviços na área odontológica no Município, ou mesmo fora do território municipal, mas que tenham contribuído para o desenvolvimento da odontologia na área pública com vistas ao benefício dos cidadãos;</w:t>
      </w:r>
    </w:p>
    <w:p w:rsidR="00FB4A59" w:rsidRPr="00FF31A2" w:rsidP="002B7841">
      <w:pPr>
        <w:spacing w:after="40" w:line="264" w:lineRule="auto"/>
        <w:ind w:left="2977" w:hanging="709"/>
        <w:jc w:val="both"/>
        <w:rPr>
          <w:rFonts w:asciiTheme="minorHAnsi" w:hAnsiTheme="minorHAnsi" w:cs="Arial"/>
          <w:b/>
          <w:i/>
          <w:color w:val="000000"/>
          <w:sz w:val="22"/>
          <w:szCs w:val="22"/>
          <w:u w:val="single"/>
        </w:rPr>
      </w:pPr>
      <w:r w:rsidRPr="005F3507">
        <w:rPr>
          <w:rFonts w:asciiTheme="minorHAnsi" w:hAnsiTheme="minorHAnsi" w:cs="Arial"/>
          <w:i/>
          <w:color w:val="000000"/>
          <w:sz w:val="22"/>
          <w:szCs w:val="22"/>
        </w:rPr>
        <w:t>VIII-</w:t>
      </w:r>
      <w:r w:rsidRPr="005F3507">
        <w:rPr>
          <w:rFonts w:asciiTheme="minorHAnsi" w:hAnsiTheme="minorHAnsi" w:cs="Arial"/>
          <w:i/>
          <w:color w:val="000000"/>
          <w:sz w:val="22"/>
          <w:szCs w:val="22"/>
        </w:rPr>
        <w:tab/>
      </w:r>
      <w:r w:rsidRPr="00EC5E2F">
        <w:rPr>
          <w:rFonts w:asciiTheme="minorHAnsi" w:hAnsiTheme="minorHAnsi" w:cs="Arial"/>
          <w:i/>
          <w:color w:val="000000"/>
          <w:sz w:val="22"/>
          <w:szCs w:val="22"/>
        </w:rPr>
        <w:t>o Diploma de Honra ao Mérito ao Profissional da Engenharia “Engenheiro Renato Luiz de Camargo Penteado” será outorgado a profissionais da engenharia que tenham exercido essa atividade com sucesso e destaque, trazendo reflexos relevantemente positivos para a coletividade valinhense;</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IX-</w:t>
      </w:r>
      <w:r w:rsidRPr="005F3507">
        <w:rPr>
          <w:rFonts w:asciiTheme="minorHAnsi" w:hAnsiTheme="minorHAnsi" w:cs="Arial"/>
          <w:i/>
          <w:color w:val="000000"/>
          <w:sz w:val="22"/>
          <w:szCs w:val="22"/>
        </w:rPr>
        <w:tab/>
        <w:t>o Diploma de Honra ao Mérito ao Profissional da Arquitetura “Arquiteto Flávio de Carvalho” será outorgado a profissionais da arquitetura que tenham exercido essa atividade com sucesso e destaque, trazendo reflexos relevantemente positivos para a coletividade valinhense;</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X-</w:t>
      </w:r>
      <w:r w:rsidRPr="005F3507">
        <w:rPr>
          <w:rFonts w:asciiTheme="minorHAnsi" w:hAnsiTheme="minorHAnsi" w:cs="Arial"/>
          <w:i/>
          <w:color w:val="000000"/>
          <w:sz w:val="22"/>
          <w:szCs w:val="22"/>
        </w:rPr>
        <w:tab/>
      </w:r>
      <w:r w:rsidRPr="00095B0A">
        <w:rPr>
          <w:rFonts w:asciiTheme="minorHAnsi" w:hAnsiTheme="minorHAnsi" w:cs="Arial"/>
          <w:i/>
          <w:color w:val="000000"/>
          <w:sz w:val="22"/>
          <w:szCs w:val="22"/>
        </w:rPr>
        <w:t xml:space="preserve">o Diploma de Honra ao Mérito da Cultura Arquitetônica e </w:t>
      </w:r>
      <w:r w:rsidRPr="00095B0A">
        <w:rPr>
          <w:rFonts w:asciiTheme="minorHAnsi" w:hAnsiTheme="minorHAnsi" w:cs="Arial"/>
          <w:i/>
          <w:color w:val="000000"/>
          <w:sz w:val="22"/>
          <w:szCs w:val="22"/>
        </w:rPr>
        <w:t>Preservação Histórico Ambiental</w:t>
      </w:r>
      <w:r w:rsidRPr="00095B0A">
        <w:rPr>
          <w:rFonts w:asciiTheme="minorHAnsi" w:hAnsiTheme="minorHAnsi" w:cs="Arial"/>
          <w:i/>
          <w:color w:val="000000"/>
          <w:sz w:val="22"/>
          <w:szCs w:val="22"/>
        </w:rPr>
        <w:t xml:space="preserve"> “Engenheiro Fortunato José </w:t>
      </w:r>
      <w:r w:rsidRPr="00095B0A">
        <w:rPr>
          <w:rFonts w:asciiTheme="minorHAnsi" w:hAnsiTheme="minorHAnsi" w:cs="Arial"/>
          <w:i/>
          <w:color w:val="000000"/>
          <w:sz w:val="22"/>
          <w:szCs w:val="22"/>
        </w:rPr>
        <w:t>Borin</w:t>
      </w:r>
      <w:r w:rsidRPr="00095B0A">
        <w:rPr>
          <w:rFonts w:asciiTheme="minorHAnsi" w:hAnsiTheme="minorHAnsi" w:cs="Arial"/>
          <w:i/>
          <w:color w:val="000000"/>
          <w:sz w:val="22"/>
          <w:szCs w:val="22"/>
        </w:rPr>
        <w:t>” será outorgado a arquitetos, engenheiros, pessoas e empresas ligadas à preservação arquitetônica, histórica e ambiental, que tenham se destacado pelos relevantes serviços prestados ao Município;</w:t>
      </w:r>
    </w:p>
    <w:p w:rsidR="00FB4A59" w:rsidRPr="00EE17BE" w:rsidP="002B7841">
      <w:pPr>
        <w:spacing w:after="40" w:line="264" w:lineRule="auto"/>
        <w:ind w:left="2977" w:hanging="709"/>
        <w:jc w:val="both"/>
        <w:rPr>
          <w:rFonts w:asciiTheme="minorHAnsi" w:hAnsiTheme="minorHAnsi" w:cs="Arial"/>
          <w:b/>
          <w:i/>
          <w:color w:val="000000"/>
          <w:sz w:val="22"/>
          <w:szCs w:val="22"/>
          <w:u w:val="single"/>
        </w:rPr>
      </w:pPr>
      <w:r w:rsidRPr="005F3507">
        <w:rPr>
          <w:rFonts w:asciiTheme="minorHAnsi" w:hAnsiTheme="minorHAnsi" w:cs="Arial"/>
          <w:i/>
          <w:color w:val="000000"/>
          <w:sz w:val="22"/>
          <w:szCs w:val="22"/>
        </w:rPr>
        <w:t>XI-</w:t>
      </w:r>
      <w:r w:rsidRPr="005F3507">
        <w:rPr>
          <w:rFonts w:asciiTheme="minorHAnsi" w:hAnsiTheme="minorHAnsi" w:cs="Arial"/>
          <w:i/>
          <w:color w:val="000000"/>
          <w:sz w:val="22"/>
          <w:szCs w:val="22"/>
        </w:rPr>
        <w:tab/>
      </w:r>
      <w:r w:rsidRPr="00EE17BE">
        <w:rPr>
          <w:rFonts w:asciiTheme="minorHAnsi" w:hAnsiTheme="minorHAnsi" w:cs="Arial"/>
          <w:b/>
          <w:i/>
          <w:color w:val="000000"/>
          <w:sz w:val="22"/>
          <w:szCs w:val="22"/>
          <w:u w:val="single"/>
        </w:rPr>
        <w:t>o Diploma de Honra ao Mérito Musical “Adoniran Barbosa” será outorgado a músicos, pessoas e empresas ligadas à área musical que tenham se destacado por relevantes serviços prestados ao Município;</w:t>
      </w:r>
    </w:p>
    <w:p w:rsidR="00FB4A59" w:rsidRPr="00C7712E" w:rsidP="002B7841">
      <w:pPr>
        <w:spacing w:after="40" w:line="264" w:lineRule="auto"/>
        <w:ind w:left="2977" w:hanging="709"/>
        <w:jc w:val="both"/>
        <w:rPr>
          <w:rFonts w:asciiTheme="minorHAnsi" w:hAnsiTheme="minorHAnsi" w:cs="Arial"/>
          <w:i/>
          <w:color w:val="000000"/>
          <w:sz w:val="22"/>
          <w:szCs w:val="22"/>
        </w:rPr>
      </w:pPr>
      <w:r w:rsidRPr="00C7712E">
        <w:rPr>
          <w:rFonts w:asciiTheme="minorHAnsi" w:hAnsiTheme="minorHAnsi" w:cs="Arial"/>
          <w:i/>
          <w:color w:val="000000"/>
          <w:sz w:val="22"/>
          <w:szCs w:val="22"/>
        </w:rPr>
        <w:t>XII-</w:t>
      </w:r>
      <w:r w:rsidRPr="00C7712E">
        <w:rPr>
          <w:rFonts w:asciiTheme="minorHAnsi" w:hAnsiTheme="minorHAnsi" w:cs="Arial"/>
          <w:i/>
          <w:color w:val="000000"/>
          <w:sz w:val="22"/>
          <w:szCs w:val="22"/>
        </w:rPr>
        <w:tab/>
        <w:t>o Diploma de Honra ao Mérito Fotográfico “Fotógrafo Haroldo Ângelo Pazinatto” será concedido a profissionais que se destacarem na arte da fotografia e registros fotográficos;</w:t>
      </w:r>
    </w:p>
    <w:p w:rsidR="00FB4A59" w:rsidRPr="00EC5E2F" w:rsidP="002B7841">
      <w:pPr>
        <w:spacing w:after="40" w:line="264" w:lineRule="auto"/>
        <w:ind w:left="2977" w:hanging="709"/>
        <w:jc w:val="both"/>
        <w:rPr>
          <w:rFonts w:asciiTheme="minorHAnsi" w:hAnsiTheme="minorHAnsi" w:cs="Arial"/>
          <w:b/>
          <w:i/>
          <w:color w:val="000000"/>
          <w:sz w:val="22"/>
          <w:szCs w:val="22"/>
          <w:u w:val="single"/>
        </w:rPr>
      </w:pPr>
      <w:r w:rsidRPr="00A3162B">
        <w:rPr>
          <w:rFonts w:asciiTheme="minorHAnsi" w:hAnsiTheme="minorHAnsi" w:cs="Arial"/>
          <w:i/>
          <w:color w:val="000000"/>
          <w:sz w:val="22"/>
          <w:szCs w:val="22"/>
        </w:rPr>
        <w:t>XIII-</w:t>
      </w:r>
      <w:r w:rsidRPr="00EC5E2F">
        <w:rPr>
          <w:rFonts w:asciiTheme="minorHAnsi" w:hAnsiTheme="minorHAnsi" w:cs="Arial"/>
          <w:b/>
          <w:i/>
          <w:color w:val="000000"/>
          <w:sz w:val="22"/>
          <w:szCs w:val="22"/>
        </w:rPr>
        <w:tab/>
      </w:r>
      <w:r w:rsidRPr="00A3162B">
        <w:rPr>
          <w:rFonts w:asciiTheme="minorHAnsi" w:hAnsiTheme="minorHAnsi" w:cs="Arial"/>
          <w:i/>
          <w:color w:val="000000"/>
          <w:sz w:val="22"/>
          <w:szCs w:val="22"/>
        </w:rPr>
        <w:t>o Diploma de Honra ao Mérito Literário “José Spadaccia” será outorgado aos escritores e poetas que se destacarem no campo da literatura, elevando o nome de Valinhos;</w:t>
      </w:r>
    </w:p>
    <w:p w:rsidR="00FB4A59" w:rsidRPr="00032D69"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XIV-</w:t>
      </w:r>
      <w:r w:rsidRPr="005F3507">
        <w:rPr>
          <w:rFonts w:asciiTheme="minorHAnsi" w:hAnsiTheme="minorHAnsi" w:cs="Arial"/>
          <w:i/>
          <w:color w:val="000000"/>
          <w:sz w:val="22"/>
          <w:szCs w:val="22"/>
        </w:rPr>
        <w:tab/>
      </w:r>
      <w:r w:rsidRPr="00032D69">
        <w:rPr>
          <w:rFonts w:asciiTheme="minorHAnsi" w:hAnsiTheme="minorHAnsi" w:cs="Arial"/>
          <w:i/>
          <w:color w:val="000000"/>
          <w:sz w:val="22"/>
          <w:szCs w:val="22"/>
        </w:rPr>
        <w:t>o Diploma de Honra ao Mérito às Artes Plásticas “Paco de Ribes” será concedido a qualquer cidadão ou cidadã, independentemente da sua naturalidade ou nacionalidade, e a entidades de quaisquer ramos de atividade, que tenham se destacado na produção ou divulgação de atividades artísticas no Município;</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XV-</w:t>
      </w:r>
      <w:r w:rsidRPr="00B9524B">
        <w:rPr>
          <w:rFonts w:asciiTheme="minorHAnsi" w:hAnsiTheme="minorHAnsi" w:cs="Arial"/>
          <w:b/>
          <w:i/>
          <w:color w:val="000000"/>
          <w:sz w:val="22"/>
          <w:szCs w:val="22"/>
        </w:rPr>
        <w:tab/>
      </w:r>
      <w:r w:rsidRPr="00DB60A0">
        <w:rPr>
          <w:rFonts w:asciiTheme="minorHAnsi" w:hAnsiTheme="minorHAnsi" w:cs="Arial"/>
          <w:i/>
          <w:color w:val="000000"/>
          <w:sz w:val="22"/>
          <w:szCs w:val="22"/>
        </w:rPr>
        <w:t>o Diploma de Honra ao Mérito da Cultura Valinhense “Roque Palácio” será outorgado às pessoas que se destacarem pelos relevantes serviços prestados ao Município na área da cultura;</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XVI-</w:t>
      </w:r>
      <w:r w:rsidRPr="005F3507">
        <w:rPr>
          <w:rFonts w:asciiTheme="minorHAnsi" w:hAnsiTheme="minorHAnsi" w:cs="Arial"/>
          <w:i/>
          <w:color w:val="000000"/>
          <w:sz w:val="22"/>
          <w:szCs w:val="22"/>
        </w:rPr>
        <w:tab/>
        <w:t xml:space="preserve">o Diploma de Honra ao Mérito Personalidade Pública “Luiz Bissoto” será outorgado a pessoas que tenham se destacado em ações de políticas públicas, no Município ou fora dele, mediante conjuntos de programas, ações e atividades desenvolvidas pelo Poder Público direta ou indiretamente, com a participação de entes públicos ou privados, assegurando determinado direito de cidadania, de forma difusa ou para determinado segmento social, cultural, étnico ou econômico e que tenham contribuído para a promoção de Valinhos, inclusive com movimentos de inclusão social; </w:t>
      </w:r>
      <w:r w:rsidRPr="005F3507">
        <w:rPr>
          <w:rFonts w:asciiTheme="minorHAnsi" w:hAnsiTheme="minorHAnsi" w:cs="Arial"/>
          <w:i/>
          <w:color w:val="000000"/>
          <w:sz w:val="22"/>
          <w:szCs w:val="22"/>
        </w:rPr>
        <w:t>e</w:t>
      </w:r>
    </w:p>
    <w:p w:rsidR="00FB4A59" w:rsidRPr="005F3507" w:rsidP="002B7841">
      <w:pPr>
        <w:spacing w:after="40" w:line="264" w:lineRule="auto"/>
        <w:ind w:left="2977" w:hanging="709"/>
        <w:jc w:val="both"/>
        <w:rPr>
          <w:rFonts w:asciiTheme="minorHAnsi" w:hAnsiTheme="minorHAnsi" w:cs="Arial"/>
          <w:i/>
          <w:color w:val="000000"/>
          <w:sz w:val="22"/>
          <w:szCs w:val="22"/>
        </w:rPr>
      </w:pPr>
      <w:r w:rsidRPr="005F3507">
        <w:rPr>
          <w:rFonts w:asciiTheme="minorHAnsi" w:hAnsiTheme="minorHAnsi" w:cs="Arial"/>
          <w:i/>
          <w:color w:val="000000"/>
          <w:sz w:val="22"/>
          <w:szCs w:val="22"/>
        </w:rPr>
        <w:t>XVII-</w:t>
      </w:r>
      <w:r w:rsidRPr="005F3507">
        <w:rPr>
          <w:rFonts w:asciiTheme="minorHAnsi" w:hAnsiTheme="minorHAnsi" w:cs="Arial"/>
          <w:i/>
          <w:color w:val="000000"/>
          <w:sz w:val="22"/>
          <w:szCs w:val="22"/>
        </w:rPr>
        <w:tab/>
        <w:t xml:space="preserve">o Diploma de Honra ao Mérito ao Agricultor “Monsenhor Bruno </w:t>
      </w:r>
      <w:r w:rsidRPr="005F3507">
        <w:rPr>
          <w:rFonts w:asciiTheme="minorHAnsi" w:hAnsiTheme="minorHAnsi" w:cs="Arial"/>
          <w:i/>
          <w:color w:val="000000"/>
          <w:sz w:val="22"/>
          <w:szCs w:val="22"/>
        </w:rPr>
        <w:t>Nardini</w:t>
      </w:r>
      <w:r w:rsidRPr="005F3507">
        <w:rPr>
          <w:rFonts w:asciiTheme="minorHAnsi" w:hAnsiTheme="minorHAnsi" w:cs="Arial"/>
          <w:i/>
          <w:color w:val="000000"/>
          <w:sz w:val="22"/>
          <w:szCs w:val="22"/>
        </w:rPr>
        <w:t>” será outorgado a agricultores do Município que tenham se destacado na produção, comercialização e divulgação dos produtos agrícolas locais, como o figo roxo e a goiaba, com sucesso e destaque, trazendo reflexos relevantemente positivos para a coletividade valinhense.</w:t>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1º. Para o cumprimento das disposições previstas neste Decreto, </w:t>
      </w:r>
      <w:r w:rsidRPr="00663045">
        <w:rPr>
          <w:rFonts w:asciiTheme="minorHAnsi" w:hAnsiTheme="minorHAnsi" w:cs="Arial"/>
          <w:b/>
          <w:i/>
          <w:color w:val="000000"/>
          <w:sz w:val="22"/>
          <w:szCs w:val="22"/>
          <w:u w:val="single"/>
        </w:rPr>
        <w:t xml:space="preserve">a indicação da pessoa para o recebimento de uma das distinções apontadas nos incisos anteriores deste artigo, será feita por vereador, mediante projeto de Decreto Legislativo, devidamente instruído com biografia circunstanciada do homenageado ou da </w:t>
      </w:r>
      <w:r w:rsidRPr="00663045">
        <w:rPr>
          <w:rFonts w:asciiTheme="minorHAnsi" w:hAnsiTheme="minorHAnsi" w:cs="Arial"/>
          <w:b/>
          <w:i/>
          <w:color w:val="000000"/>
          <w:sz w:val="22"/>
          <w:szCs w:val="22"/>
          <w:u w:val="single"/>
        </w:rPr>
        <w:t>homenageada e histórico dos seus feitos</w:t>
      </w:r>
      <w:r w:rsidRPr="00663045">
        <w:rPr>
          <w:rFonts w:asciiTheme="minorHAnsi" w:hAnsiTheme="minorHAnsi" w:cs="Arial"/>
          <w:b/>
          <w:i/>
          <w:color w:val="000000"/>
          <w:sz w:val="22"/>
          <w:szCs w:val="22"/>
          <w:u w:val="single"/>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u w:val="single"/>
        </w:rPr>
        <w:t>§ 2º. O projeto de Decreto Legislativo indicando a honraria a ser concedida e nomeando o homenageado ou a homenageada será encaminhado diretamente à Comissão de Cultura, Denominação de Logradouros Públicos e Assistência Social, para parecer quanto ao aspecto formal da propositura, sem prejuízo da análise do mérito.</w:t>
      </w:r>
      <w:r w:rsidRPr="00F95470">
        <w:rPr>
          <w:rFonts w:asciiTheme="minorHAnsi" w:hAnsiTheme="minorHAnsi" w:cs="Arial"/>
          <w:i/>
          <w:color w:val="000000"/>
          <w:sz w:val="22"/>
          <w:szCs w:val="22"/>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3º. Caso o projeto de Decreto Legislativo receba parecer contrário da Comissão referida no parágrafo anterior, quer por não estar devidamente instruído, quer pela indicação não ter sido aceita, este será arquivado, não podendo ser reapresentado na mesma sessão legislativa.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u w:val="single"/>
        </w:rPr>
        <w:t>§ 4º. As láureas nominadas neste decreto serão entregues, a cada três anos, aos agraciados, em sessão solene especialmente convocada para esta finalidade, preferencialmente no mês em que se comemora o dia dedicado ao homenageado, quando o caso.</w:t>
      </w:r>
      <w:r w:rsidRPr="00F95470">
        <w:rPr>
          <w:rFonts w:asciiTheme="minorHAnsi" w:hAnsiTheme="minorHAnsi" w:cs="Arial"/>
          <w:i/>
          <w:color w:val="000000"/>
          <w:sz w:val="22"/>
          <w:szCs w:val="22"/>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5º. Excepcionalmente a entrega de honraria prevista neste decreto poderá ocorrer em dia diferente do estabelecido e em local fora das dependências da Câmara, mediante requerimento aprovado em Plenário.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6º. As honrarias de que trata o presente decreto poderão ser revogadas por decreto legislativo que deverá estar devidamente instruído com toda a documentação necessária a motivar a revogação, desde que se constatem as seguintes condições:</w:t>
      </w:r>
      <w:r>
        <w:rPr>
          <w:rFonts w:asciiTheme="minorHAnsi" w:hAnsiTheme="minorHAnsi" w:cs="Arial"/>
          <w:i/>
          <w:color w:val="000000"/>
          <w:sz w:val="22"/>
          <w:szCs w:val="22"/>
        </w:rPr>
        <w:t xml:space="preserve"> (A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RPr="00F95470" w:rsidP="00296222">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ter</w:t>
      </w:r>
      <w:r w:rsidRPr="00F95470">
        <w:rPr>
          <w:rFonts w:asciiTheme="minorHAnsi" w:hAnsiTheme="minorHAnsi" w:cs="Arial"/>
          <w:i/>
          <w:color w:val="000000"/>
          <w:sz w:val="22"/>
          <w:szCs w:val="22"/>
        </w:rPr>
        <w:t>, o agraciado, sofrido condenação criminal transitada em julgado;</w:t>
      </w:r>
    </w:p>
    <w:p w:rsidR="00F95470" w:rsidRPr="00F95470" w:rsidP="00296222">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sendo</w:t>
      </w:r>
      <w:r w:rsidRPr="00F95470">
        <w:rPr>
          <w:rFonts w:asciiTheme="minorHAnsi" w:hAnsiTheme="minorHAnsi" w:cs="Arial"/>
          <w:i/>
          <w:color w:val="000000"/>
          <w:sz w:val="22"/>
          <w:szCs w:val="22"/>
        </w:rPr>
        <w:t xml:space="preserve"> funcionário público e, recebido a honraria em virtude do cargo ocupado; ter o agraciado perdido o referido cargo por motivo de falta grave, apurada em procedimento administrativo ou judicial de que não caiba recurso;</w:t>
      </w:r>
    </w:p>
    <w:p w:rsidR="00F95470" w:rsidRPr="00F95470" w:rsidP="00296222">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ter</w:t>
      </w:r>
      <w:r w:rsidRPr="00F95470">
        <w:rPr>
          <w:rFonts w:asciiTheme="minorHAnsi" w:hAnsiTheme="minorHAnsi" w:cs="Arial"/>
          <w:i/>
          <w:color w:val="000000"/>
          <w:sz w:val="22"/>
          <w:szCs w:val="22"/>
        </w:rPr>
        <w:t xml:space="preserve"> ocupado ou ser ocupante de cargo público comissionado e, recebido a honraria em virtude do cargo ocupado; ter o agraciado sido exonerado por motivo de falta grave, apurada em procedimento administrativo ou judicial de que não caiba recurso;</w:t>
      </w:r>
    </w:p>
    <w:p w:rsidR="00F95470" w:rsidP="00296222">
      <w:pPr>
        <w:numPr>
          <w:ilvl w:val="0"/>
          <w:numId w:val="1"/>
        </w:numPr>
        <w:tabs>
          <w:tab w:val="left" w:pos="1134"/>
          <w:tab w:val="left" w:pos="2552"/>
        </w:tabs>
        <w:autoSpaceDE w:val="0"/>
        <w:autoSpaceDN w:val="0"/>
        <w:adjustRightInd w:val="0"/>
        <w:spacing w:line="264" w:lineRule="auto"/>
        <w:ind w:left="2552"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houver</w:t>
      </w:r>
      <w:r w:rsidRPr="00F95470">
        <w:rPr>
          <w:rFonts w:asciiTheme="minorHAnsi" w:hAnsiTheme="minorHAnsi" w:cs="Arial"/>
          <w:i/>
          <w:color w:val="000000"/>
          <w:sz w:val="22"/>
          <w:szCs w:val="22"/>
        </w:rPr>
        <w:t xml:space="preserve"> sido apurado fraude ou engano, quanto às condições e documentos e fatos que motivaram a concessão da honraria.</w:t>
      </w:r>
    </w:p>
    <w:p w:rsidR="00EE17BE" w:rsidRPr="00EE17BE" w:rsidP="0093501B">
      <w:pPr>
        <w:tabs>
          <w:tab w:val="left" w:pos="1134"/>
          <w:tab w:val="left" w:pos="2693"/>
        </w:tabs>
        <w:autoSpaceDE w:val="0"/>
        <w:autoSpaceDN w:val="0"/>
        <w:adjustRightInd w:val="0"/>
        <w:spacing w:after="120" w:line="264" w:lineRule="auto"/>
        <w:ind w:left="2268"/>
        <w:jc w:val="both"/>
        <w:rPr>
          <w:rFonts w:asciiTheme="minorHAnsi" w:hAnsiTheme="minorHAnsi" w:cs="Arial"/>
          <w:i/>
          <w:color w:val="000000"/>
          <w:sz w:val="4"/>
          <w:szCs w:val="4"/>
        </w:rPr>
      </w:pPr>
    </w:p>
    <w:p w:rsidR="00A66AFD" w:rsidP="0093501B">
      <w:pPr>
        <w:tabs>
          <w:tab w:val="left" w:pos="1134"/>
          <w:tab w:val="left" w:pos="2693"/>
        </w:tabs>
        <w:autoSpaceDE w:val="0"/>
        <w:autoSpaceDN w:val="0"/>
        <w:adjustRightInd w:val="0"/>
        <w:spacing w:after="12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7º. Da publicação na Imprensa Oficial do Município, do Decreto Legislativo que revogar a honraria concedida, deverá constar intimação expressa ao ex-agraciado, para que, em prazo exígu</w:t>
      </w:r>
      <w:r>
        <w:rPr>
          <w:rFonts w:asciiTheme="minorHAnsi" w:hAnsiTheme="minorHAnsi" w:cs="Arial"/>
          <w:i/>
          <w:color w:val="000000"/>
          <w:sz w:val="22"/>
          <w:szCs w:val="22"/>
        </w:rPr>
        <w:t>o, devolva o diploma concedido.</w:t>
      </w:r>
    </w:p>
    <w:p w:rsidR="00A66AFD" w:rsidP="00663045">
      <w:pPr>
        <w:tabs>
          <w:tab w:val="left" w:pos="1134"/>
          <w:tab w:val="left" w:pos="2693"/>
        </w:tabs>
        <w:autoSpaceDE w:val="0"/>
        <w:autoSpaceDN w:val="0"/>
        <w:adjustRightInd w:val="0"/>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3º</w:t>
      </w:r>
      <w:r w:rsidRPr="00A66AFD">
        <w:rPr>
          <w:rFonts w:asciiTheme="minorHAnsi" w:hAnsiTheme="minorHAnsi" w:cs="Arial"/>
          <w:i/>
          <w:color w:val="000000"/>
          <w:sz w:val="22"/>
          <w:szCs w:val="22"/>
        </w:rPr>
        <w:t xml:space="preserve"> As despesas decorrentes da execução do presente Decreto correrão por conta de verbas próprias da Câmara Municipal, consignadas em orçamento.</w:t>
      </w:r>
    </w:p>
    <w:p w:rsidR="00A66AFD" w:rsidP="00663045">
      <w:pPr>
        <w:tabs>
          <w:tab w:val="left" w:pos="1134"/>
          <w:tab w:val="left" w:pos="2693"/>
        </w:tabs>
        <w:autoSpaceDE w:val="0"/>
        <w:autoSpaceDN w:val="0"/>
        <w:adjustRightInd w:val="0"/>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4º</w:t>
      </w:r>
      <w:r w:rsidRPr="00A66AFD">
        <w:rPr>
          <w:rFonts w:asciiTheme="minorHAnsi" w:hAnsiTheme="minorHAnsi" w:cs="Arial"/>
          <w:i/>
          <w:color w:val="000000"/>
          <w:sz w:val="22"/>
          <w:szCs w:val="22"/>
        </w:rPr>
        <w:t xml:space="preserve"> Este Decreto Legislativo entra em vigor na data da sua publicação.</w:t>
      </w:r>
    </w:p>
    <w:p w:rsidR="00FF47BA" w:rsidRPr="00663045" w:rsidP="00FF47BA">
      <w:pPr>
        <w:spacing w:after="240" w:line="360" w:lineRule="auto"/>
        <w:ind w:firstLine="1701"/>
        <w:jc w:val="both"/>
        <w:rPr>
          <w:rFonts w:eastAsia="Calibri" w:asciiTheme="minorHAnsi" w:hAnsiTheme="minorHAnsi" w:cstheme="minorHAnsi"/>
          <w:sz w:val="24"/>
          <w:szCs w:val="24"/>
        </w:rPr>
      </w:pPr>
      <w:r w:rsidRPr="00663045">
        <w:rPr>
          <w:rFonts w:eastAsia="Calibri" w:asciiTheme="minorHAnsi" w:hAnsiTheme="minorHAnsi" w:cstheme="minorHAnsi"/>
          <w:i/>
          <w:sz w:val="24"/>
          <w:szCs w:val="24"/>
        </w:rPr>
        <w:t xml:space="preserve">In casu, </w:t>
      </w:r>
      <w:r w:rsidRPr="00663045" w:rsidR="00663045">
        <w:rPr>
          <w:rFonts w:eastAsia="Calibri" w:asciiTheme="minorHAnsi" w:hAnsiTheme="minorHAnsi" w:cstheme="minorHAnsi"/>
          <w:sz w:val="24"/>
          <w:szCs w:val="24"/>
        </w:rPr>
        <w:t xml:space="preserve">infere-se que o projeto </w:t>
      </w:r>
      <w:r w:rsidRPr="00663045">
        <w:rPr>
          <w:rFonts w:eastAsia="Calibri" w:asciiTheme="minorHAnsi" w:hAnsiTheme="minorHAnsi" w:cstheme="minorHAnsi"/>
          <w:sz w:val="24"/>
          <w:szCs w:val="24"/>
        </w:rPr>
        <w:t>observa o dispost</w:t>
      </w:r>
      <w:r w:rsidRPr="00663045" w:rsidR="00A66AFD">
        <w:rPr>
          <w:rFonts w:eastAsia="Calibri" w:asciiTheme="minorHAnsi" w:hAnsiTheme="minorHAnsi" w:cstheme="minorHAnsi"/>
          <w:sz w:val="24"/>
          <w:szCs w:val="24"/>
        </w:rPr>
        <w:t>o no diploma legal supracitado.</w:t>
      </w:r>
    </w:p>
    <w:p w:rsidR="00FF47BA" w:rsidRPr="0066411E" w:rsidP="00FF47BA">
      <w:pPr>
        <w:spacing w:after="240" w:line="360" w:lineRule="auto"/>
        <w:ind w:firstLine="1701"/>
        <w:jc w:val="both"/>
        <w:rPr>
          <w:rFonts w:eastAsia="Calibri" w:asciiTheme="minorHAnsi" w:hAnsiTheme="minorHAnsi" w:cstheme="minorHAnsi"/>
          <w:sz w:val="24"/>
          <w:szCs w:val="24"/>
        </w:rPr>
      </w:pPr>
      <w:r w:rsidRPr="00847580">
        <w:rPr>
          <w:rFonts w:eastAsia="Calibri" w:asciiTheme="minorHAnsi" w:hAnsiTheme="minorHAnsi" w:cstheme="minorHAnsi"/>
          <w:sz w:val="24"/>
          <w:szCs w:val="24"/>
        </w:rPr>
        <w:t xml:space="preserve">Por fim, quanto ao aspecto gramatical </w:t>
      </w:r>
      <w:bookmarkStart w:id="0" w:name="_GoBack"/>
      <w:bookmarkEnd w:id="0"/>
      <w:r w:rsidRPr="00847580">
        <w:rPr>
          <w:rFonts w:eastAsia="Calibri" w:asciiTheme="minorHAnsi" w:hAnsiTheme="minorHAnsi" w:cstheme="minorHAnsi"/>
          <w:sz w:val="24"/>
          <w:szCs w:val="24"/>
        </w:rPr>
        <w:t>e lógico</w:t>
      </w:r>
      <w:r>
        <w:rPr>
          <w:rFonts w:eastAsia="Calibri" w:asciiTheme="minorHAnsi" w:hAnsiTheme="minorHAnsi" w:cstheme="minorHAnsi"/>
          <w:sz w:val="24"/>
          <w:szCs w:val="24"/>
        </w:rPr>
        <w:t xml:space="preserve"> o projeto atende aos</w:t>
      </w:r>
      <w:r w:rsidRPr="00847580">
        <w:rPr>
          <w:rFonts w:eastAsia="Calibri" w:asciiTheme="minorHAnsi" w:hAnsiTheme="minorHAnsi" w:cstheme="minorHAnsi"/>
          <w:sz w:val="24"/>
          <w:szCs w:val="24"/>
        </w:rPr>
        <w:t xml:space="preserve"> preceitos da Lei Complementar nº 95 de 1998 que dispõe sobre a elaboração, a redação, a alteração e a consolidação das leis, conforme determina o parágrafo único do </w:t>
      </w:r>
      <w:r>
        <w:rPr>
          <w:rFonts w:eastAsia="Calibri" w:asciiTheme="minorHAnsi" w:hAnsiTheme="minorHAnsi" w:cstheme="minorHAnsi"/>
          <w:sz w:val="24"/>
          <w:szCs w:val="24"/>
        </w:rPr>
        <w:t>art. 59 da Constituição Federal.</w:t>
      </w:r>
    </w:p>
    <w:p w:rsidR="00FF47BA" w:rsidP="00FF47BA">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Ante todo o exposto, opinamos pela constitucionalidade e legalidade do projeto. Sobre o mérito, manifestar-se-á o soberano Plenário</w:t>
      </w:r>
      <w:r>
        <w:rPr>
          <w:rFonts w:asciiTheme="minorHAnsi" w:hAnsiTheme="minorHAnsi" w:cstheme="minorHAnsi"/>
        </w:rPr>
        <w:t>.</w:t>
      </w:r>
    </w:p>
    <w:p w:rsidR="00FF47BA" w:rsidP="00FF47BA">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FF47BA" w:rsidP="00FF47BA">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aos </w:t>
      </w:r>
      <w:r w:rsidR="00542714">
        <w:rPr>
          <w:rFonts w:asciiTheme="minorHAnsi" w:hAnsiTheme="minorHAnsi" w:cstheme="minorHAnsi"/>
          <w:szCs w:val="24"/>
        </w:rPr>
        <w:t>0</w:t>
      </w:r>
      <w:r w:rsidR="00BE54DA">
        <w:rPr>
          <w:rFonts w:asciiTheme="minorHAnsi" w:hAnsiTheme="minorHAnsi" w:cstheme="minorHAnsi"/>
          <w:szCs w:val="24"/>
        </w:rPr>
        <w:t>6</w:t>
      </w:r>
      <w:r w:rsidR="00542714">
        <w:rPr>
          <w:rFonts w:asciiTheme="minorHAnsi" w:hAnsiTheme="minorHAnsi" w:cstheme="minorHAnsi"/>
          <w:szCs w:val="24"/>
        </w:rPr>
        <w:t xml:space="preserve"> de junho </w:t>
      </w:r>
      <w:r w:rsidRPr="007A4BF1">
        <w:rPr>
          <w:rFonts w:asciiTheme="minorHAnsi" w:hAnsiTheme="minorHAnsi" w:cstheme="minorHAnsi"/>
          <w:szCs w:val="24"/>
        </w:rPr>
        <w:t>de 2023.</w:t>
      </w:r>
    </w:p>
    <w:p w:rsidR="00663045" w:rsidP="00FF47BA">
      <w:pPr>
        <w:pStyle w:val="BodyText"/>
        <w:spacing w:after="240" w:line="360" w:lineRule="auto"/>
        <w:ind w:firstLine="1701"/>
        <w:jc w:val="both"/>
        <w:rPr>
          <w:rFonts w:asciiTheme="minorHAnsi" w:hAnsiTheme="minorHAnsi" w:cstheme="minorHAnsi"/>
          <w:szCs w:val="24"/>
        </w:rPr>
      </w:pPr>
    </w:p>
    <w:p w:rsidR="00FF47BA" w:rsidP="00FF47BA">
      <w:pPr>
        <w:spacing w:line="360" w:lineRule="auto"/>
        <w:jc w:val="center"/>
        <w:rPr>
          <w:rFonts w:asciiTheme="minorHAnsi" w:hAnsiTheme="minorHAnsi" w:cstheme="minorHAnsi"/>
          <w:b/>
          <w:szCs w:val="24"/>
        </w:rPr>
      </w:pPr>
    </w:p>
    <w:p w:rsidR="00FF47BA" w:rsidP="00FF47BA">
      <w:pPr>
        <w:tabs>
          <w:tab w:val="left" w:pos="5130"/>
        </w:tabs>
        <w:jc w:val="center"/>
        <w:rPr>
          <w:rFonts w:asciiTheme="minorHAnsi" w:hAnsiTheme="minorHAnsi" w:cstheme="minorHAnsi"/>
          <w:sz w:val="24"/>
          <w:szCs w:val="24"/>
        </w:rPr>
        <w:sectPr w:rsidSect="00FF47BA">
          <w:headerReference w:type="default" r:id="rId6"/>
          <w:footerReference w:type="default" r:id="rId7"/>
          <w:type w:val="continuous"/>
          <w:pgSz w:w="11906" w:h="16838"/>
          <w:pgMar w:top="2664" w:right="1701" w:bottom="1418" w:left="1701" w:header="709" w:footer="709" w:gutter="0"/>
          <w:cols w:space="708"/>
          <w:docGrid w:linePitch="360"/>
        </w:sectPr>
      </w:pPr>
    </w:p>
    <w:p w:rsidR="00FF47BA" w:rsidRPr="0041009B" w:rsidP="00FF47BA">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FF47BA" w:rsidP="00FF47BA">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FF47BA" w:rsidP="00FF47BA">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A66AFD">
      <w:pPr>
        <w:jc w:val="center"/>
      </w:pPr>
      <w:r>
        <w:rPr>
          <w:rFonts w:asciiTheme="minorHAnsi" w:hAnsiTheme="minorHAnsi" w:cstheme="minorHAnsi"/>
          <w:sz w:val="24"/>
          <w:szCs w:val="24"/>
        </w:rPr>
        <w:t>Assinatura Eletrônica</w:t>
      </w:r>
    </w:p>
    <w:sectPr w:rsidSect="00FF47BA">
      <w:footerReference w:type="default" r:id="rId8"/>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8467141"/>
      <w:docPartObj>
        <w:docPartGallery w:val="Page Numbers (Bottom of Page)"/>
        <w:docPartUnique/>
      </w:docPartObj>
    </w:sdtPr>
    <w:sdtContent>
      <w:sdt>
        <w:sdtPr>
          <w:id w:val="1128893281"/>
          <w:docPartObj>
            <w:docPartGallery w:val="Page Numbers (Top of Page)"/>
            <w:docPartUnique/>
          </w:docPartObj>
        </w:sdtPr>
        <w:sdtContent>
          <w:p w:rsidR="00FB21D5" w:rsidP="006D1008">
            <w:pPr>
              <w:pStyle w:val="Footer"/>
              <w:jc w:val="right"/>
              <w:rPr>
                <w:sz w:val="18"/>
                <w:lang w:val="pt-PT"/>
              </w:rPr>
            </w:pPr>
            <w:r>
              <w:rPr>
                <w:sz w:val="18"/>
                <w:lang w:val="pt-PT"/>
              </w:rPr>
              <w:t>________________________________________________________________________________________</w:t>
            </w:r>
          </w:p>
          <w:p w:rsidR="00FB21D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B21D5" w:rsidP="006D1008">
            <w:pPr>
              <w:pStyle w:val="Footer"/>
              <w:ind w:left="-1985" w:right="-313"/>
              <w:jc w:val="center"/>
              <w:rPr>
                <w:sz w:val="18"/>
                <w:lang w:val="pt-PT"/>
              </w:rPr>
            </w:pPr>
            <w:r>
              <w:rPr>
                <w:sz w:val="18"/>
                <w:lang w:val="pt-PT"/>
              </w:rPr>
              <w:t>site</w:t>
            </w:r>
            <w:r>
              <w:rPr>
                <w:sz w:val="18"/>
                <w:lang w:val="pt-PT"/>
              </w:rPr>
              <w:t>: www.camaravalinhos.sp.gov.br</w:t>
            </w:r>
          </w:p>
          <w:p w:rsidR="00FB21D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E17BE">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E17BE">
              <w:rPr>
                <w:b/>
                <w:bCs/>
                <w:noProof/>
                <w:sz w:val="18"/>
                <w:szCs w:val="18"/>
              </w:rPr>
              <w:t>9</w:t>
            </w:r>
            <w:r w:rsidRPr="00F53BEF">
              <w:rPr>
                <w:b/>
                <w:bCs/>
                <w:sz w:val="18"/>
                <w:szCs w:val="18"/>
              </w:rPr>
              <w:fldChar w:fldCharType="end"/>
            </w:r>
          </w:p>
        </w:sdtContent>
      </w:sdt>
    </w:sdtContent>
  </w:sdt>
  <w:p w:rsidR="00FB21D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1D5" w:rsidP="006455CE">
    <w:pPr>
      <w:pStyle w:val="Footer"/>
      <w:rPr>
        <w:rFonts w:asciiTheme="minorHAnsi" w:hAnsiTheme="minorHAnsi" w:cstheme="minorHAnsi"/>
        <w:sz w:val="18"/>
        <w:szCs w:val="18"/>
      </w:rPr>
    </w:pPr>
    <w:r>
      <w:rPr>
        <w:rFonts w:asciiTheme="minorHAnsi" w:hAnsiTheme="minorHAnsi" w:cstheme="minorHAnsi"/>
        <w:sz w:val="18"/>
        <w:szCs w:val="18"/>
      </w:rPr>
      <w:t xml:space="preserve">                                                                                </w:t>
    </w:r>
    <w:r w:rsidRPr="00CC028B">
      <w:rPr>
        <w:rFonts w:asciiTheme="minorHAnsi" w:hAnsiTheme="minorHAnsi" w:cstheme="minorHAnsi"/>
        <w:sz w:val="18"/>
        <w:szCs w:val="18"/>
      </w:rPr>
      <w:t xml:space="preserve">                                                                                                      </w:t>
    </w:r>
  </w:p>
  <w:p w:rsidR="00FB21D5" w:rsidP="006455CE">
    <w:pPr>
      <w:pStyle w:val="Footer"/>
      <w:rPr>
        <w:rFonts w:asciiTheme="minorHAnsi" w:hAnsiTheme="minorHAnsi" w:cstheme="minorHAnsi"/>
        <w:sz w:val="18"/>
        <w:szCs w:val="18"/>
      </w:rPr>
    </w:pPr>
  </w:p>
  <w:p w:rsidR="00FB21D5" w:rsidRPr="00CC028B" w:rsidP="006455CE">
    <w:pPr>
      <w:pStyle w:val="Footer"/>
      <w:rPr>
        <w:rFonts w:asciiTheme="minorHAnsi" w:hAnsiTheme="minorHAnsi" w:cstheme="minorHAnsi"/>
        <w:sz w:val="18"/>
        <w:szCs w:val="18"/>
      </w:rPr>
    </w:pPr>
    <w:r w:rsidRPr="00CC028B">
      <w:rPr>
        <w:rFonts w:asciiTheme="minorHAnsi" w:hAnsiTheme="minorHAnsi" w:cstheme="minorHAnsi"/>
        <w:sz w:val="18"/>
        <w:szCs w:val="18"/>
      </w:rPr>
      <w:t xml:space="preserve">                                                                                                                                                          </w:t>
    </w:r>
  </w:p>
  <w:p w:rsidR="00FB21D5" w:rsidP="006455CE">
    <w:pPr>
      <w:pStyle w:val="Footer"/>
    </w:pPr>
  </w:p>
  <w:p w:rsidR="00FB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21D5">
      <w:r>
        <w:separator/>
      </w:r>
    </w:p>
  </w:footnote>
  <w:footnote w:type="continuationSeparator" w:id="1">
    <w:p w:rsidR="00FB21D5">
      <w:r>
        <w:continuationSeparator/>
      </w:r>
    </w:p>
  </w:footnote>
  <w:footnote w:id="2">
    <w:p w:rsidR="00FB21D5"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FB21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1D5" w:rsidP="00496AE3">
    <w:pPr>
      <w:pStyle w:val="Header"/>
      <w:jc w:val="center"/>
      <w:rPr>
        <w:b/>
        <w:sz w:val="26"/>
        <w:lang w:val="pt-PT"/>
      </w:rPr>
    </w:pPr>
  </w:p>
  <w:p w:rsidR="00FB21D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21D5" w:rsidP="00496AE3">
                          <w:r>
                            <w:rPr>
                              <w:noProof/>
                            </w:rPr>
                            <w:drawing>
                              <wp:inline distT="0" distB="0" distL="0" distR="0">
                                <wp:extent cx="876300" cy="850900"/>
                                <wp:effectExtent l="19050" t="0" r="0" b="0"/>
                                <wp:docPr id="313482586" name="Imagem 1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8784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B21D5" w:rsidP="00496AE3">
                    <w:drawing>
                      <wp:inline distT="0" distB="0" distL="0" distR="0">
                        <wp:extent cx="876300" cy="850900"/>
                        <wp:effectExtent l="19050" t="0" r="0" b="0"/>
                        <wp:docPr id="11" name="Imagem 1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4573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FB21D5" w:rsidP="00496AE3">
    <w:pPr>
      <w:pStyle w:val="Header"/>
      <w:jc w:val="center"/>
      <w:rPr>
        <w:b/>
        <w:sz w:val="28"/>
        <w:lang w:val="pt-PT"/>
      </w:rPr>
    </w:pPr>
    <w:r>
      <w:rPr>
        <w:b/>
        <w:sz w:val="28"/>
        <w:lang w:val="pt-PT"/>
      </w:rPr>
      <w:t>CÂMARA MUNICIPAL DE VALINHOS</w:t>
    </w:r>
  </w:p>
  <w:p w:rsidR="00FB21D5" w:rsidP="00496AE3">
    <w:pPr>
      <w:pStyle w:val="Header"/>
      <w:jc w:val="center"/>
      <w:rPr>
        <w:lang w:val="pt-PT"/>
      </w:rPr>
    </w:pPr>
    <w:r>
      <w:rPr>
        <w:lang w:val="pt-PT"/>
      </w:rPr>
      <w:t>ESTADO DE SÃO PAULO</w:t>
    </w:r>
  </w:p>
  <w:p w:rsidR="00FB4A59" w:rsidP="00496AE3">
    <w:pPr>
      <w:pStyle w:val="Header"/>
      <w:jc w:val="center"/>
      <w:rPr>
        <w:lang w:val="pt-PT"/>
      </w:rPr>
    </w:pPr>
  </w:p>
  <w:p w:rsidR="00FB4A59" w:rsidP="00496AE3">
    <w:pPr>
      <w:pStyle w:val="Header"/>
      <w:jc w:val="center"/>
      <w:rPr>
        <w:lang w:val="pt-PT"/>
      </w:rPr>
    </w:pPr>
  </w:p>
  <w:p w:rsidR="00FB4A59" w:rsidP="00F95470">
    <w:pPr>
      <w:pStyle w:val="Header"/>
      <w:tabs>
        <w:tab w:val="left" w:pos="3240"/>
      </w:tabs>
      <w:rPr>
        <w:lang w:val="pt-PT"/>
      </w:rPr>
    </w:pPr>
    <w:r>
      <w:rPr>
        <w:lang w:val="pt-PT"/>
      </w:rPr>
      <w:tab/>
    </w:r>
  </w:p>
  <w:p w:rsidR="00FB4A59" w:rsidP="00496AE3">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CC4AEE"/>
    <w:multiLevelType w:val="hybridMultilevel"/>
    <w:tmpl w:val="81B22EF0"/>
    <w:lvl w:ilvl="0">
      <w:start w:val="1"/>
      <w:numFmt w:val="upperRoman"/>
      <w:lvlText w:val="%1."/>
      <w:lvlJc w:val="right"/>
      <w:pPr>
        <w:ind w:left="2487" w:hanging="360"/>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176E5"/>
    <w:rsid w:val="0002252D"/>
    <w:rsid w:val="00032D69"/>
    <w:rsid w:val="0003397D"/>
    <w:rsid w:val="0004458A"/>
    <w:rsid w:val="00045D8F"/>
    <w:rsid w:val="0006430B"/>
    <w:rsid w:val="0006743F"/>
    <w:rsid w:val="0007544F"/>
    <w:rsid w:val="00091A22"/>
    <w:rsid w:val="00095B0A"/>
    <w:rsid w:val="000A3E2E"/>
    <w:rsid w:val="000D4061"/>
    <w:rsid w:val="000F356A"/>
    <w:rsid w:val="00102C41"/>
    <w:rsid w:val="00112193"/>
    <w:rsid w:val="00116088"/>
    <w:rsid w:val="00130F9F"/>
    <w:rsid w:val="00162623"/>
    <w:rsid w:val="001A6A6D"/>
    <w:rsid w:val="001A7D05"/>
    <w:rsid w:val="001B21D7"/>
    <w:rsid w:val="001D147A"/>
    <w:rsid w:val="001F3F6F"/>
    <w:rsid w:val="00255890"/>
    <w:rsid w:val="002623C8"/>
    <w:rsid w:val="002712E9"/>
    <w:rsid w:val="00272643"/>
    <w:rsid w:val="00290365"/>
    <w:rsid w:val="00296222"/>
    <w:rsid w:val="002B7841"/>
    <w:rsid w:val="002D4781"/>
    <w:rsid w:val="002D67A7"/>
    <w:rsid w:val="002E1A8A"/>
    <w:rsid w:val="002F4140"/>
    <w:rsid w:val="00301FDB"/>
    <w:rsid w:val="00307C7C"/>
    <w:rsid w:val="00327372"/>
    <w:rsid w:val="00347F93"/>
    <w:rsid w:val="0035376B"/>
    <w:rsid w:val="00385030"/>
    <w:rsid w:val="003878D0"/>
    <w:rsid w:val="00390523"/>
    <w:rsid w:val="003921E7"/>
    <w:rsid w:val="0039714D"/>
    <w:rsid w:val="003A419C"/>
    <w:rsid w:val="003B1C1D"/>
    <w:rsid w:val="003E147C"/>
    <w:rsid w:val="003F6082"/>
    <w:rsid w:val="0041009B"/>
    <w:rsid w:val="004552DC"/>
    <w:rsid w:val="00457439"/>
    <w:rsid w:val="00473C0A"/>
    <w:rsid w:val="00496AE3"/>
    <w:rsid w:val="004B0329"/>
    <w:rsid w:val="004E7447"/>
    <w:rsid w:val="0053705A"/>
    <w:rsid w:val="00542714"/>
    <w:rsid w:val="0055099A"/>
    <w:rsid w:val="0055420C"/>
    <w:rsid w:val="005A60E3"/>
    <w:rsid w:val="005B3FBC"/>
    <w:rsid w:val="005B411E"/>
    <w:rsid w:val="005B6268"/>
    <w:rsid w:val="005C225B"/>
    <w:rsid w:val="005F3507"/>
    <w:rsid w:val="005F4E96"/>
    <w:rsid w:val="00625D2A"/>
    <w:rsid w:val="0064542A"/>
    <w:rsid w:val="006455CE"/>
    <w:rsid w:val="00663045"/>
    <w:rsid w:val="0066411E"/>
    <w:rsid w:val="0068636B"/>
    <w:rsid w:val="0068682D"/>
    <w:rsid w:val="0068763C"/>
    <w:rsid w:val="006A2749"/>
    <w:rsid w:val="006B5F1E"/>
    <w:rsid w:val="006D1008"/>
    <w:rsid w:val="006E0843"/>
    <w:rsid w:val="006E0D35"/>
    <w:rsid w:val="006E3E29"/>
    <w:rsid w:val="006E796E"/>
    <w:rsid w:val="00711A9C"/>
    <w:rsid w:val="007163D7"/>
    <w:rsid w:val="00720462"/>
    <w:rsid w:val="007370F7"/>
    <w:rsid w:val="00772F26"/>
    <w:rsid w:val="00775511"/>
    <w:rsid w:val="00787712"/>
    <w:rsid w:val="00792DC2"/>
    <w:rsid w:val="007A4BF1"/>
    <w:rsid w:val="007A6DB6"/>
    <w:rsid w:val="007C3334"/>
    <w:rsid w:val="007C5936"/>
    <w:rsid w:val="007F33E1"/>
    <w:rsid w:val="00805531"/>
    <w:rsid w:val="00823896"/>
    <w:rsid w:val="008321C0"/>
    <w:rsid w:val="00847580"/>
    <w:rsid w:val="00876F54"/>
    <w:rsid w:val="008878CA"/>
    <w:rsid w:val="00891543"/>
    <w:rsid w:val="008A0B3D"/>
    <w:rsid w:val="008C1B28"/>
    <w:rsid w:val="008D35FA"/>
    <w:rsid w:val="008E2C2F"/>
    <w:rsid w:val="008E48B6"/>
    <w:rsid w:val="008E6DA9"/>
    <w:rsid w:val="00910C59"/>
    <w:rsid w:val="00913125"/>
    <w:rsid w:val="0093501B"/>
    <w:rsid w:val="009651BD"/>
    <w:rsid w:val="009B4ACB"/>
    <w:rsid w:val="009B4BEF"/>
    <w:rsid w:val="009E500D"/>
    <w:rsid w:val="009F5A2A"/>
    <w:rsid w:val="00A3162B"/>
    <w:rsid w:val="00A42EB0"/>
    <w:rsid w:val="00A574B8"/>
    <w:rsid w:val="00A60E4E"/>
    <w:rsid w:val="00A61474"/>
    <w:rsid w:val="00A66AFD"/>
    <w:rsid w:val="00A66B2B"/>
    <w:rsid w:val="00A87872"/>
    <w:rsid w:val="00A902F0"/>
    <w:rsid w:val="00AB763F"/>
    <w:rsid w:val="00AC233F"/>
    <w:rsid w:val="00AC5420"/>
    <w:rsid w:val="00AD60BD"/>
    <w:rsid w:val="00AE3459"/>
    <w:rsid w:val="00AE62B8"/>
    <w:rsid w:val="00AF63BE"/>
    <w:rsid w:val="00B16224"/>
    <w:rsid w:val="00B21397"/>
    <w:rsid w:val="00B35FD5"/>
    <w:rsid w:val="00B93C78"/>
    <w:rsid w:val="00B9524B"/>
    <w:rsid w:val="00BB12A6"/>
    <w:rsid w:val="00BB1719"/>
    <w:rsid w:val="00BC7B23"/>
    <w:rsid w:val="00BE54DA"/>
    <w:rsid w:val="00C0082F"/>
    <w:rsid w:val="00C042BC"/>
    <w:rsid w:val="00C17B4E"/>
    <w:rsid w:val="00C327A5"/>
    <w:rsid w:val="00C6460D"/>
    <w:rsid w:val="00C7712E"/>
    <w:rsid w:val="00C8192D"/>
    <w:rsid w:val="00CC028B"/>
    <w:rsid w:val="00CF5A61"/>
    <w:rsid w:val="00D01014"/>
    <w:rsid w:val="00D024B1"/>
    <w:rsid w:val="00D17702"/>
    <w:rsid w:val="00D20529"/>
    <w:rsid w:val="00D617AE"/>
    <w:rsid w:val="00D80B78"/>
    <w:rsid w:val="00D84A56"/>
    <w:rsid w:val="00DB60A0"/>
    <w:rsid w:val="00DC40EC"/>
    <w:rsid w:val="00DE623B"/>
    <w:rsid w:val="00DF09B3"/>
    <w:rsid w:val="00E1618E"/>
    <w:rsid w:val="00E2000B"/>
    <w:rsid w:val="00E24293"/>
    <w:rsid w:val="00E25E0B"/>
    <w:rsid w:val="00E41BF5"/>
    <w:rsid w:val="00E66BD6"/>
    <w:rsid w:val="00E96A35"/>
    <w:rsid w:val="00EA3220"/>
    <w:rsid w:val="00EA41C7"/>
    <w:rsid w:val="00EB184B"/>
    <w:rsid w:val="00EC5E2F"/>
    <w:rsid w:val="00ED0838"/>
    <w:rsid w:val="00ED4ED9"/>
    <w:rsid w:val="00EE17BE"/>
    <w:rsid w:val="00F22A38"/>
    <w:rsid w:val="00F44C29"/>
    <w:rsid w:val="00F476B6"/>
    <w:rsid w:val="00F53BEF"/>
    <w:rsid w:val="00F60F59"/>
    <w:rsid w:val="00F6243C"/>
    <w:rsid w:val="00F9053E"/>
    <w:rsid w:val="00F90F1A"/>
    <w:rsid w:val="00F9152B"/>
    <w:rsid w:val="00F95470"/>
    <w:rsid w:val="00FA055F"/>
    <w:rsid w:val="00FA537B"/>
    <w:rsid w:val="00FB21D5"/>
    <w:rsid w:val="00FB4A59"/>
    <w:rsid w:val="00FF31A2"/>
    <w:rsid w:val="00FF47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iPriority w:val="99"/>
    <w:unhideWhenUsed/>
    <w:rsid w:val="00BC7B23"/>
    <w:pPr>
      <w:tabs>
        <w:tab w:val="center" w:pos="4252"/>
        <w:tab w:val="right" w:pos="8504"/>
      </w:tabs>
    </w:pPr>
  </w:style>
  <w:style w:type="character" w:customStyle="1" w:styleId="RodapChar">
    <w:name w:val="Rodapé Char"/>
    <w:basedOn w:val="DefaultParagraphFont"/>
    <w:link w:val="Footer"/>
    <w:uiPriority w:val="99"/>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 w:type="character" w:styleId="Strong">
    <w:name w:val="Strong"/>
    <w:basedOn w:val="DefaultParagraphFont"/>
    <w:uiPriority w:val="22"/>
    <w:qFormat/>
    <w:rsid w:val="00F22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54FE-72EF-4016-BF4D-E8EEC2E6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2321</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2023-06-06T15:48:00Z</dcterms:created>
  <dcterms:modified xsi:type="dcterms:W3CDTF">2023-06-06T15:54:00Z</dcterms:modified>
</cp:coreProperties>
</file>