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16F8" w:rsidRPr="00D278DF" w:rsidP="00714855">
      <w:pPr>
        <w:spacing w:line="360" w:lineRule="auto"/>
        <w:ind w:firstLine="708"/>
        <w:jc w:val="right"/>
        <w:rPr>
          <w:rFonts w:asciiTheme="minorHAnsi" w:eastAsiaTheme="minorHAnsi" w:hAnsiTheme="minorHAnsi" w:cstheme="minorBidi"/>
          <w:szCs w:val="24"/>
          <w:lang w:eastAsia="en-US"/>
        </w:rPr>
      </w:pPr>
      <w:r w:rsidRPr="00D278DF">
        <w:rPr>
          <w:rFonts w:asciiTheme="minorHAnsi" w:eastAsiaTheme="minorHAnsi" w:hAnsiTheme="minorHAnsi" w:cstheme="minorBidi"/>
          <w:szCs w:val="24"/>
          <w:lang w:eastAsia="en-US"/>
        </w:rPr>
        <w:t>Valinhos,</w:t>
      </w:r>
      <w:r w:rsidRPr="00D278DF" w:rsidR="00BB67BB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D278DF" w:rsidR="00BB67BB">
        <w:rPr>
          <w:rFonts w:asciiTheme="minorHAnsi" w:eastAsiaTheme="minorHAnsi" w:hAnsiTheme="minorHAnsi" w:cstheme="minorBidi"/>
          <w:szCs w:val="24"/>
          <w:lang w:eastAsia="en-US"/>
        </w:rPr>
        <w:t>29 de maio de 2023</w:t>
      </w:r>
      <w:r w:rsidRPr="00D278DF" w:rsidR="00714855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841031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841031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841031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FD3CB3" w:rsidRPr="00D278DF" w:rsidP="00FD3CB3">
      <w:pPr>
        <w:ind w:firstLine="708"/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4288"/>
          <w:placeholder>
            <w:docPart w:val="5412EE6FE4FD436AA27302AC3E8F093D"/>
          </w:placeholder>
          <w:dropDownList w:lastValue="Ao Departamento Legislativo e de Expediente">
            <w:listItem w:value="Ao Almoxarifado" w:displayText="Ao Almoxarifado"/>
            <w:listItem w:value="Ao Administrativo / Setor de Compras" w:displayText="Ao Administrativo / Setor de Compras"/>
            <w:listItem w:value="Ao Administrativo / Setor de Recursos Humanos" w:displayText="Ao Administrativo / Setor de Recursos Humanos"/>
            <w:listItem w:value="Ao Cerimonial" w:displayText="Ao Cerimonial"/>
            <w:listItem w:value="À Controladoria Interna" w:displayText="À Controladoria Interna"/>
            <w:listItem w:value="Ao Departamento Administrativo" w:displayText="Ao Departamento Administrativo"/>
            <w:listItem w:value="Ao Departamento de Comunicação e Escola do Legislativo" w:displayText="Ao Departamento de Comunicação e Escola do Legislativo"/>
            <w:listItem w:value="Ao Departamento De Finanças" w:displayText="Ao Departamento De Finanças"/>
            <w:listItem w:value="Ao Pregoeiro" w:displayText="Ao Pregoeiro"/>
            <w:listItem w:value="Ao Presidente" w:displayText="Ao Presidente"/>
            <w:listItem w:value="Ao Fiscal do Contrato" w:displayText="Ao Fiscal do Contrato"/>
            <w:listItem w:value="Ao Departamento de Infraestrutura e Serviços" w:displayText="Ao Departamento de Infraestrutura e Serviços"/>
            <w:listItem w:value="Ao Departamento Legislativo e de Expediente" w:displayText="Ao Departamento Legislativo e de Expediente"/>
            <w:listItem w:value="Aos Gabinetes de Vereadores" w:displayText="Aos Gabinetes de Vereadores"/>
            <w:listItem w:value="À Ouvidoria" w:displayText="À Ouvidoria"/>
            <w:listItem w:value="À Procuradoria" w:displayText="À Procuradoria"/>
          </w:dropDownList>
        </w:sdtPr>
        <w:sdtContent>
          <w:r>
            <w:rPr>
              <w:rFonts w:asciiTheme="minorHAnsi" w:hAnsiTheme="minorHAnsi"/>
              <w:b/>
              <w:szCs w:val="24"/>
            </w:rPr>
            <w:t>Ao Departamento Legislativo e de Expediente</w:t>
          </w:r>
        </w:sdtContent>
      </w:sdt>
    </w:p>
    <w:p w:rsidR="00F25FC8" w:rsidRPr="00D278DF" w:rsidP="001F4354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Ref.: Correspondência Recebida nº </w:t>
      </w:r>
      <w:r w:rsidR="00895D20">
        <w:rPr>
          <w:rFonts w:asciiTheme="minorHAnsi" w:eastAsiaTheme="minorHAnsi" w:hAnsiTheme="minorHAnsi" w:cstheme="minorBidi"/>
          <w:b/>
          <w:szCs w:val="24"/>
          <w:lang w:eastAsia="en-US"/>
        </w:rPr>
        <w:t>166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/2023 – Ofício nº </w:t>
      </w:r>
      <w:r w:rsidR="00895D20">
        <w:rPr>
          <w:rFonts w:asciiTheme="minorHAnsi" w:eastAsiaTheme="minorHAnsi" w:hAnsiTheme="minorHAnsi" w:cstheme="minorBidi"/>
          <w:b/>
          <w:szCs w:val="24"/>
          <w:lang w:eastAsia="en-US"/>
        </w:rPr>
        <w:t>058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/2023-</w:t>
      </w:r>
      <w:r w:rsidR="00895D20">
        <w:rPr>
          <w:rFonts w:asciiTheme="minorHAnsi" w:eastAsiaTheme="minorHAnsi" w:hAnsiTheme="minorHAnsi" w:cstheme="minorBidi"/>
          <w:b/>
          <w:szCs w:val="24"/>
          <w:lang w:eastAsia="en-US"/>
        </w:rPr>
        <w:t>S.</w:t>
      </w:r>
      <w:r w:rsidR="00895D20">
        <w:rPr>
          <w:rFonts w:asciiTheme="minorHAnsi" w:eastAsiaTheme="minorHAnsi" w:hAnsiTheme="minorHAnsi" w:cstheme="minorBidi"/>
          <w:b/>
          <w:szCs w:val="24"/>
          <w:lang w:eastAsia="en-US"/>
        </w:rPr>
        <w:t>M.U.</w:t>
      </w:r>
    </w:p>
    <w:p w:rsidR="00841031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5E2828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D94332" w:rsidRPr="00D278DF" w:rsidP="00062401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Encaminho ofício nº </w:t>
      </w:r>
      <w:r w:rsidR="00895D20">
        <w:rPr>
          <w:rFonts w:asciiTheme="minorHAnsi" w:eastAsiaTheme="minorHAnsi" w:hAnsiTheme="minorHAnsi" w:cstheme="minorBidi"/>
          <w:szCs w:val="24"/>
          <w:lang w:eastAsia="en-US"/>
        </w:rPr>
        <w:t>058/2023-</w:t>
      </w:r>
      <w:r w:rsidR="00895D20">
        <w:rPr>
          <w:rFonts w:asciiTheme="minorHAnsi" w:eastAsiaTheme="minorHAnsi" w:hAnsiTheme="minorHAnsi" w:cstheme="minorBidi"/>
          <w:szCs w:val="24"/>
          <w:lang w:eastAsia="en-US"/>
        </w:rPr>
        <w:t>S.</w:t>
      </w:r>
      <w:r w:rsidR="00895D20">
        <w:rPr>
          <w:rFonts w:asciiTheme="minorHAnsi" w:eastAsiaTheme="minorHAnsi" w:hAnsiTheme="minorHAnsi" w:cstheme="minorBidi"/>
          <w:szCs w:val="24"/>
          <w:lang w:eastAsia="en-US"/>
        </w:rPr>
        <w:t>M.U.</w:t>
      </w:r>
      <w:r w:rsidR="00EE53B5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EE53B5">
        <w:rPr>
          <w:rFonts w:asciiTheme="minorHAnsi" w:eastAsiaTheme="minorHAnsi" w:hAnsiTheme="minorHAnsi" w:cstheme="minorBidi"/>
          <w:szCs w:val="24"/>
          <w:lang w:eastAsia="en-US"/>
        </w:rPr>
        <w:t>da</w:t>
      </w:r>
      <w:r w:rsidR="00EE53B5">
        <w:rPr>
          <w:rFonts w:asciiTheme="minorHAnsi" w:eastAsiaTheme="minorHAnsi" w:hAnsiTheme="minorHAnsi" w:cstheme="minorBidi"/>
          <w:szCs w:val="24"/>
          <w:lang w:eastAsia="en-US"/>
        </w:rPr>
        <w:t xml:space="preserve"> Secretaria de </w:t>
      </w:r>
      <w:r w:rsidR="00895D20">
        <w:rPr>
          <w:rFonts w:asciiTheme="minorHAnsi" w:eastAsiaTheme="minorHAnsi" w:hAnsiTheme="minorHAnsi" w:cstheme="minorBidi"/>
          <w:szCs w:val="24"/>
          <w:lang w:eastAsia="en-US"/>
        </w:rPr>
        <w:t>Mobilidade Urbana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, em resposta </w:t>
      </w:r>
      <w:r w:rsidR="00EE53B5">
        <w:rPr>
          <w:rFonts w:asciiTheme="minorHAnsi" w:eastAsiaTheme="minorHAnsi" w:hAnsiTheme="minorHAnsi" w:cstheme="minorBidi"/>
          <w:szCs w:val="24"/>
          <w:lang w:eastAsia="en-US"/>
        </w:rPr>
        <w:t xml:space="preserve">à Moção nº </w:t>
      </w:r>
      <w:r w:rsidR="00895D20">
        <w:rPr>
          <w:rFonts w:asciiTheme="minorHAnsi" w:eastAsiaTheme="minorHAnsi" w:hAnsiTheme="minorHAnsi" w:cstheme="minorBidi"/>
          <w:szCs w:val="24"/>
          <w:lang w:eastAsia="en-US"/>
        </w:rPr>
        <w:t>103</w:t>
      </w:r>
      <w:bookmarkStart w:id="0" w:name="_GoBack"/>
      <w:bookmarkEnd w:id="0"/>
      <w:r w:rsidR="00EE53B5">
        <w:rPr>
          <w:rFonts w:asciiTheme="minorHAnsi" w:eastAsiaTheme="minorHAnsi" w:hAnsiTheme="minorHAnsi" w:cstheme="minorBidi"/>
          <w:szCs w:val="24"/>
          <w:lang w:eastAsia="en-US"/>
        </w:rPr>
        <w:t>/2023</w:t>
      </w:r>
      <w:r>
        <w:rPr>
          <w:rFonts w:asciiTheme="minorHAnsi" w:eastAsiaTheme="minorHAnsi" w:hAnsiTheme="minorHAnsi" w:cstheme="minorBidi"/>
          <w:szCs w:val="24"/>
          <w:lang w:eastAsia="en-US"/>
        </w:rPr>
        <w:t>, para as devidas providências.</w:t>
      </w:r>
    </w:p>
    <w:p w:rsidR="00D94332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D278DF">
        <w:rPr>
          <w:rFonts w:asciiTheme="minorHAnsi" w:eastAsiaTheme="minorHAnsi" w:hAnsiTheme="minorHAnsi" w:cstheme="minorBidi"/>
          <w:szCs w:val="24"/>
          <w:lang w:eastAsia="en-US"/>
        </w:rPr>
        <w:t>Atenciosamente,</w:t>
      </w:r>
    </w:p>
    <w:p w:rsidR="00D94332" w:rsidRPr="00D278DF" w:rsidP="00D9433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E316F8" w:rsidRPr="00D278DF" w:rsidP="00E316F8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E316F8" w:rsidRPr="00D278DF" w:rsidP="00E316F8">
      <w:pPr>
        <w:spacing w:line="360" w:lineRule="auto"/>
        <w:ind w:firstLine="708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Sidmar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Rodrigo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Toloi</w:t>
      </w:r>
    </w:p>
    <w:p w:rsidR="00E316F8" w:rsidRPr="00D278DF" w:rsidP="00E316F8">
      <w:pPr>
        <w:spacing w:line="360" w:lineRule="auto"/>
        <w:ind w:firstLine="708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Presidente</w:t>
      </w:r>
    </w:p>
    <w:p w:rsidR="00FE39C3" w:rsidRPr="00D278DF" w:rsidP="00A937ED">
      <w:pPr>
        <w:spacing w:after="200" w:line="276" w:lineRule="auto"/>
        <w:rPr>
          <w:rFonts w:asciiTheme="minorHAnsi" w:hAnsiTheme="minorHAnsi"/>
          <w:szCs w:val="24"/>
        </w:rPr>
      </w:pPr>
    </w:p>
    <w:sectPr w:rsidSect="00A937E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433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9433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95D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95D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3719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9443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3456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02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2401"/>
    <w:rsid w:val="00062DE5"/>
    <w:rsid w:val="00063F44"/>
    <w:rsid w:val="000947BA"/>
    <w:rsid w:val="000F7939"/>
    <w:rsid w:val="00103936"/>
    <w:rsid w:val="0011257F"/>
    <w:rsid w:val="00144DEB"/>
    <w:rsid w:val="00154E6D"/>
    <w:rsid w:val="00166047"/>
    <w:rsid w:val="00187E11"/>
    <w:rsid w:val="001965D1"/>
    <w:rsid w:val="001A68A6"/>
    <w:rsid w:val="001D49AA"/>
    <w:rsid w:val="001F4354"/>
    <w:rsid w:val="00203FA5"/>
    <w:rsid w:val="00227418"/>
    <w:rsid w:val="002406D6"/>
    <w:rsid w:val="00265627"/>
    <w:rsid w:val="00282269"/>
    <w:rsid w:val="0028365D"/>
    <w:rsid w:val="00286E70"/>
    <w:rsid w:val="002B58CC"/>
    <w:rsid w:val="002E3D2E"/>
    <w:rsid w:val="002F0A6A"/>
    <w:rsid w:val="003141C0"/>
    <w:rsid w:val="00355C68"/>
    <w:rsid w:val="00375D3F"/>
    <w:rsid w:val="0038288C"/>
    <w:rsid w:val="00391370"/>
    <w:rsid w:val="003B25A7"/>
    <w:rsid w:val="003C579C"/>
    <w:rsid w:val="003C7C4A"/>
    <w:rsid w:val="003D6CD8"/>
    <w:rsid w:val="003F78E3"/>
    <w:rsid w:val="00404FFF"/>
    <w:rsid w:val="0041521B"/>
    <w:rsid w:val="004420DB"/>
    <w:rsid w:val="00471885"/>
    <w:rsid w:val="0048200A"/>
    <w:rsid w:val="00486790"/>
    <w:rsid w:val="00496A3E"/>
    <w:rsid w:val="004B3503"/>
    <w:rsid w:val="004E3236"/>
    <w:rsid w:val="004E493C"/>
    <w:rsid w:val="00534972"/>
    <w:rsid w:val="00540457"/>
    <w:rsid w:val="005408CC"/>
    <w:rsid w:val="00542D54"/>
    <w:rsid w:val="0055285E"/>
    <w:rsid w:val="005C7621"/>
    <w:rsid w:val="005E2828"/>
    <w:rsid w:val="005F6B61"/>
    <w:rsid w:val="00641FA8"/>
    <w:rsid w:val="006610EE"/>
    <w:rsid w:val="006650D5"/>
    <w:rsid w:val="006816B4"/>
    <w:rsid w:val="006D3BD6"/>
    <w:rsid w:val="006E514D"/>
    <w:rsid w:val="006F1A0F"/>
    <w:rsid w:val="00714855"/>
    <w:rsid w:val="00715594"/>
    <w:rsid w:val="00720AA7"/>
    <w:rsid w:val="007229D9"/>
    <w:rsid w:val="007511D9"/>
    <w:rsid w:val="00755D11"/>
    <w:rsid w:val="007815F5"/>
    <w:rsid w:val="007E468E"/>
    <w:rsid w:val="007F0968"/>
    <w:rsid w:val="00802901"/>
    <w:rsid w:val="00812741"/>
    <w:rsid w:val="008338A4"/>
    <w:rsid w:val="00841031"/>
    <w:rsid w:val="008444BE"/>
    <w:rsid w:val="00850F30"/>
    <w:rsid w:val="00853C4A"/>
    <w:rsid w:val="0086159D"/>
    <w:rsid w:val="00866CF2"/>
    <w:rsid w:val="00871782"/>
    <w:rsid w:val="008743E5"/>
    <w:rsid w:val="00891489"/>
    <w:rsid w:val="00895D20"/>
    <w:rsid w:val="008A04F8"/>
    <w:rsid w:val="008B5DCC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17C7F"/>
    <w:rsid w:val="0092098C"/>
    <w:rsid w:val="00926953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2090C"/>
    <w:rsid w:val="00A53891"/>
    <w:rsid w:val="00A72CDF"/>
    <w:rsid w:val="00A7555C"/>
    <w:rsid w:val="00A762CA"/>
    <w:rsid w:val="00A92067"/>
    <w:rsid w:val="00A937ED"/>
    <w:rsid w:val="00AB37DD"/>
    <w:rsid w:val="00AD50A4"/>
    <w:rsid w:val="00AE69C4"/>
    <w:rsid w:val="00AF7431"/>
    <w:rsid w:val="00B15A41"/>
    <w:rsid w:val="00B7186E"/>
    <w:rsid w:val="00B75386"/>
    <w:rsid w:val="00BA2827"/>
    <w:rsid w:val="00BB67BB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278DF"/>
    <w:rsid w:val="00D5240E"/>
    <w:rsid w:val="00D56A58"/>
    <w:rsid w:val="00D75C75"/>
    <w:rsid w:val="00D94332"/>
    <w:rsid w:val="00DB4810"/>
    <w:rsid w:val="00E16062"/>
    <w:rsid w:val="00E205BF"/>
    <w:rsid w:val="00E316F8"/>
    <w:rsid w:val="00E37567"/>
    <w:rsid w:val="00E4188D"/>
    <w:rsid w:val="00E9372C"/>
    <w:rsid w:val="00EA3F58"/>
    <w:rsid w:val="00EE53B5"/>
    <w:rsid w:val="00EE57D7"/>
    <w:rsid w:val="00EF0D0A"/>
    <w:rsid w:val="00F058AD"/>
    <w:rsid w:val="00F163DC"/>
    <w:rsid w:val="00F16789"/>
    <w:rsid w:val="00F25FC8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D3CB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412EE6FE4FD436AA27302AC3E8F0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CB253-BDD4-4533-8B9E-5434F8330514}"/>
      </w:docPartPr>
      <w:docPartBody>
        <w:p w:rsidR="00355C68" w:rsidP="00A53891">
          <w:pPr>
            <w:pStyle w:val="5412EE6FE4FD436AA27302AC3E8F093D"/>
          </w:pPr>
          <w:r>
            <w:rPr>
              <w:rStyle w:val="PlaceholderText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0"/>
    <w:rsid w:val="00355C68"/>
    <w:rsid w:val="00940600"/>
    <w:rsid w:val="00A5389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891"/>
  </w:style>
  <w:style w:type="paragraph" w:customStyle="1" w:styleId="CE134780A1164CB89EF43A389B922715">
    <w:name w:val="CE134780A1164CB89EF43A389B922715"/>
    <w:rsid w:val="00940600"/>
  </w:style>
  <w:style w:type="paragraph" w:customStyle="1" w:styleId="5412EE6FE4FD436AA27302AC3E8F093D">
    <w:name w:val="5412EE6FE4FD436AA27302AC3E8F093D"/>
    <w:rsid w:val="00A5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Sandra Regina</cp:lastModifiedBy>
  <cp:revision>3</cp:revision>
  <dcterms:created xsi:type="dcterms:W3CDTF">2023-03-29T14:37:00Z</dcterms:created>
  <dcterms:modified xsi:type="dcterms:W3CDTF">2023-05-29T14:24:00Z</dcterms:modified>
</cp:coreProperties>
</file>