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F47AFB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11 de maio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F47AFB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7254A5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F47AFB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7254A5">
            <w:rPr>
              <w:rFonts w:ascii="Times New Roman" w:hAnsi="Times New Roman"/>
              <w:bCs/>
              <w:szCs w:val="24"/>
            </w:rPr>
            <w:t xml:space="preserve"> Vossa Excelência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7254A5">
        <w:rPr>
          <w:rFonts w:ascii="Times New Roman" w:hAnsi="Times New Roman"/>
          <w:snapToGrid w:val="0"/>
          <w:szCs w:val="24"/>
        </w:rPr>
        <w:t>2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maio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F47AFB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F47AFB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F47AFB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7254A5" w:rsidRDefault="007254A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7254A5" w:rsidRDefault="007254A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bookmarkStart w:id="0" w:name="_GoBack"/>
      <w:bookmarkEnd w:id="0"/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F47AFB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Requerimento nº 605/2023 - </w:t>
      </w:r>
      <w:r w:rsidRPr="00322C9F">
        <w:rPr>
          <w:rFonts w:ascii="Times New Roman" w:hAnsi="Times New Roman"/>
          <w:b/>
          <w:szCs w:val="24"/>
        </w:rPr>
        <w:t>Proc. leg. nº 3058/2023</w:t>
      </w:r>
    </w:p>
    <w:p w:rsidR="00322C9F" w:rsidRPr="00BB1EEA" w:rsidRDefault="00F47AFB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="007254A5">
        <w:rPr>
          <w:rFonts w:ascii="Times New Roman" w:hAnsi="Times New Roman"/>
          <w:bCs/>
          <w:szCs w:val="24"/>
        </w:rPr>
        <w:t>Franklin Duarte de Lima</w:t>
      </w:r>
    </w:p>
    <w:p w:rsidR="00330085" w:rsidRDefault="00F47AFB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Encaminhar ofício à Agência</w:t>
      </w:r>
      <w:r>
        <w:rPr>
          <w:rFonts w:ascii="Times New Roman" w:hAnsi="Times New Roman"/>
          <w:bCs/>
          <w:i/>
          <w:szCs w:val="24"/>
        </w:rPr>
        <w:t xml:space="preserve"> Reguladora dos Serviços dos rios Piracicaba, Capivari e Jundiaí – (ARES-PCJ).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70E55" w:rsidRPr="00E9781E" w:rsidRDefault="007254A5" w:rsidP="00C70E55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Exma</w:t>
      </w:r>
      <w:r w:rsidR="00F47AFB" w:rsidRPr="00E9781E">
        <w:rPr>
          <w:rFonts w:ascii="Times New Roman" w:hAnsi="Times New Roman"/>
          <w:bCs/>
          <w:szCs w:val="26"/>
        </w:rPr>
        <w:t xml:space="preserve">. </w:t>
      </w:r>
      <w:proofErr w:type="gramStart"/>
      <w:r w:rsidR="00F47AFB" w:rsidRPr="00E9781E">
        <w:rPr>
          <w:rFonts w:ascii="Times New Roman" w:hAnsi="Times New Roman"/>
          <w:bCs/>
          <w:szCs w:val="26"/>
        </w:rPr>
        <w:t>Sr</w:t>
      </w:r>
      <w:r>
        <w:rPr>
          <w:rFonts w:ascii="Times New Roman" w:hAnsi="Times New Roman"/>
          <w:bCs/>
          <w:szCs w:val="26"/>
        </w:rPr>
        <w:t>a</w:t>
      </w:r>
      <w:r w:rsidR="00F47AFB" w:rsidRPr="00E9781E">
        <w:rPr>
          <w:rFonts w:ascii="Times New Roman" w:hAnsi="Times New Roman"/>
          <w:bCs/>
          <w:szCs w:val="26"/>
        </w:rPr>
        <w:t>.</w:t>
      </w:r>
      <w:proofErr w:type="gramEnd"/>
    </w:p>
    <w:p w:rsidR="00C70E55" w:rsidRPr="00C70E55" w:rsidRDefault="007254A5" w:rsidP="00C70E55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LUCIMARA ROSSI DE GODOY</w:t>
      </w:r>
    </w:p>
    <w:p w:rsidR="00330085" w:rsidRDefault="007254A5" w:rsidP="00330085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Presidente</w:t>
      </w:r>
    </w:p>
    <w:p w:rsidR="00BB1EEA" w:rsidRPr="00330085" w:rsidRDefault="007254A5" w:rsidP="00BB1EEA">
      <w:pPr>
        <w:jc w:val="both"/>
        <w:rPr>
          <w:rFonts w:ascii="Times New Roman" w:hAnsi="Times New Roman"/>
          <w:szCs w:val="24"/>
        </w:rPr>
      </w:pPr>
      <w:r w:rsidRPr="007254A5">
        <w:rPr>
          <w:rFonts w:ascii="Times New Roman" w:hAnsi="Times New Roman"/>
          <w:szCs w:val="24"/>
        </w:rPr>
        <w:t>Agência Reguladora dos Serviços de Saneamento das Bacias dos Rios Piracicaba, Capivari e Jundiaí (ARES-PCJ</w:t>
      </w:r>
      <w:proofErr w:type="gramStart"/>
      <w:r w:rsidRPr="007254A5">
        <w:rPr>
          <w:rFonts w:ascii="Times New Roman" w:hAnsi="Times New Roman"/>
          <w:szCs w:val="24"/>
        </w:rPr>
        <w:t>)</w:t>
      </w:r>
      <w:proofErr w:type="gramEnd"/>
    </w:p>
    <w:p w:rsidR="00F76EAB" w:rsidRPr="00812741" w:rsidRDefault="007254A5" w:rsidP="00C70E55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>Americana</w:t>
      </w:r>
      <w:r w:rsidR="00F47AFB" w:rsidRPr="00C70E55">
        <w:rPr>
          <w:rFonts w:ascii="Times New Roman" w:hAnsi="Times New Roman"/>
          <w:bCs/>
          <w:szCs w:val="24"/>
        </w:rPr>
        <w:t xml:space="preserve"> – </w:t>
      </w:r>
      <w:r w:rsidR="00F47AFB" w:rsidRPr="00C70E55"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AFB" w:rsidRDefault="00F47AFB">
      <w:r>
        <w:separator/>
      </w:r>
    </w:p>
  </w:endnote>
  <w:endnote w:type="continuationSeparator" w:id="0">
    <w:p w:rsidR="00F47AFB" w:rsidRDefault="00F47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F47AFB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F47AFB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AFB" w:rsidRDefault="00F47AFB">
      <w:r>
        <w:separator/>
      </w:r>
    </w:p>
  </w:footnote>
  <w:footnote w:type="continuationSeparator" w:id="0">
    <w:p w:rsidR="00F47AFB" w:rsidRDefault="00F47A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F47AFB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6627357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F47AFB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F47AFB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F47AFB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821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F47AFB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6428144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254A5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47AFB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F5116B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F5116B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3DC5"/>
    <w:rsid w:val="006247E5"/>
    <w:rsid w:val="009C55E3"/>
    <w:rsid w:val="00A40006"/>
    <w:rsid w:val="00AF0FF9"/>
    <w:rsid w:val="00BF0CBC"/>
    <w:rsid w:val="00F5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2474D-5049-4B6B-BD72-0328FBC28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120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Rafael Alves Rodrigues</cp:lastModifiedBy>
  <cp:revision>16</cp:revision>
  <dcterms:created xsi:type="dcterms:W3CDTF">2022-03-31T11:59:00Z</dcterms:created>
  <dcterms:modified xsi:type="dcterms:W3CDTF">2023-05-11T11:40:00Z</dcterms:modified>
</cp:coreProperties>
</file>