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1547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1547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F475B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1547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F475B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1F475B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06A39">
        <w:rPr>
          <w:rFonts w:ascii="Times New Roman" w:hAnsi="Times New Roman"/>
          <w:bCs/>
          <w:szCs w:val="24"/>
        </w:rPr>
        <w:t>25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1547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1547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1547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06A39" w:rsidRDefault="00E06A3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06A39" w:rsidRDefault="00E06A3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06A39" w:rsidRDefault="00E06A3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1F475B" w:rsidRDefault="001F47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1547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562/2023 - </w:t>
      </w:r>
      <w:r w:rsidRPr="00322C9F">
        <w:rPr>
          <w:rFonts w:ascii="Times New Roman" w:hAnsi="Times New Roman"/>
          <w:b/>
          <w:szCs w:val="24"/>
        </w:rPr>
        <w:t>Proc. leg. nº 2882/2023</w:t>
      </w:r>
    </w:p>
    <w:p w:rsidR="00322C9F" w:rsidRPr="00BB1EEA" w:rsidRDefault="0021547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E06A39">
        <w:rPr>
          <w:rFonts w:ascii="Times New Roman" w:hAnsi="Times New Roman"/>
          <w:bCs/>
          <w:szCs w:val="24"/>
        </w:rPr>
        <w:t>Alécio Cau</w:t>
      </w:r>
    </w:p>
    <w:p w:rsidR="00330085" w:rsidRDefault="0021547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as cervejarias e seus representantes na participação do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15478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</w:t>
      </w:r>
      <w:r w:rsidR="001F475B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Sr</w:t>
      </w:r>
      <w:r w:rsidR="001F475B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</w:t>
      </w:r>
      <w:r w:rsidR="001F475B">
        <w:rPr>
          <w:rFonts w:ascii="Times New Roman" w:hAnsi="Times New Roman"/>
          <w:bCs/>
          <w:szCs w:val="26"/>
        </w:rPr>
        <w:t xml:space="preserve"> da empresa</w:t>
      </w:r>
    </w:p>
    <w:p w:rsidR="00C70E55" w:rsidRDefault="001F475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F475B">
        <w:rPr>
          <w:rFonts w:ascii="Times New Roman" w:hAnsi="Times New Roman"/>
          <w:b/>
          <w:bCs/>
          <w:szCs w:val="24"/>
        </w:rPr>
        <w:t>NALUPA</w:t>
      </w:r>
      <w:r>
        <w:rPr>
          <w:rFonts w:ascii="Times New Roman" w:hAnsi="Times New Roman"/>
          <w:b/>
          <w:bCs/>
          <w:szCs w:val="24"/>
        </w:rPr>
        <w:t xml:space="preserve"> PRODUÇÕES</w:t>
      </w:r>
    </w:p>
    <w:p w:rsidR="001F475B" w:rsidRPr="001F475B" w:rsidRDefault="001F475B" w:rsidP="00C70E55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Organizadora 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do evento “</w:t>
      </w:r>
      <w:r w:rsidRPr="001F475B">
        <w:rPr>
          <w:rFonts w:ascii="Times New Roman" w:hAnsi="Times New Roman"/>
          <w:bCs/>
          <w:szCs w:val="24"/>
        </w:rPr>
        <w:t>Valinhos Artesanal</w:t>
      </w:r>
      <w:r>
        <w:rPr>
          <w:rFonts w:ascii="Times New Roman" w:hAnsi="Times New Roman"/>
          <w:bCs/>
          <w:szCs w:val="24"/>
        </w:rPr>
        <w:t>”</w:t>
      </w:r>
    </w:p>
    <w:p w:rsidR="00F76EAB" w:rsidRPr="00812741" w:rsidRDefault="0021547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78" w:rsidRDefault="00215478">
      <w:r>
        <w:separator/>
      </w:r>
    </w:p>
  </w:endnote>
  <w:endnote w:type="continuationSeparator" w:id="0">
    <w:p w:rsidR="00215478" w:rsidRDefault="0021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1547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1547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78" w:rsidRDefault="00215478">
      <w:r>
        <w:separator/>
      </w:r>
    </w:p>
  </w:footnote>
  <w:footnote w:type="continuationSeparator" w:id="0">
    <w:p w:rsidR="00215478" w:rsidRDefault="0021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1547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996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1547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1547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1547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802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1547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4580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F475B"/>
    <w:rsid w:val="00203FA5"/>
    <w:rsid w:val="00215478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6A39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355C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F751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F751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9F751F"/>
    <w:rsid w:val="00A40006"/>
    <w:rsid w:val="00AF0FF9"/>
    <w:rsid w:val="00BF0CBC"/>
    <w:rsid w:val="00F7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27DA7-FFF0-43AE-8B10-DD14BC58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2022-03-31T11:59:00Z</dcterms:created>
  <dcterms:modified xsi:type="dcterms:W3CDTF">2023-05-11T11:12:00Z</dcterms:modified>
</cp:coreProperties>
</file>