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Voto de Pesar ao Senhor Carlos </w:t>
      </w:r>
      <w:r>
        <w:rPr>
          <w:rFonts w:cs="Arial"/>
          <w:b/>
          <w:bCs/>
          <w:szCs w:val="24"/>
        </w:rPr>
        <w:t>Tortola</w:t>
      </w:r>
      <w:r>
        <w:rPr>
          <w:rFonts w:cs="Arial"/>
          <w:b/>
          <w:bCs/>
          <w:szCs w:val="24"/>
        </w:rPr>
        <w:t xml:space="preserve"> de 68 anos idade.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C0485B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que subscreve</w:t>
      </w:r>
      <w:r w:rsidRPr="00CE42E0" w:rsidR="00A05274">
        <w:rPr>
          <w:rFonts w:cs="Arial"/>
          <w:bCs/>
          <w:szCs w:val="24"/>
        </w:rPr>
        <w:t xml:space="preserve"> </w:t>
      </w:r>
      <w:r w:rsidRPr="00CE42E0" w:rsidR="009019DC"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,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</w:t>
      </w:r>
      <w:r>
        <w:rPr>
          <w:rFonts w:cs="Arial"/>
          <w:bCs/>
          <w:szCs w:val="24"/>
        </w:rPr>
        <w:t xml:space="preserve"> de Pesar pelo falecimento do senhor CARLOS TORTOLA DE 68 anos de idade.</w:t>
      </w: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C0485B">
        <w:rPr>
          <w:rFonts w:cs="Arial"/>
          <w:snapToGrid w:val="0"/>
          <w:szCs w:val="24"/>
        </w:rPr>
        <w:t>08 de maio de 2023.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C0485B">
        <w:rPr>
          <w:rFonts w:cs="Arial"/>
          <w:b/>
          <w:snapToGrid w:val="0"/>
          <w:szCs w:val="24"/>
        </w:rPr>
        <w:t>: Rodrigo Toloi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C0485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C0485B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359859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318269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3210/2023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36323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637761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3210/2023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659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0485B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2023-05-08T17:22:27Z</cp:lastPrinted>
  <dcterms:created xsi:type="dcterms:W3CDTF">2023-05-08T17:20:00Z</dcterms:created>
  <dcterms:modified xsi:type="dcterms:W3CDTF">2023-05-08T17:20:00Z</dcterms:modified>
</cp:coreProperties>
</file>