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D35B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23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D35B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9481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D35B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9481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94814">
        <w:rPr>
          <w:rFonts w:ascii="Times New Roman" w:hAnsi="Times New Roman"/>
          <w:snapToGrid w:val="0"/>
          <w:szCs w:val="24"/>
        </w:rPr>
        <w:t>21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D35B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D35B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D35B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Pr="00322C9F" w:rsidRDefault="002D35B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51/2023 - </w:t>
      </w:r>
      <w:r w:rsidRPr="00322C9F">
        <w:rPr>
          <w:rFonts w:ascii="Times New Roman" w:hAnsi="Times New Roman"/>
          <w:b/>
          <w:szCs w:val="24"/>
        </w:rPr>
        <w:t>Proc. leg. nº 2017/2023</w:t>
      </w:r>
    </w:p>
    <w:p w:rsidR="00322C9F" w:rsidRPr="00BB1EEA" w:rsidRDefault="002D35B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 xml:space="preserve">EDINHO GARCIA, ANDRÉ AMARAL, HENRIQUE CONTI, MAYR, </w:t>
      </w:r>
      <w:r w:rsidRPr="00BB1EEA">
        <w:rPr>
          <w:rFonts w:ascii="Times New Roman" w:hAnsi="Times New Roman"/>
          <w:bCs/>
          <w:szCs w:val="24"/>
        </w:rPr>
        <w:t>MÔNICA MORANDI, FRANKLIN, ALÉCIO CAU, ALEXANDRE "JAPA", CÉSAR ROCHA, FÁBIO DAMASCENO, GABRIEL BUENO, MARCELO YOSHIDA, SIMONE BELLINI, THIAGO SAMASSO, TOLOI, TUNICO, VEIGA</w:t>
      </w:r>
    </w:p>
    <w:p w:rsidR="00330085" w:rsidRDefault="002D35B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Municipal, que, através da Secretaria de Mobilidad</w:t>
      </w:r>
      <w:r>
        <w:rPr>
          <w:rFonts w:ascii="Times New Roman" w:hAnsi="Times New Roman"/>
          <w:bCs/>
          <w:i/>
          <w:szCs w:val="24"/>
        </w:rPr>
        <w:t>e Urbana faça a adesão ao Sistema Nacional Eletrônico, SNE, com isso concedendo 40% de desconto nas multas aplicadas pelos agentes de trânsito.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94814" w:rsidRDefault="00594814" w:rsidP="0059481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594814" w:rsidRDefault="00594814" w:rsidP="0059481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594814" w:rsidRDefault="00594814" w:rsidP="0059481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594814" w:rsidRDefault="00594814" w:rsidP="0059481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94814" w:rsidP="0059481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5BE" w:rsidRDefault="002D35BE">
      <w:r>
        <w:separator/>
      </w:r>
    </w:p>
  </w:endnote>
  <w:endnote w:type="continuationSeparator" w:id="0">
    <w:p w:rsidR="002D35BE" w:rsidRDefault="002D3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D35B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D35B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5BE" w:rsidRDefault="002D35BE">
      <w:r>
        <w:separator/>
      </w:r>
    </w:p>
  </w:footnote>
  <w:footnote w:type="continuationSeparator" w:id="0">
    <w:p w:rsidR="002D35BE" w:rsidRDefault="002D3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D35B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468579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D35B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D35B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D35B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466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D35B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95185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D35BE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94814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23C8A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23C8A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2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E878C-7903-49ED-AEC7-48E7D4D0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156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2023-03-23T11:51:00Z</dcterms:modified>
</cp:coreProperties>
</file>