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539A9">
        <w:rPr>
          <w:rFonts w:cs="Arial"/>
          <w:bCs/>
          <w:szCs w:val="24"/>
        </w:rPr>
        <w:t xml:space="preserve">Thiago </w:t>
      </w:r>
      <w:r w:rsidR="006539A9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8607A5">
        <w:rPr>
          <w:rFonts w:cs="Arial"/>
          <w:bCs/>
          <w:szCs w:val="24"/>
        </w:rPr>
        <w:t>14</w:t>
      </w:r>
      <w:r w:rsidR="006539A9">
        <w:rPr>
          <w:rFonts w:cs="Arial"/>
          <w:bCs/>
          <w:szCs w:val="24"/>
        </w:rPr>
        <w:t xml:space="preserve"> de </w:t>
      </w:r>
      <w:r w:rsidR="008607A5">
        <w:rPr>
          <w:rFonts w:cs="Arial"/>
          <w:bCs/>
          <w:szCs w:val="24"/>
        </w:rPr>
        <w:t xml:space="preserve">Março 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8607A5">
      <w:rPr>
        <w:rFonts w:cs="Arial"/>
        <w:b/>
        <w:noProof/>
        <w:sz w:val="18"/>
        <w:szCs w:val="18"/>
      </w:rPr>
      <w:t>1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607A5" w:rsidR="008607A5">
      <w:rPr>
        <w:rFonts w:cs="Arial"/>
        <w:b/>
        <w:noProof/>
        <w:sz w:val="18"/>
        <w:szCs w:val="18"/>
      </w:rPr>
      <w:t>1</w:t>
    </w:r>
    <w:r w:rsidRPr="008607A5" w:rsidR="008607A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2564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1949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0719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358/2023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município de Valinhos a “Lei do Atendimento Humanizado na área da Saúde”.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0138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3D4190">
      <w:rPr>
        <w:rFonts w:cs="Arial"/>
        <w:bCs/>
        <w:szCs w:val="24"/>
      </w:rPr>
      <w:t xml:space="preserve">Comissão de Higiene e Saúde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3D4190">
      <w:rPr>
        <w:rFonts w:cs="Arial"/>
        <w:bCs/>
        <w:szCs w:val="24"/>
      </w:rPr>
      <w:t>213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54E6D"/>
    <w:rsid w:val="00166047"/>
    <w:rsid w:val="00187E11"/>
    <w:rsid w:val="001A1417"/>
    <w:rsid w:val="001A68A6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07A5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2023-03-14T14:01:00Z</dcterms:created>
  <dcterms:modified xsi:type="dcterms:W3CDTF">2023-03-14T14:01:00Z</dcterms:modified>
</cp:coreProperties>
</file>