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4840E1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13 de fevereiro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4840E1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133FFB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4840E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133FFB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133FFB">
        <w:rPr>
          <w:rFonts w:ascii="Times New Roman" w:hAnsi="Times New Roman"/>
          <w:snapToGrid w:val="0"/>
          <w:szCs w:val="24"/>
        </w:rPr>
        <w:t>07</w:t>
      </w:r>
      <w:bookmarkStart w:id="0" w:name="_GoBack"/>
      <w:bookmarkEnd w:id="0"/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4840E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4840E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4840E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4840E1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16/2023 - </w:t>
      </w:r>
      <w:r w:rsidRPr="00322C9F">
        <w:rPr>
          <w:rFonts w:ascii="Times New Roman" w:hAnsi="Times New Roman"/>
          <w:b/>
          <w:szCs w:val="24"/>
        </w:rPr>
        <w:t>Proc. leg. nº 875/2023</w:t>
      </w:r>
    </w:p>
    <w:p w:rsidR="00322C9F" w:rsidRPr="00BB1EEA" w:rsidRDefault="004840E1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="00133FFB">
        <w:rPr>
          <w:rFonts w:ascii="Times New Roman" w:hAnsi="Times New Roman"/>
          <w:bCs/>
          <w:szCs w:val="24"/>
        </w:rPr>
        <w:t>Marcelo Sussumu Yanachi Yoshida e Gabriel Bueno Fioravanti</w:t>
      </w:r>
    </w:p>
    <w:p w:rsidR="00330085" w:rsidRDefault="004840E1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Congratulações à Prefeita Municipal, a Corte e à Comissão Organizadora da "72ª Festa do Figo e 27ª Expogoiaba de Valinhos 2023". 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4840E1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Exma. Sra.</w:t>
      </w:r>
    </w:p>
    <w:p w:rsidR="00C70E55" w:rsidRPr="00C70E55" w:rsidRDefault="004840E1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C70E55">
        <w:rPr>
          <w:rFonts w:ascii="Times New Roman" w:hAnsi="Times New Roman"/>
          <w:b/>
          <w:bCs/>
          <w:szCs w:val="24"/>
        </w:rPr>
        <w:t>LUCIMARA ROSSI DE GODOY</w:t>
      </w:r>
    </w:p>
    <w:p w:rsidR="00330085" w:rsidRDefault="004840E1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BB1EEA" w:rsidRPr="00330085" w:rsidRDefault="004840E1" w:rsidP="00BB1EEA">
      <w:pPr>
        <w:jc w:val="both"/>
        <w:rPr>
          <w:rFonts w:ascii="Times New Roman" w:hAnsi="Times New Roman"/>
          <w:szCs w:val="24"/>
        </w:rPr>
      </w:pPr>
      <w:r w:rsidRPr="00330085"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4840E1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0E1" w:rsidRDefault="004840E1">
      <w:r>
        <w:separator/>
      </w:r>
    </w:p>
  </w:endnote>
  <w:endnote w:type="continuationSeparator" w:id="0">
    <w:p w:rsidR="004840E1" w:rsidRDefault="00484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4840E1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dencial São Luiz - CEP 13270-470 - Valinhos-SP</w:t>
    </w:r>
  </w:p>
  <w:p w:rsidR="0038288C" w:rsidRPr="006650D5" w:rsidRDefault="004840E1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0E1" w:rsidRDefault="004840E1">
      <w:r>
        <w:separator/>
      </w:r>
    </w:p>
  </w:footnote>
  <w:footnote w:type="continuationSeparator" w:id="0">
    <w:p w:rsidR="004840E1" w:rsidRDefault="004840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4840E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990142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4840E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4840E1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4840E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144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4840E1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730248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33FFB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40E1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DC214E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DC214E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DC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90154-BA18-4F7F-9B9F-D19D49FC4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16</cp:revision>
  <dcterms:created xsi:type="dcterms:W3CDTF">2022-03-31T11:59:00Z</dcterms:created>
  <dcterms:modified xsi:type="dcterms:W3CDTF">2023-02-13T19:04:00Z</dcterms:modified>
</cp:coreProperties>
</file>