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E6DFB" w:rsidRPr="006E6DFB" w:rsidP="006E6DFB">
      <w:pPr>
        <w:widowControl w:val="0"/>
        <w:spacing w:line="276" w:lineRule="auto"/>
        <w:ind w:left="851"/>
        <w:jc w:val="both"/>
        <w:rPr>
          <w:rFonts w:cs="Arial"/>
          <w:bCs/>
          <w:szCs w:val="24"/>
        </w:rPr>
      </w:pPr>
      <w:r>
        <w:rPr>
          <w:rFonts w:cs="Arial"/>
          <w:bCs/>
          <w:szCs w:val="24"/>
        </w:rPr>
        <w:t xml:space="preserve">Após </w:t>
      </w:r>
      <w:r w:rsidRPr="00264F6B">
        <w:rPr>
          <w:rFonts w:cs="Arial"/>
          <w:bCs/>
          <w:szCs w:val="24"/>
        </w:rPr>
        <w:t>análise da matéria e dos documentos</w:t>
      </w:r>
      <w:r>
        <w:rPr>
          <w:rFonts w:cs="Arial"/>
          <w:bCs/>
          <w:szCs w:val="24"/>
        </w:rPr>
        <w:t xml:space="preserve"> que compõem o processo, sob os referidos aspectos </w:t>
      </w:r>
      <w:r w:rsidRPr="006E6DFB">
        <w:rPr>
          <w:rFonts w:cs="Arial"/>
          <w:bCs/>
          <w:szCs w:val="24"/>
        </w:rPr>
        <w:t xml:space="preserve">VOTO </w:t>
      </w:r>
      <w:sdt>
        <w:sdtPr>
          <w:rPr>
            <w:rFonts w:cs="Arial"/>
            <w:b/>
            <w:bCs/>
            <w:sz w:val="28"/>
            <w:szCs w:val="24"/>
          </w:rPr>
          <w:alias w:val="VOTO DO PRESIDENTE"/>
          <w:id w:val="241144470"/>
          <w:placeholder>
            <w:docPart w:val="EDCE710A6E584F82B929E0FC041E850F"/>
          </w:placeholder>
          <w:dropDownList w:lastValue="FAVORÁVEL.">
            <w:listItem w:value="Escolher um item."/>
            <w:listItem w:value="FAVORÁVEL." w:displayText="FAVORÁVEL."/>
            <w:listItem w:value="CONTRÁRIO." w:displayText="CONTRÁRIO."/>
            <w:listItem w:value="FAVORÁVEL, com obs.:" w:displayText="FAVORÁVEL, com obs.:"/>
            <w:listItem w:value="CONTRÁRIO, com obs.:" w:displayText="CONTRÁRIO, com obs.:"/>
          </w:dropDownList>
        </w:sdtPr>
        <w:sdtContent>
          <w:r>
            <w:rPr>
              <w:rFonts w:cs="Arial"/>
              <w:b/>
              <w:bCs/>
              <w:sz w:val="28"/>
              <w:szCs w:val="24"/>
            </w:rPr>
            <w:t>FAVORÁVEL.</w:t>
          </w:r>
        </w:sdtContent>
      </w:sdt>
    </w:p>
    <w:p w:rsidR="00E9188E" w:rsidP="006E6DFB">
      <w:pPr>
        <w:widowControl w:val="0"/>
        <w:spacing w:line="276" w:lineRule="auto"/>
        <w:ind w:left="851"/>
        <w:jc w:val="both"/>
        <w:rPr>
          <w:rFonts w:cs="Arial"/>
          <w:b/>
          <w:bCs/>
          <w:sz w:val="28"/>
          <w:szCs w:val="24"/>
        </w:rPr>
      </w:pPr>
    </w:p>
    <w:p w:rsidR="00E9188E" w:rsidRPr="00E9188E" w:rsidP="00E9188E">
      <w:pPr>
        <w:widowControl w:val="0"/>
        <w:spacing w:line="276" w:lineRule="auto"/>
        <w:ind w:left="851"/>
        <w:jc w:val="both"/>
        <w:rPr>
          <w:rFonts w:cs="Arial"/>
          <w:b/>
          <w:bCs/>
          <w:szCs w:val="24"/>
        </w:rPr>
      </w:pPr>
      <w:r w:rsidRPr="00E9188E">
        <w:rPr>
          <w:rFonts w:cs="Arial"/>
          <w:b/>
          <w:bCs/>
          <w:szCs w:val="24"/>
        </w:rPr>
        <w:t>À Comissão</w:t>
      </w:r>
      <w:r>
        <w:rPr>
          <w:rFonts w:cs="Arial"/>
          <w:b/>
          <w:bCs/>
          <w:szCs w:val="24"/>
        </w:rPr>
        <w:t>.</w:t>
      </w:r>
    </w:p>
    <w:p w:rsidR="00C23E56" w:rsidP="00E9188E">
      <w:pPr>
        <w:widowControl w:val="0"/>
        <w:tabs>
          <w:tab w:val="left" w:pos="1741"/>
        </w:tabs>
        <w:rPr>
          <w:rFonts w:cs="Arial"/>
          <w:bCs/>
          <w:szCs w:val="24"/>
        </w:rPr>
      </w:pPr>
    </w:p>
    <w:p w:rsidR="00FA04C1" w:rsidP="00FA04C1">
      <w:pPr>
        <w:widowControl w:val="0"/>
        <w:tabs>
          <w:tab w:val="left" w:pos="1741"/>
        </w:tabs>
        <w:jc w:val="center"/>
        <w:rPr>
          <w:rFonts w:cs="Arial"/>
          <w:b/>
          <w:bCs/>
          <w:szCs w:val="24"/>
        </w:rPr>
      </w:pPr>
      <w:r w:rsidRPr="00FA04C1">
        <w:rPr>
          <w:rFonts w:cs="Arial"/>
          <w:b/>
          <w:bCs/>
          <w:szCs w:val="24"/>
        </w:rPr>
        <w:t>SIDMAR RODRIGO TOLOI</w:t>
      </w:r>
    </w:p>
    <w:p w:rsidR="00FA04C1" w:rsidRPr="00FA04C1" w:rsidP="00FA04C1">
      <w:pPr>
        <w:widowControl w:val="0"/>
        <w:tabs>
          <w:tab w:val="left" w:pos="1741"/>
        </w:tabs>
        <w:jc w:val="center"/>
        <w:rPr>
          <w:rFonts w:cs="Arial"/>
          <w:b/>
          <w:bCs/>
          <w:szCs w:val="24"/>
        </w:rPr>
      </w:pPr>
      <w:r>
        <w:rPr>
          <w:rFonts w:cs="Arial"/>
          <w:b/>
          <w:bCs/>
          <w:szCs w:val="24"/>
        </w:rPr>
        <w:t>Presidente</w:t>
      </w:r>
    </w:p>
    <w:p w:rsidR="00FA04C1" w:rsidP="00FA04C1">
      <w:pPr>
        <w:widowControl w:val="0"/>
        <w:tabs>
          <w:tab w:val="left" w:pos="1741"/>
        </w:tabs>
        <w:jc w:val="center"/>
        <w:rPr>
          <w:rFonts w:cs="Arial"/>
          <w:b/>
          <w:bCs/>
          <w:szCs w:val="24"/>
        </w:rPr>
      </w:pPr>
    </w:p>
    <w:p w:rsidR="00E9188E" w:rsidP="00E9188E">
      <w:pPr>
        <w:widowControl w:val="0"/>
        <w:spacing w:line="276" w:lineRule="auto"/>
        <w:ind w:left="851"/>
        <w:jc w:val="both"/>
        <w:rPr>
          <w:rFonts w:cs="Arial"/>
          <w:szCs w:val="24"/>
        </w:rPr>
      </w:pPr>
      <w:r w:rsidRPr="00E1233C">
        <w:rPr>
          <w:rFonts w:cs="Arial"/>
          <w:szCs w:val="24"/>
        </w:rPr>
        <w:t xml:space="preserve">A </w:t>
      </w:r>
      <w:r w:rsidRPr="00264F6B">
        <w:rPr>
          <w:rFonts w:cs="Arial"/>
          <w:bCs/>
          <w:szCs w:val="24"/>
        </w:rPr>
        <w:t>Comissão</w:t>
      </w:r>
      <w:r w:rsidRPr="00E1233C">
        <w:rPr>
          <w:rFonts w:cs="Arial"/>
          <w:szCs w:val="24"/>
        </w:rPr>
        <w:t xml:space="preserve"> nesta data reunida analisou a matéria </w:t>
      </w:r>
      <w:r>
        <w:rPr>
          <w:rFonts w:cs="Arial"/>
          <w:szCs w:val="24"/>
        </w:rPr>
        <w:t>e sob o</w:t>
      </w:r>
      <w:r w:rsidR="00145B6E">
        <w:rPr>
          <w:rFonts w:cs="Arial"/>
          <w:szCs w:val="24"/>
        </w:rPr>
        <w:t>s aspectos enfocados manifesta</w:t>
      </w:r>
      <w:r>
        <w:rPr>
          <w:rFonts w:cs="Arial"/>
          <w:szCs w:val="24"/>
        </w:rPr>
        <w:t>m-se os membros na seguinte conformidade:</w:t>
      </w:r>
    </w:p>
    <w:p w:rsidR="00FA04C1" w:rsidP="008338A4">
      <w:pPr>
        <w:widowControl w:val="0"/>
        <w:tabs>
          <w:tab w:val="left" w:pos="1741"/>
        </w:tabs>
        <w:jc w:val="both"/>
        <w:rPr>
          <w:rFonts w:cs="Arial"/>
          <w:b/>
          <w:bCs/>
          <w:szCs w:val="24"/>
        </w:rPr>
      </w:pPr>
    </w:p>
    <w:p w:rsidR="00CE10FA" w:rsidRPr="00FE39C3" w:rsidP="003D0351">
      <w:pPr>
        <w:widowControl w:val="0"/>
        <w:tabs>
          <w:tab w:val="right" w:pos="5245"/>
          <w:tab w:val="left" w:pos="5387"/>
        </w:tabs>
        <w:spacing w:line="360" w:lineRule="auto"/>
        <w:jc w:val="both"/>
        <w:rPr>
          <w:rFonts w:cs="Arial"/>
          <w:b/>
          <w:bCs/>
          <w:szCs w:val="24"/>
        </w:rPr>
      </w:pPr>
      <w:r w:rsidRPr="00E9188E">
        <w:rPr>
          <w:rFonts w:cs="Arial"/>
          <w:bCs/>
          <w:szCs w:val="24"/>
        </w:rPr>
        <w:tab/>
      </w:r>
      <w:r w:rsidRPr="00E9188E" w:rsidR="00E9188E">
        <w:rPr>
          <w:rFonts w:cs="Arial"/>
          <w:bCs/>
          <w:szCs w:val="24"/>
        </w:rPr>
        <w:t>Ver. André Leal Amaral</w:t>
      </w:r>
      <w:r w:rsidRPr="00E9188E">
        <w:rPr>
          <w:rFonts w:cs="Arial"/>
          <w:bCs/>
          <w:szCs w:val="24"/>
        </w:rPr>
        <w:t>:</w:t>
      </w:r>
      <w:r>
        <w:rPr>
          <w:rFonts w:cs="Arial"/>
          <w:b/>
          <w:bCs/>
          <w:szCs w:val="24"/>
        </w:rPr>
        <w:tab/>
      </w:r>
      <w:sdt>
        <w:sdtPr>
          <w:rPr>
            <w:rFonts w:cs="Arial"/>
            <w:b/>
            <w:bCs/>
            <w:sz w:val="28"/>
            <w:szCs w:val="24"/>
          </w:rPr>
          <w:id w:val="563694393"/>
          <w:placeholder>
            <w:docPart w:val="82BDBC971C9D44D88194BDF670D222C5"/>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P="003D0351">
      <w:pPr>
        <w:widowControl w:val="0"/>
        <w:tabs>
          <w:tab w:val="right" w:pos="5245"/>
          <w:tab w:val="left" w:pos="5387"/>
        </w:tabs>
        <w:spacing w:line="360" w:lineRule="auto"/>
        <w:jc w:val="both"/>
        <w:rPr>
          <w:rFonts w:cs="Arial"/>
          <w:b/>
          <w:bCs/>
          <w:szCs w:val="24"/>
        </w:rPr>
      </w:pPr>
      <w:r w:rsidRPr="00E9188E">
        <w:rPr>
          <w:rFonts w:cs="Arial"/>
          <w:bCs/>
          <w:szCs w:val="24"/>
        </w:rPr>
        <w:tab/>
      </w:r>
      <w:r w:rsidRPr="00E9188E" w:rsidR="00E9188E">
        <w:rPr>
          <w:rFonts w:cs="Arial"/>
          <w:bCs/>
          <w:szCs w:val="24"/>
        </w:rPr>
        <w:t xml:space="preserve">Ver. Eder </w:t>
      </w:r>
      <w:r w:rsidRPr="00E9188E" w:rsidR="00E9188E">
        <w:rPr>
          <w:rFonts w:cs="Arial"/>
          <w:bCs/>
          <w:szCs w:val="24"/>
        </w:rPr>
        <w:t>Linio</w:t>
      </w:r>
      <w:r w:rsidRPr="00E9188E" w:rsidR="00E9188E">
        <w:rPr>
          <w:rFonts w:cs="Arial"/>
          <w:bCs/>
          <w:szCs w:val="24"/>
        </w:rPr>
        <w:t xml:space="preserve"> Garcia</w:t>
      </w:r>
      <w:r w:rsidRPr="00E9188E">
        <w:rPr>
          <w:rFonts w:cs="Arial"/>
          <w:bCs/>
          <w:szCs w:val="24"/>
        </w:rPr>
        <w:t>:</w:t>
      </w:r>
      <w:r>
        <w:rPr>
          <w:rFonts w:cs="Arial"/>
          <w:b/>
          <w:bCs/>
          <w:szCs w:val="24"/>
        </w:rPr>
        <w:tab/>
      </w:r>
      <w:sdt>
        <w:sdtPr>
          <w:rPr>
            <w:rFonts w:cs="Arial"/>
            <w:b/>
            <w:bCs/>
            <w:sz w:val="28"/>
            <w:szCs w:val="24"/>
          </w:rPr>
          <w:id w:val="131535451"/>
          <w:placeholder>
            <w:docPart w:val="7B53B3AC8FBA4CFBB586A1A807035E27"/>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RPr="00FE39C3" w:rsidP="003D0351">
      <w:pPr>
        <w:widowControl w:val="0"/>
        <w:tabs>
          <w:tab w:val="right" w:pos="5245"/>
          <w:tab w:val="left" w:pos="5387"/>
        </w:tabs>
        <w:spacing w:line="360" w:lineRule="auto"/>
        <w:jc w:val="both"/>
        <w:rPr>
          <w:rFonts w:cs="Arial"/>
          <w:b/>
          <w:bCs/>
          <w:szCs w:val="24"/>
        </w:rPr>
      </w:pPr>
      <w:r w:rsidRPr="00E9188E">
        <w:rPr>
          <w:rFonts w:cs="Arial"/>
          <w:bCs/>
          <w:szCs w:val="24"/>
        </w:rPr>
        <w:tab/>
      </w:r>
      <w:r w:rsidRPr="00E9188E" w:rsidR="00E9188E">
        <w:rPr>
          <w:rFonts w:cs="Arial"/>
          <w:bCs/>
          <w:szCs w:val="24"/>
        </w:rPr>
        <w:t>Ver. Fábio Aparecido Damasceno</w:t>
      </w:r>
      <w:r w:rsidRPr="00E9188E">
        <w:rPr>
          <w:rFonts w:cs="Arial"/>
          <w:bCs/>
          <w:szCs w:val="24"/>
        </w:rPr>
        <w:t>:</w:t>
      </w:r>
      <w:r>
        <w:rPr>
          <w:rFonts w:cs="Arial"/>
          <w:b/>
          <w:bCs/>
          <w:szCs w:val="24"/>
        </w:rPr>
        <w:tab/>
      </w:r>
      <w:sdt>
        <w:sdtPr>
          <w:rPr>
            <w:rFonts w:cs="Arial"/>
            <w:b/>
            <w:bCs/>
            <w:sz w:val="28"/>
            <w:szCs w:val="24"/>
          </w:rPr>
          <w:id w:val="985673188"/>
          <w:placeholder>
            <w:docPart w:val="720D3E2EF72A468FB6648A09D38AF9D1"/>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CE10FA" w:rsidRPr="00FE39C3" w:rsidP="003D0351">
      <w:pPr>
        <w:widowControl w:val="0"/>
        <w:tabs>
          <w:tab w:val="right" w:pos="5245"/>
          <w:tab w:val="left" w:pos="5387"/>
        </w:tabs>
        <w:spacing w:line="360" w:lineRule="auto"/>
        <w:jc w:val="both"/>
        <w:rPr>
          <w:rFonts w:cs="Arial"/>
          <w:b/>
          <w:bCs/>
          <w:szCs w:val="24"/>
        </w:rPr>
      </w:pPr>
      <w:r w:rsidRPr="00E9188E">
        <w:rPr>
          <w:rFonts w:cs="Arial"/>
          <w:bCs/>
          <w:szCs w:val="24"/>
        </w:rPr>
        <w:tab/>
      </w:r>
      <w:r w:rsidRPr="00E9188E" w:rsidR="00E9188E">
        <w:rPr>
          <w:rFonts w:cs="Arial"/>
          <w:bCs/>
          <w:szCs w:val="24"/>
        </w:rPr>
        <w:t xml:space="preserve">Ver. Luiz </w:t>
      </w:r>
      <w:r w:rsidRPr="00E9188E" w:rsidR="00E9188E">
        <w:rPr>
          <w:rFonts w:cs="Arial"/>
          <w:bCs/>
          <w:szCs w:val="24"/>
        </w:rPr>
        <w:t>Mayr</w:t>
      </w:r>
      <w:r w:rsidRPr="00E9188E" w:rsidR="00E9188E">
        <w:rPr>
          <w:rFonts w:cs="Arial"/>
          <w:bCs/>
          <w:szCs w:val="24"/>
        </w:rPr>
        <w:t xml:space="preserve"> Neto</w:t>
      </w:r>
      <w:r w:rsidRPr="00E9188E">
        <w:rPr>
          <w:rFonts w:cs="Arial"/>
          <w:bCs/>
          <w:szCs w:val="24"/>
        </w:rPr>
        <w:t>:</w:t>
      </w:r>
      <w:r>
        <w:rPr>
          <w:rFonts w:cs="Arial"/>
          <w:b/>
          <w:bCs/>
          <w:szCs w:val="24"/>
        </w:rPr>
        <w:tab/>
      </w:r>
      <w:sdt>
        <w:sdtPr>
          <w:rPr>
            <w:rFonts w:cs="Arial"/>
            <w:b/>
            <w:bCs/>
            <w:sz w:val="28"/>
            <w:szCs w:val="24"/>
          </w:rPr>
          <w:id w:val="-1587985672"/>
          <w:placeholder>
            <w:docPart w:val="D0ED5277EF5C4A15A7E8DEE624B779B9"/>
          </w:placeholder>
          <w:dropDownList w:lastValue="FAVORÁVEL">
            <w:listItem w:value="Escolher um item."/>
            <w:listItem w:value="FAVORÁVEL" w:displayText="FAVORÁVEL"/>
            <w:listItem w:value="CONTRÁRIO" w:displayText="CONTRÁRIO"/>
            <w:listItem w:value="AUSENTE" w:displayText="AUSENTE"/>
          </w:dropDownList>
        </w:sdtPr>
        <w:sdtContent>
          <w:r>
            <w:rPr>
              <w:rFonts w:cs="Arial"/>
              <w:b/>
              <w:bCs/>
              <w:sz w:val="28"/>
              <w:szCs w:val="24"/>
            </w:rPr>
            <w:t>FAVORÁVEL</w:t>
          </w:r>
        </w:sdtContent>
      </w:sdt>
    </w:p>
    <w:p w:rsidR="00FA04C1" w:rsidP="00BF35CD">
      <w:pPr>
        <w:widowControl w:val="0"/>
        <w:tabs>
          <w:tab w:val="left" w:pos="1741"/>
        </w:tabs>
        <w:jc w:val="center"/>
        <w:rPr>
          <w:rFonts w:cs="Arial"/>
          <w:b/>
          <w:bCs/>
          <w:szCs w:val="24"/>
        </w:rPr>
      </w:pPr>
    </w:p>
    <w:p w:rsidR="00BF35CD" w:rsidRPr="00BF35CD" w:rsidP="00BF35CD">
      <w:pPr>
        <w:widowControl w:val="0"/>
        <w:tabs>
          <w:tab w:val="left" w:pos="1741"/>
        </w:tabs>
        <w:rPr>
          <w:rFonts w:cs="Arial"/>
          <w:bCs/>
          <w:sz w:val="28"/>
          <w:szCs w:val="24"/>
        </w:rPr>
      </w:pPr>
      <w:r w:rsidRPr="00BF35CD">
        <w:rPr>
          <w:rFonts w:cs="Arial"/>
          <w:b/>
          <w:bCs/>
          <w:sz w:val="28"/>
          <w:szCs w:val="24"/>
        </w:rPr>
        <w:t>CONCLUSÃO: PARECER</w:t>
      </w:r>
      <w:r w:rsidR="007215CA">
        <w:rPr>
          <w:rFonts w:cs="Arial"/>
          <w:b/>
          <w:bCs/>
          <w:sz w:val="28"/>
          <w:szCs w:val="24"/>
        </w:rPr>
        <w:t xml:space="preserve"> </w:t>
      </w:r>
      <w:sdt>
        <w:sdtPr>
          <w:rPr>
            <w:rFonts w:cs="Arial"/>
            <w:b/>
            <w:bCs/>
            <w:sz w:val="28"/>
            <w:szCs w:val="24"/>
          </w:rPr>
          <w:id w:val="1865862615"/>
          <w:placeholder>
            <w:docPart w:val="FE4467444A77473C8742C6A4ED81506F"/>
          </w:placeholder>
          <w:comboBox w:lastValue="FAVORÁVEL.">
            <w:listItem w:value="Escolher um item."/>
            <w:listItem w:value="FAVORÁVEL." w:displayText="FAVORÁVEL."/>
            <w:listItem w:value="CONTRÁRIO." w:displayText="CONTRÁRIO."/>
          </w:comboBox>
        </w:sdtPr>
        <w:sdtContent>
          <w:r>
            <w:rPr>
              <w:rFonts w:cs="Arial"/>
              <w:b/>
              <w:bCs/>
              <w:sz w:val="28"/>
              <w:szCs w:val="24"/>
            </w:rPr>
            <w:t>FAVORÁVEL.</w:t>
          </w:r>
        </w:sdtContent>
      </w:sdt>
      <w:r w:rsidRPr="00BF35CD">
        <w:rPr>
          <w:rFonts w:cs="Arial"/>
          <w:bCs/>
          <w:sz w:val="28"/>
          <w:szCs w:val="24"/>
        </w:rPr>
        <w:t>.</w:t>
      </w:r>
    </w:p>
    <w:p w:rsidR="00BF35CD" w:rsidP="00FA04C1">
      <w:pPr>
        <w:widowControl w:val="0"/>
        <w:tabs>
          <w:tab w:val="left" w:pos="1741"/>
        </w:tabs>
        <w:jc w:val="right"/>
        <w:rPr>
          <w:rFonts w:cs="Arial"/>
          <w:bCs/>
          <w:szCs w:val="24"/>
        </w:rPr>
      </w:pPr>
    </w:p>
    <w:p w:rsidR="00BF35CD" w:rsidRPr="00FA04C1" w:rsidP="00BF35CD">
      <w:pPr>
        <w:widowControl w:val="0"/>
        <w:tabs>
          <w:tab w:val="left" w:pos="1741"/>
        </w:tabs>
        <w:jc w:val="right"/>
        <w:rPr>
          <w:rFonts w:cs="Arial"/>
          <w:bCs/>
          <w:szCs w:val="24"/>
        </w:rPr>
      </w:pPr>
      <w:r w:rsidRPr="008338A4">
        <w:rPr>
          <w:rFonts w:cs="Arial"/>
          <w:bCs/>
          <w:szCs w:val="24"/>
        </w:rPr>
        <w:t>Valinhos,</w:t>
      </w:r>
      <w:r w:rsidR="00F55214">
        <w:rPr>
          <w:rFonts w:cs="Arial"/>
          <w:bCs/>
          <w:szCs w:val="24"/>
        </w:rPr>
        <w:t xml:space="preserve"> 20 de dezembro</w:t>
      </w:r>
      <w:bookmarkStart w:id="0" w:name="_GoBack"/>
      <w:bookmarkEnd w:id="0"/>
      <w:r>
        <w:rPr>
          <w:rFonts w:cs="Arial"/>
          <w:bCs/>
          <w:szCs w:val="24"/>
        </w:rPr>
        <w:t xml:space="preserve"> de 2022</w:t>
      </w:r>
      <w:r w:rsidRPr="008338A4">
        <w:rPr>
          <w:rFonts w:cs="Arial"/>
          <w:bCs/>
          <w:szCs w:val="24"/>
        </w:rPr>
        <w:t>.</w:t>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7D77D3">
      <w:rPr>
        <w:rFonts w:cs="Arial"/>
        <w:b/>
        <w:sz w:val="18"/>
        <w:szCs w:val="18"/>
      </w:rPr>
      <w:fldChar w:fldCharType="begin"/>
    </w:r>
    <w:r>
      <w:rPr>
        <w:rFonts w:cs="Arial"/>
        <w:b/>
        <w:sz w:val="18"/>
        <w:szCs w:val="18"/>
      </w:rPr>
      <w:instrText>PAGE  \* Arabic  \* MERGEFORMAT</w:instrText>
    </w:r>
    <w:r w:rsidR="007D77D3">
      <w:rPr>
        <w:rFonts w:cs="Arial"/>
        <w:b/>
        <w:sz w:val="18"/>
        <w:szCs w:val="18"/>
      </w:rPr>
      <w:fldChar w:fldCharType="separate"/>
    </w:r>
    <w:r w:rsidR="00E9188E">
      <w:rPr>
        <w:rFonts w:cs="Arial"/>
        <w:b/>
        <w:noProof/>
        <w:sz w:val="18"/>
        <w:szCs w:val="18"/>
      </w:rPr>
      <w:t>2</w:t>
    </w:r>
    <w:r w:rsidR="007D77D3">
      <w:rPr>
        <w:rFonts w:cs="Arial"/>
        <w:b/>
        <w:sz w:val="18"/>
        <w:szCs w:val="18"/>
      </w:rPr>
      <w:fldChar w:fldCharType="end"/>
    </w:r>
    <w:r>
      <w:rPr>
        <w:rFonts w:cs="Arial"/>
        <w:sz w:val="18"/>
        <w:szCs w:val="18"/>
      </w:rPr>
      <w:t xml:space="preserve"> de </w:t>
    </w:r>
    <w:r w:rsidR="00875DF3">
      <w:fldChar w:fldCharType="begin"/>
    </w:r>
    <w:r w:rsidR="00875DF3">
      <w:instrText>NUMPAGES  \* Arabic  \* MERGEFORMAT</w:instrText>
    </w:r>
    <w:r w:rsidR="00875DF3">
      <w:fldChar w:fldCharType="separate"/>
    </w:r>
    <w:r w:rsidR="00E9188E">
      <w:rPr>
        <w:rFonts w:cs="Arial"/>
        <w:b/>
        <w:noProof/>
        <w:sz w:val="18"/>
        <w:szCs w:val="18"/>
      </w:rPr>
      <w:t>2</w:t>
    </w:r>
    <w:r w:rsidR="00875DF3">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pPr>
      <w:pStyle w:val="Footer"/>
      <w:pBdr>
        <w:bottom w:val="single" w:sz="12" w:space="1" w:color="auto"/>
      </w:pBdr>
      <w:ind w:right="-567" w:hanging="1134"/>
      <w:jc w:val="right"/>
      <w:rPr>
        <w:rFonts w:cs="Arial"/>
        <w:sz w:val="18"/>
        <w:szCs w:val="18"/>
      </w:rPr>
    </w:pPr>
    <w:r>
      <w:rPr>
        <w:rFonts w:cs="Arial"/>
        <w:sz w:val="18"/>
        <w:szCs w:val="18"/>
      </w:rPr>
      <w:t xml:space="preserve">Página </w:t>
    </w:r>
    <w:r w:rsidR="007D77D3">
      <w:rPr>
        <w:rFonts w:cs="Arial"/>
        <w:b/>
        <w:sz w:val="18"/>
        <w:szCs w:val="18"/>
      </w:rPr>
      <w:fldChar w:fldCharType="begin"/>
    </w:r>
    <w:r>
      <w:rPr>
        <w:rFonts w:cs="Arial"/>
        <w:b/>
        <w:sz w:val="18"/>
        <w:szCs w:val="18"/>
      </w:rPr>
      <w:instrText>PAGE  \* Arabic  \* MERGEFORMAT</w:instrText>
    </w:r>
    <w:r w:rsidR="007D77D3">
      <w:rPr>
        <w:rFonts w:cs="Arial"/>
        <w:b/>
        <w:sz w:val="18"/>
        <w:szCs w:val="18"/>
      </w:rPr>
      <w:fldChar w:fldCharType="separate"/>
    </w:r>
    <w:r w:rsidR="00F55214">
      <w:rPr>
        <w:rFonts w:cs="Arial"/>
        <w:b/>
        <w:noProof/>
        <w:sz w:val="18"/>
        <w:szCs w:val="18"/>
      </w:rPr>
      <w:t>1</w:t>
    </w:r>
    <w:r w:rsidR="007D77D3">
      <w:rPr>
        <w:rFonts w:cs="Arial"/>
        <w:b/>
        <w:sz w:val="18"/>
        <w:szCs w:val="18"/>
      </w:rPr>
      <w:fldChar w:fldCharType="end"/>
    </w:r>
    <w:r>
      <w:rPr>
        <w:rFonts w:cs="Arial"/>
        <w:sz w:val="18"/>
        <w:szCs w:val="18"/>
      </w:rPr>
      <w:t xml:space="preserve"> de </w:t>
    </w:r>
    <w:r w:rsidR="00875DF3">
      <w:fldChar w:fldCharType="begin"/>
    </w:r>
    <w:r w:rsidR="00875DF3">
      <w:instrText>NUMPAGES  \* Arabic  \* MERGEFORMAT</w:instrText>
    </w:r>
    <w:r w:rsidR="00875DF3">
      <w:fldChar w:fldCharType="separate"/>
    </w:r>
    <w:r w:rsidRPr="00F55214" w:rsidR="00F55214">
      <w:rPr>
        <w:rFonts w:cs="Arial"/>
        <w:b/>
        <w:noProof/>
        <w:sz w:val="18"/>
        <w:szCs w:val="18"/>
      </w:rPr>
      <w:t>1</w:t>
    </w:r>
    <w:r w:rsidR="00875DF3">
      <w:rPr>
        <w:rFonts w:cs="Arial"/>
        <w:b/>
        <w:noProof/>
        <w:sz w:val="18"/>
        <w:szCs w:val="18"/>
      </w:rPr>
      <w:fldChar w:fldCharType="end"/>
    </w:r>
  </w:p>
  <w:p w:rsidR="003C7C4A" w:rsidP="003C7C4A">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3C7C4A" w:rsidP="003C7C4A">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9019DC" w:rsidP="00FC47D9">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01895"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3457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9019DC" w:rsidR="00FC47D9">
      <w:rPr>
        <w:rFonts w:cs="Arial"/>
        <w:noProof/>
        <w:sz w:val="18"/>
        <w:szCs w:val="18"/>
      </w:rPr>
      <w:t xml:space="preserve">Proc. Leg. nº </w:t>
    </w:r>
    <w:r w:rsidRPr="009019DC" w:rsidR="00FC47D9">
      <w:rPr>
        <w:rFonts w:cs="Arial"/>
        <w:noProof/>
        <w:sz w:val="18"/>
        <w:szCs w:val="18"/>
      </w:rPr>
      <w:t>6118/2022</w:t>
    </w:r>
  </w:p>
  <w:p w:rsidR="00FC47D9" w:rsidRPr="00FC47D9" w:rsidP="00FC47D9">
    <w:pPr>
      <w:pStyle w:val="Header"/>
      <w:ind w:left="1134"/>
      <w:jc w:val="right"/>
      <w:rPr>
        <w:rFonts w:ascii="Times New Roman" w:hAnsi="Times New Roman"/>
        <w:b/>
        <w:noProof/>
        <w:color w:val="5F497A" w:themeColor="accent4" w:themeShade="BF"/>
        <w:sz w:val="20"/>
      </w:rPr>
    </w:pPr>
  </w:p>
  <w:p w:rsidR="0038288C" w:rsidRPr="004420DB" w:rsidP="0038288C">
    <w:pPr>
      <w:pStyle w:val="Header"/>
      <w:spacing w:line="276" w:lineRule="auto"/>
      <w:ind w:left="1134"/>
      <w:jc w:val="center"/>
      <w:rPr>
        <w:b/>
        <w:noProof/>
        <w:color w:val="5F497A" w:themeColor="accent4" w:themeShade="BF"/>
        <w:sz w:val="6"/>
        <w:szCs w:val="72"/>
      </w:rPr>
    </w:pPr>
  </w:p>
  <w:p w:rsidR="0038288C" w:rsidRPr="008743E5" w:rsidP="0038288C">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P="0038288C">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P="0038288C">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88E" w:rsidP="00E9188E">
    <w:pPr>
      <w:pStyle w:val="Header"/>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6" name="Imagem 6"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67679" name="Picture 3" descr="C:\Users\rafaelrodrigues\Dropbox\camara\logo ill-05-05.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p>
  <w:p w:rsidR="00E9188E" w:rsidP="00E9188E">
    <w:pPr>
      <w:pStyle w:val="Header"/>
      <w:ind w:left="1134"/>
      <w:jc w:val="right"/>
      <w:rPr>
        <w:rFonts w:cs="Arial"/>
        <w:noProof/>
        <w:sz w:val="18"/>
        <w:szCs w:val="18"/>
      </w:rPr>
    </w:pPr>
    <w:r w:rsidRPr="009019DC">
      <w:rPr>
        <w:rFonts w:cs="Arial"/>
        <w:noProof/>
        <w:sz w:val="18"/>
        <w:szCs w:val="18"/>
      </w:rPr>
      <w:t xml:space="preserve">Proc. Leg. nº </w:t>
    </w:r>
    <w:r w:rsidRPr="00D56A58">
      <w:rPr>
        <w:rFonts w:cs="Arial"/>
        <w:noProof/>
        <w:sz w:val="18"/>
        <w:szCs w:val="18"/>
      </w:rPr>
      <w:t>6118/2022</w:t>
    </w:r>
  </w:p>
  <w:p w:rsidR="00E9188E" w:rsidRPr="00FC47D9" w:rsidP="00E9188E">
    <w:pPr>
      <w:pStyle w:val="Header"/>
      <w:ind w:left="1134"/>
      <w:jc w:val="right"/>
      <w:rPr>
        <w:rFonts w:ascii="Times New Roman" w:hAnsi="Times New Roman"/>
        <w:b/>
        <w:noProof/>
        <w:color w:val="5F497A" w:themeColor="accent4" w:themeShade="BF"/>
        <w:sz w:val="20"/>
      </w:rPr>
    </w:pPr>
  </w:p>
  <w:p w:rsidR="00E9188E" w:rsidRPr="004420DB" w:rsidP="00E9188E">
    <w:pPr>
      <w:pStyle w:val="Header"/>
      <w:spacing w:line="276" w:lineRule="auto"/>
      <w:ind w:left="1134"/>
      <w:jc w:val="center"/>
      <w:rPr>
        <w:b/>
        <w:noProof/>
        <w:color w:val="5F497A" w:themeColor="accent4" w:themeShade="BF"/>
        <w:sz w:val="6"/>
        <w:szCs w:val="72"/>
      </w:rPr>
    </w:pPr>
  </w:p>
  <w:p w:rsidR="00E9188E" w:rsidRPr="008743E5" w:rsidP="00E9188E">
    <w:pPr>
      <w:pStyle w:val="Header"/>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E9188E" w:rsidRPr="008743E5" w:rsidP="00E9188E">
    <w:pPr>
      <w:pStyle w:val="Header"/>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E9188E" w:rsidP="00E9188E">
    <w:pPr>
      <w:pStyle w:val="Header"/>
      <w:ind w:left="-142"/>
    </w:pPr>
  </w:p>
  <w:p w:rsidR="00E9188E" w:rsidP="00E9188E">
    <w:pPr>
      <w:pStyle w:val="Header"/>
    </w:pPr>
  </w:p>
  <w:p w:rsidR="00E9188E" w:rsidRPr="0055285E" w:rsidP="00E9188E">
    <w:pPr>
      <w:pBdr>
        <w:bottom w:val="single" w:sz="18" w:space="1" w:color="auto"/>
      </w:pBdr>
      <w:ind w:left="1701" w:hanging="1701"/>
      <w:jc w:val="both"/>
      <w:rPr>
        <w:rFonts w:cs="Arial"/>
        <w:b/>
        <w:szCs w:val="24"/>
      </w:rPr>
    </w:pPr>
    <w:r w:rsidRPr="0055285E">
      <w:rPr>
        <w:rFonts w:cs="Arial"/>
        <w:b/>
        <w:szCs w:val="24"/>
      </w:rPr>
      <w:t>Projeto de Lei nº 232/2022</w:t>
    </w:r>
  </w:p>
  <w:p w:rsidR="00E9188E" w:rsidRPr="0055285E" w:rsidP="00E9188E">
    <w:pPr>
      <w:ind w:left="1701" w:hanging="1701"/>
      <w:jc w:val="both"/>
      <w:rPr>
        <w:rFonts w:cs="Arial"/>
        <w:sz w:val="22"/>
        <w:szCs w:val="24"/>
      </w:rPr>
    </w:pPr>
    <w:r w:rsidRPr="0055285E">
      <w:rPr>
        <w:rFonts w:cs="Arial"/>
        <w:b/>
        <w:sz w:val="22"/>
        <w:szCs w:val="24"/>
      </w:rPr>
      <w:t>Autoria:</w:t>
    </w:r>
    <w:r w:rsidRPr="0055285E">
      <w:rPr>
        <w:rFonts w:cs="Arial"/>
        <w:sz w:val="22"/>
        <w:szCs w:val="24"/>
      </w:rPr>
      <w:tab/>
    </w:r>
    <w:r w:rsidRPr="0055285E">
      <w:rPr>
        <w:rFonts w:cs="Arial"/>
        <w:sz w:val="22"/>
        <w:szCs w:val="24"/>
      </w:rPr>
      <w:t>LUCIMARA ROSSI DE GODOY</w:t>
    </w:r>
  </w:p>
  <w:p w:rsidR="00E9188E" w:rsidRPr="0055285E" w:rsidP="00E9188E">
    <w:pPr>
      <w:ind w:left="1701" w:hanging="1701"/>
      <w:jc w:val="both"/>
      <w:rPr>
        <w:rFonts w:cs="Arial"/>
        <w:sz w:val="22"/>
        <w:szCs w:val="24"/>
      </w:rPr>
    </w:pPr>
    <w:r w:rsidRPr="0055285E">
      <w:rPr>
        <w:rFonts w:cs="Arial"/>
        <w:b/>
        <w:sz w:val="22"/>
        <w:szCs w:val="24"/>
      </w:rPr>
      <w:t>Assunto:</w:t>
    </w:r>
    <w:r w:rsidRPr="0055285E">
      <w:rPr>
        <w:rFonts w:cs="Arial"/>
        <w:sz w:val="22"/>
        <w:szCs w:val="24"/>
      </w:rPr>
      <w:tab/>
    </w:r>
    <w:r w:rsidRPr="0055285E">
      <w:rPr>
        <w:rFonts w:cs="Arial"/>
        <w:i/>
        <w:sz w:val="22"/>
        <w:szCs w:val="24"/>
      </w:rPr>
      <w:t>Autoriza a revisão das contratualizações firmadas pelo Poder Público junto as entidades do terceiro setor, pela ocasião da majoração de seus custos, decorrentes das revisões dos encargos trabalhistas, quando aprovados nas convenções coletivas na forma que especifica e dá outras providências. (Mens. 89/22)</w:t>
    </w:r>
  </w:p>
  <w:p w:rsidR="00E9188E" w:rsidP="00E9188E">
    <w:pPr>
      <w:tabs>
        <w:tab w:val="left" w:pos="2583"/>
      </w:tabs>
      <w:ind w:left="1701" w:hanging="1701"/>
      <w:jc w:val="both"/>
      <w:rPr>
        <w:rFonts w:cs="Arial"/>
        <w:b/>
        <w:szCs w:val="24"/>
      </w:rPr>
    </w:pPr>
    <w:r>
      <w:rPr>
        <w:rFonts w:cs="Arial"/>
        <w:b/>
        <w:szCs w:val="24"/>
      </w:rPr>
      <w:tab/>
    </w:r>
    <w:r>
      <w:rPr>
        <w:rFonts w:cs="Arial"/>
        <w:b/>
        <w:szCs w:val="24"/>
      </w:rPr>
      <w:tab/>
    </w:r>
  </w:p>
  <w:p w:rsidR="00E9188E" w:rsidRPr="00C23E56" w:rsidP="000A04AF">
    <w:pPr>
      <w:ind w:left="1701" w:hanging="1701"/>
      <w:jc w:val="center"/>
      <w:rPr>
        <w:rFonts w:cs="Arial"/>
        <w:b/>
        <w:sz w:val="28"/>
        <w:szCs w:val="24"/>
      </w:rPr>
    </w:pPr>
    <w:r>
      <w:rPr>
        <w:rFonts w:cs="Arial"/>
        <w:b/>
        <w:sz w:val="28"/>
        <w:szCs w:val="24"/>
      </w:rPr>
      <w:t xml:space="preserve">Comissão </w:t>
    </w:r>
    <w:r w:rsidR="003D0351">
      <w:rPr>
        <w:rFonts w:cs="Arial"/>
        <w:b/>
        <w:sz w:val="28"/>
        <w:szCs w:val="24"/>
      </w:rPr>
      <w:t>de Justiça e Redação</w:t>
    </w:r>
  </w:p>
  <w:p w:rsidR="00E9188E" w:rsidP="000A04AF">
    <w:pPr>
      <w:widowControl w:val="0"/>
      <w:jc w:val="both"/>
      <w:rPr>
        <w:rFonts w:cs="Arial"/>
        <w:b/>
        <w:bCs/>
        <w:szCs w:val="24"/>
      </w:rPr>
    </w:pPr>
  </w:p>
  <w:p w:rsidR="00E9188E" w:rsidP="00E9188E">
    <w:pPr>
      <w:widowControl w:val="0"/>
      <w:spacing w:line="360" w:lineRule="auto"/>
      <w:jc w:val="both"/>
      <w:rPr>
        <w:rFonts w:cs="Arial"/>
        <w:b/>
        <w:bCs/>
        <w:szCs w:val="24"/>
      </w:rPr>
    </w:pPr>
    <w:r w:rsidRPr="00912113">
      <w:rPr>
        <w:rFonts w:cs="Arial"/>
        <w:b/>
        <w:bCs/>
        <w:szCs w:val="24"/>
      </w:rPr>
      <w:t>Relatório</w:t>
    </w:r>
  </w:p>
  <w:p w:rsidR="00E9188E" w:rsidP="00E9188E">
    <w:pPr>
      <w:widowControl w:val="0"/>
      <w:spacing w:line="276" w:lineRule="auto"/>
      <w:ind w:left="851"/>
      <w:jc w:val="both"/>
      <w:rPr>
        <w:rFonts w:cs="Arial"/>
        <w:bCs/>
        <w:szCs w:val="24"/>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-896243</wp:posOffset>
          </wp:positionV>
          <wp:extent cx="4770120" cy="4760595"/>
          <wp:effectExtent l="0" t="0" r="0" b="1905"/>
          <wp:wrapNone/>
          <wp:docPr id="5" name="Imagem 5"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395974" name="Picture 4" descr="C:\Users\rafaelrodrigues\Desktop\dcghzcz-bd954014-8209-47cc-b286-8cfef43bb77f.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a:ln>
                    <a:noFill/>
                  </a:ln>
                </pic:spPr>
              </pic:pic>
            </a:graphicData>
          </a:graphic>
        </wp:anchor>
      </w:drawing>
    </w:r>
    <w:r>
      <w:rPr>
        <w:rFonts w:cs="Arial"/>
        <w:bCs/>
        <w:szCs w:val="24"/>
      </w:rPr>
      <w:t xml:space="preserve">Trata-se de </w:t>
    </w:r>
    <w:r>
      <w:rPr>
        <w:rFonts w:cs="Arial"/>
        <w:bCs/>
        <w:szCs w:val="24"/>
      </w:rPr>
      <w:t>Projeto de Lei</w:t>
    </w:r>
    <w:r>
      <w:rPr>
        <w:rFonts w:cs="Arial"/>
        <w:bCs/>
        <w:szCs w:val="24"/>
      </w:rPr>
      <w:t xml:space="preserve"> </w:t>
    </w:r>
    <w:r>
      <w:rPr>
        <w:rFonts w:cs="Arial"/>
        <w:bCs/>
        <w:szCs w:val="24"/>
      </w:rPr>
      <w:t>encaminhado(</w:t>
    </w:r>
    <w:r>
      <w:rPr>
        <w:rFonts w:cs="Arial"/>
        <w:bCs/>
        <w:szCs w:val="24"/>
      </w:rPr>
      <w:t>a) à Comissão de Justiça e Redação para análise quanto ao seu aspecto constitucional, legal ou jurídico e quanto ao seu aspecto gramatical e lógico, conforme determina o artigo 38 do Regimento Interno.</w:t>
    </w:r>
  </w:p>
  <w:p w:rsidR="00E9188E" w:rsidP="00E9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826DE3"/>
    <w:multiLevelType w:val="hybridMultilevel"/>
    <w:tmpl w:val="E682892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23210"/>
    <w:rsid w:val="0002388A"/>
    <w:rsid w:val="00030D7D"/>
    <w:rsid w:val="00063F44"/>
    <w:rsid w:val="000947BA"/>
    <w:rsid w:val="000A04AF"/>
    <w:rsid w:val="000F7939"/>
    <w:rsid w:val="00103936"/>
    <w:rsid w:val="00145B6E"/>
    <w:rsid w:val="00154E6D"/>
    <w:rsid w:val="00166047"/>
    <w:rsid w:val="00187E11"/>
    <w:rsid w:val="001A68A6"/>
    <w:rsid w:val="00203FA5"/>
    <w:rsid w:val="00227418"/>
    <w:rsid w:val="002406D6"/>
    <w:rsid w:val="002637C0"/>
    <w:rsid w:val="00264F6B"/>
    <w:rsid w:val="00265627"/>
    <w:rsid w:val="0027142C"/>
    <w:rsid w:val="002754DB"/>
    <w:rsid w:val="00286E70"/>
    <w:rsid w:val="002B58CC"/>
    <w:rsid w:val="002F0A6A"/>
    <w:rsid w:val="003141C0"/>
    <w:rsid w:val="00375D3F"/>
    <w:rsid w:val="0038288C"/>
    <w:rsid w:val="003865EF"/>
    <w:rsid w:val="00391370"/>
    <w:rsid w:val="003B25A7"/>
    <w:rsid w:val="003C7C4A"/>
    <w:rsid w:val="003D0351"/>
    <w:rsid w:val="003D1619"/>
    <w:rsid w:val="003F78E3"/>
    <w:rsid w:val="00404FFF"/>
    <w:rsid w:val="0041521B"/>
    <w:rsid w:val="004420DB"/>
    <w:rsid w:val="00471885"/>
    <w:rsid w:val="00486790"/>
    <w:rsid w:val="00496A3E"/>
    <w:rsid w:val="004C3DD7"/>
    <w:rsid w:val="004E3236"/>
    <w:rsid w:val="004E493C"/>
    <w:rsid w:val="00510E24"/>
    <w:rsid w:val="00534972"/>
    <w:rsid w:val="00540457"/>
    <w:rsid w:val="005408CC"/>
    <w:rsid w:val="0055285E"/>
    <w:rsid w:val="00557D36"/>
    <w:rsid w:val="005A593C"/>
    <w:rsid w:val="005C7621"/>
    <w:rsid w:val="005F6B61"/>
    <w:rsid w:val="00641FA8"/>
    <w:rsid w:val="006610EE"/>
    <w:rsid w:val="006650D5"/>
    <w:rsid w:val="006816B4"/>
    <w:rsid w:val="006C1F7F"/>
    <w:rsid w:val="006C78E3"/>
    <w:rsid w:val="006D3BD6"/>
    <w:rsid w:val="006E514D"/>
    <w:rsid w:val="006E6DFB"/>
    <w:rsid w:val="00720AA7"/>
    <w:rsid w:val="007215CA"/>
    <w:rsid w:val="007229D9"/>
    <w:rsid w:val="007511D9"/>
    <w:rsid w:val="007815F5"/>
    <w:rsid w:val="007C280B"/>
    <w:rsid w:val="007D77D3"/>
    <w:rsid w:val="007E42E3"/>
    <w:rsid w:val="007E468E"/>
    <w:rsid w:val="007F0968"/>
    <w:rsid w:val="00802901"/>
    <w:rsid w:val="00812741"/>
    <w:rsid w:val="008338A4"/>
    <w:rsid w:val="008444BE"/>
    <w:rsid w:val="00853C4A"/>
    <w:rsid w:val="00860A83"/>
    <w:rsid w:val="0086159D"/>
    <w:rsid w:val="00866CF2"/>
    <w:rsid w:val="00871782"/>
    <w:rsid w:val="008743E5"/>
    <w:rsid w:val="00875DF3"/>
    <w:rsid w:val="008A04F8"/>
    <w:rsid w:val="008C13C4"/>
    <w:rsid w:val="008C2877"/>
    <w:rsid w:val="008D01FA"/>
    <w:rsid w:val="008D641C"/>
    <w:rsid w:val="008D7E34"/>
    <w:rsid w:val="009019DC"/>
    <w:rsid w:val="00912113"/>
    <w:rsid w:val="00912224"/>
    <w:rsid w:val="0092098C"/>
    <w:rsid w:val="009426A2"/>
    <w:rsid w:val="00946FCF"/>
    <w:rsid w:val="009643C3"/>
    <w:rsid w:val="009B0EE4"/>
    <w:rsid w:val="009C1E5B"/>
    <w:rsid w:val="009F791B"/>
    <w:rsid w:val="00A04FF1"/>
    <w:rsid w:val="00A05274"/>
    <w:rsid w:val="00A2090C"/>
    <w:rsid w:val="00A7555C"/>
    <w:rsid w:val="00A762CA"/>
    <w:rsid w:val="00A77040"/>
    <w:rsid w:val="00A86C2B"/>
    <w:rsid w:val="00A92067"/>
    <w:rsid w:val="00AA2A26"/>
    <w:rsid w:val="00AD50A4"/>
    <w:rsid w:val="00AE69C4"/>
    <w:rsid w:val="00B15A41"/>
    <w:rsid w:val="00B37409"/>
    <w:rsid w:val="00B75386"/>
    <w:rsid w:val="00BA2827"/>
    <w:rsid w:val="00BF35CD"/>
    <w:rsid w:val="00BF56FA"/>
    <w:rsid w:val="00C05CEE"/>
    <w:rsid w:val="00C121B6"/>
    <w:rsid w:val="00C1360D"/>
    <w:rsid w:val="00C167FC"/>
    <w:rsid w:val="00C23E56"/>
    <w:rsid w:val="00C70E55"/>
    <w:rsid w:val="00C71006"/>
    <w:rsid w:val="00C97C54"/>
    <w:rsid w:val="00CB0073"/>
    <w:rsid w:val="00CB5727"/>
    <w:rsid w:val="00CD5241"/>
    <w:rsid w:val="00CE10FA"/>
    <w:rsid w:val="00CE378E"/>
    <w:rsid w:val="00CE42E0"/>
    <w:rsid w:val="00CE5346"/>
    <w:rsid w:val="00CF3EAC"/>
    <w:rsid w:val="00D5240E"/>
    <w:rsid w:val="00D56A58"/>
    <w:rsid w:val="00D75C75"/>
    <w:rsid w:val="00DB4810"/>
    <w:rsid w:val="00E1233C"/>
    <w:rsid w:val="00E16062"/>
    <w:rsid w:val="00E205BF"/>
    <w:rsid w:val="00E34E6C"/>
    <w:rsid w:val="00E37567"/>
    <w:rsid w:val="00E9188E"/>
    <w:rsid w:val="00E9372C"/>
    <w:rsid w:val="00F058AD"/>
    <w:rsid w:val="00F16789"/>
    <w:rsid w:val="00F31585"/>
    <w:rsid w:val="00F3735D"/>
    <w:rsid w:val="00F55214"/>
    <w:rsid w:val="00F61C17"/>
    <w:rsid w:val="00F673B3"/>
    <w:rsid w:val="00F76EAB"/>
    <w:rsid w:val="00F956A1"/>
    <w:rsid w:val="00F95FCE"/>
    <w:rsid w:val="00FA04C1"/>
    <w:rsid w:val="00FB29E2"/>
    <w:rsid w:val="00FB4D9A"/>
    <w:rsid w:val="00FC0AD7"/>
    <w:rsid w:val="00FC47D9"/>
    <w:rsid w:val="00FE39C3"/>
    <w:rsid w:val="00FF2F93"/>
    <w:rsid w:val="00FF6BD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character" w:styleId="PlaceholderText">
    <w:name w:val="Placeholder Text"/>
    <w:basedOn w:val="DefaultParagraphFont"/>
    <w:uiPriority w:val="99"/>
    <w:semiHidden/>
    <w:rsid w:val="008338A4"/>
    <w:rPr>
      <w:color w:val="808080"/>
    </w:rPr>
  </w:style>
  <w:style w:type="paragraph" w:styleId="ListParagraph">
    <w:name w:val="List Paragraph"/>
    <w:basedOn w:val="Normal"/>
    <w:uiPriority w:val="34"/>
    <w:qFormat/>
    <w:rsid w:val="00E1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2BDBC971C9D44D88194BDF670D222C5"/>
        <w:category>
          <w:name w:val="Geral"/>
          <w:gallery w:val="placeholder"/>
        </w:category>
        <w:types>
          <w:type w:val="bbPlcHdr"/>
        </w:types>
        <w:behaviors>
          <w:behavior w:val="content"/>
        </w:behaviors>
        <w:guid w:val="{892BD194-2B01-4B06-B504-9A77E1E7E67F}"/>
      </w:docPartPr>
      <w:docPartBody>
        <w:p w:rsidR="00A86C2B" w:rsidP="00BF56FA">
          <w:pPr>
            <w:pStyle w:val="82BDBC971C9D44D88194BDF670D222C5"/>
          </w:pPr>
          <w:r w:rsidRPr="00F95FCE">
            <w:rPr>
              <w:rStyle w:val="PlaceholderText"/>
            </w:rPr>
            <w:t>Escolher um item.</w:t>
          </w:r>
        </w:p>
      </w:docPartBody>
    </w:docPart>
    <w:docPart>
      <w:docPartPr>
        <w:name w:val="7B53B3AC8FBA4CFBB586A1A807035E27"/>
        <w:category>
          <w:name w:val="Geral"/>
          <w:gallery w:val="placeholder"/>
        </w:category>
        <w:types>
          <w:type w:val="bbPlcHdr"/>
        </w:types>
        <w:behaviors>
          <w:behavior w:val="content"/>
        </w:behaviors>
        <w:guid w:val="{C3AB41A2-B993-4962-A16C-094B2E0DEC73}"/>
      </w:docPartPr>
      <w:docPartBody>
        <w:p w:rsidR="00A86C2B" w:rsidP="00BF56FA">
          <w:pPr>
            <w:pStyle w:val="7B53B3AC8FBA4CFBB586A1A807035E27"/>
          </w:pPr>
          <w:r w:rsidRPr="00F95FCE">
            <w:rPr>
              <w:rStyle w:val="PlaceholderText"/>
            </w:rPr>
            <w:t>Escolher um item.</w:t>
          </w:r>
        </w:p>
      </w:docPartBody>
    </w:docPart>
    <w:docPart>
      <w:docPartPr>
        <w:name w:val="720D3E2EF72A468FB6648A09D38AF9D1"/>
        <w:category>
          <w:name w:val="Geral"/>
          <w:gallery w:val="placeholder"/>
        </w:category>
        <w:types>
          <w:type w:val="bbPlcHdr"/>
        </w:types>
        <w:behaviors>
          <w:behavior w:val="content"/>
        </w:behaviors>
        <w:guid w:val="{767B82BE-A24C-4544-9D5F-1B179BDA7D2F}"/>
      </w:docPartPr>
      <w:docPartBody>
        <w:p w:rsidR="00A86C2B" w:rsidP="00BF56FA">
          <w:pPr>
            <w:pStyle w:val="720D3E2EF72A468FB6648A09D38AF9D1"/>
          </w:pPr>
          <w:r w:rsidRPr="00F95FCE">
            <w:rPr>
              <w:rStyle w:val="PlaceholderText"/>
            </w:rPr>
            <w:t>Escolher um item.</w:t>
          </w:r>
        </w:p>
      </w:docPartBody>
    </w:docPart>
    <w:docPart>
      <w:docPartPr>
        <w:name w:val="D0ED5277EF5C4A15A7E8DEE624B779B9"/>
        <w:category>
          <w:name w:val="Geral"/>
          <w:gallery w:val="placeholder"/>
        </w:category>
        <w:types>
          <w:type w:val="bbPlcHdr"/>
        </w:types>
        <w:behaviors>
          <w:behavior w:val="content"/>
        </w:behaviors>
        <w:guid w:val="{9684D58C-96AD-4838-BAAF-CA2CAB55ADE5}"/>
      </w:docPartPr>
      <w:docPartBody>
        <w:p w:rsidR="00A86C2B" w:rsidP="00BF56FA">
          <w:pPr>
            <w:pStyle w:val="D0ED5277EF5C4A15A7E8DEE624B779B9"/>
          </w:pPr>
          <w:r w:rsidRPr="00F95FCE">
            <w:rPr>
              <w:rStyle w:val="PlaceholderText"/>
            </w:rPr>
            <w:t>Escolher um item.</w:t>
          </w:r>
        </w:p>
      </w:docPartBody>
    </w:docPart>
    <w:docPart>
      <w:docPartPr>
        <w:name w:val="FE4467444A77473C8742C6A4ED81506F"/>
        <w:category>
          <w:name w:val="Geral"/>
          <w:gallery w:val="placeholder"/>
        </w:category>
        <w:types>
          <w:type w:val="bbPlcHdr"/>
        </w:types>
        <w:behaviors>
          <w:behavior w:val="content"/>
        </w:behaviors>
        <w:guid w:val="{46D12B6C-5912-46EC-BC17-C3C05FFBD86C}"/>
      </w:docPartPr>
      <w:docPartBody>
        <w:p w:rsidR="004C3DD7" w:rsidP="00A86C2B">
          <w:pPr>
            <w:pStyle w:val="FE4467444A77473C8742C6A4ED81506F"/>
          </w:pPr>
          <w:r w:rsidRPr="00F95FCE">
            <w:rPr>
              <w:rStyle w:val="PlaceholderText"/>
              <w:rFonts w:eastAsiaTheme="minorHAnsi"/>
            </w:rPr>
            <w:t>Escolher um item.</w:t>
          </w:r>
        </w:p>
      </w:docPartBody>
    </w:docPart>
    <w:docPart>
      <w:docPartPr>
        <w:name w:val="EDCE710A6E584F82B929E0FC041E850F"/>
        <w:category>
          <w:name w:val="Geral"/>
          <w:gallery w:val="placeholder"/>
        </w:category>
        <w:types>
          <w:type w:val="bbPlcHdr"/>
        </w:types>
        <w:behaviors>
          <w:behavior w:val="content"/>
        </w:behaviors>
        <w:guid w:val="{17315512-1E02-4BEE-A4C3-D3C6C69B4C0D}"/>
      </w:docPartPr>
      <w:docPartBody>
        <w:p w:rsidR="007C280B" w:rsidP="00557D36">
          <w:pPr>
            <w:pStyle w:val="EDCE710A6E584F82B929E0FC041E850F"/>
          </w:pPr>
          <w:r>
            <w:rPr>
              <w:rStyle w:val="PlaceholderText"/>
              <w:rFonts w:eastAsiaTheme="minorHAnsi"/>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2"/>
  </w:compat>
  <w:rsids>
    <w:rsidRoot w:val="008E1C05"/>
    <w:rsid w:val="000447C1"/>
    <w:rsid w:val="0012707B"/>
    <w:rsid w:val="00245F38"/>
    <w:rsid w:val="002A2796"/>
    <w:rsid w:val="003C4441"/>
    <w:rsid w:val="00437038"/>
    <w:rsid w:val="00490C64"/>
    <w:rsid w:val="004C3DD7"/>
    <w:rsid w:val="00557061"/>
    <w:rsid w:val="00557D36"/>
    <w:rsid w:val="005D0201"/>
    <w:rsid w:val="00702AA2"/>
    <w:rsid w:val="007C280B"/>
    <w:rsid w:val="008E1C05"/>
    <w:rsid w:val="009612CA"/>
    <w:rsid w:val="00A73A66"/>
    <w:rsid w:val="00A86C2B"/>
    <w:rsid w:val="00AB5380"/>
    <w:rsid w:val="00BD3B7B"/>
    <w:rsid w:val="00BF56FA"/>
    <w:rsid w:val="00C15EEF"/>
    <w:rsid w:val="00ED10A7"/>
    <w:rsid w:val="00EF617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D36"/>
  </w:style>
  <w:style w:type="paragraph" w:customStyle="1" w:styleId="D83FF80C179E449BA8AE3AD662B90DAA">
    <w:name w:val="D83FF80C179E449BA8AE3AD662B90DAA"/>
    <w:rsid w:val="008E1C05"/>
  </w:style>
  <w:style w:type="paragraph" w:customStyle="1" w:styleId="795E884C90F24D44B5F8A86300EF8577">
    <w:name w:val="795E884C90F24D44B5F8A86300EF8577"/>
    <w:rsid w:val="008E1C05"/>
  </w:style>
  <w:style w:type="paragraph" w:customStyle="1" w:styleId="82BDBC971C9D44D88194BDF670D222C5">
    <w:name w:val="82BDBC971C9D44D88194BDF670D222C5"/>
    <w:rsid w:val="00BF56FA"/>
  </w:style>
  <w:style w:type="paragraph" w:customStyle="1" w:styleId="E15F1AF24C834A3F8CB7FEE35A2714EA">
    <w:name w:val="E15F1AF24C834A3F8CB7FEE35A2714EA"/>
    <w:rsid w:val="00BF56FA"/>
  </w:style>
  <w:style w:type="paragraph" w:customStyle="1" w:styleId="72A4FA7585C84DAA8B867850EC4DD55B">
    <w:name w:val="72A4FA7585C84DAA8B867850EC4DD55B"/>
    <w:rsid w:val="00BF56FA"/>
  </w:style>
  <w:style w:type="paragraph" w:customStyle="1" w:styleId="AB8D2A55148A49AFB2305D1C8A99C7E3">
    <w:name w:val="AB8D2A55148A49AFB2305D1C8A99C7E3"/>
    <w:rsid w:val="00BF56FA"/>
  </w:style>
  <w:style w:type="paragraph" w:customStyle="1" w:styleId="7B53B3AC8FBA4CFBB586A1A807035E27">
    <w:name w:val="7B53B3AC8FBA4CFBB586A1A807035E27"/>
    <w:rsid w:val="00BF56FA"/>
  </w:style>
  <w:style w:type="paragraph" w:customStyle="1" w:styleId="720D3E2EF72A468FB6648A09D38AF9D1">
    <w:name w:val="720D3E2EF72A468FB6648A09D38AF9D1"/>
    <w:rsid w:val="00BF56FA"/>
  </w:style>
  <w:style w:type="paragraph" w:customStyle="1" w:styleId="D0ED5277EF5C4A15A7E8DEE624B779B9">
    <w:name w:val="D0ED5277EF5C4A15A7E8DEE624B779B9"/>
    <w:rsid w:val="00BF56FA"/>
  </w:style>
  <w:style w:type="paragraph" w:customStyle="1" w:styleId="77C8DC97BEDE4E93AD151F3181958CAD">
    <w:name w:val="77C8DC97BEDE4E93AD151F3181958CAD"/>
    <w:rsid w:val="00BF56FA"/>
    <w:pPr>
      <w:spacing w:after="0" w:line="240" w:lineRule="auto"/>
    </w:pPr>
    <w:rPr>
      <w:rFonts w:ascii="Arial" w:eastAsia="Times New Roman" w:hAnsi="Arial" w:cs="Times New Roman"/>
      <w:sz w:val="24"/>
      <w:szCs w:val="20"/>
    </w:rPr>
  </w:style>
  <w:style w:type="paragraph" w:customStyle="1" w:styleId="03E02233C0A943809BFBA6F61BD9F907">
    <w:name w:val="03E02233C0A943809BFBA6F61BD9F907"/>
    <w:rsid w:val="00A86C2B"/>
  </w:style>
  <w:style w:type="paragraph" w:customStyle="1" w:styleId="7C5FE298A18B4E33B6C7F91FE74091A0">
    <w:name w:val="7C5FE298A18B4E33B6C7F91FE74091A0"/>
    <w:rsid w:val="00A86C2B"/>
  </w:style>
  <w:style w:type="paragraph" w:customStyle="1" w:styleId="358FB0345A5F46598FEA1D72B59EA5AF">
    <w:name w:val="358FB0345A5F46598FEA1D72B59EA5AF"/>
    <w:rsid w:val="00A86C2B"/>
  </w:style>
  <w:style w:type="paragraph" w:customStyle="1" w:styleId="FE4467444A77473C8742C6A4ED81506F">
    <w:name w:val="FE4467444A77473C8742C6A4ED81506F"/>
    <w:rsid w:val="00A86C2B"/>
  </w:style>
  <w:style w:type="paragraph" w:customStyle="1" w:styleId="3AA1F69044C946689A75ADB0E614F806">
    <w:name w:val="3AA1F69044C946689A75ADB0E614F806"/>
    <w:rsid w:val="00557D36"/>
  </w:style>
  <w:style w:type="paragraph" w:customStyle="1" w:styleId="EDCE710A6E584F82B929E0FC041E850F">
    <w:name w:val="EDCE710A6E584F82B929E0FC041E850F"/>
    <w:rsid w:val="00557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428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toloi</cp:lastModifiedBy>
  <cp:revision>2</cp:revision>
  <dcterms:created xsi:type="dcterms:W3CDTF">2022-12-20T19:36:00Z</dcterms:created>
  <dcterms:modified xsi:type="dcterms:W3CDTF">2022-12-20T19:36:00Z</dcterms:modified>
</cp:coreProperties>
</file>