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831A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831A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52999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831A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1124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1124E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B1124E">
        <w:rPr>
          <w:rFonts w:ascii="Times New Roman" w:hAnsi="Times New Roman"/>
          <w:snapToGrid w:val="0"/>
          <w:szCs w:val="24"/>
        </w:rPr>
        <w:t>novem</w:t>
      </w:r>
      <w:r w:rsidR="00330085" w:rsidRPr="00F76EAB">
        <w:rPr>
          <w:rFonts w:ascii="Times New Roman" w:hAnsi="Times New Roman"/>
          <w:snapToGrid w:val="0"/>
          <w:szCs w:val="24"/>
        </w:rPr>
        <w:t>bro de 2022</w:t>
      </w:r>
      <w:r w:rsidR="00E9781E">
        <w:rPr>
          <w:rFonts w:ascii="Times New Roman" w:hAnsi="Times New Roman"/>
          <w:bCs/>
          <w:szCs w:val="24"/>
        </w:rPr>
        <w:t xml:space="preserve">, para ciência </w:t>
      </w:r>
      <w:bookmarkStart w:id="0" w:name="_GoBack"/>
      <w:bookmarkEnd w:id="0"/>
      <w:r w:rsidR="00E9781E">
        <w:rPr>
          <w:rFonts w:ascii="Times New Roman" w:hAnsi="Times New Roman"/>
          <w:bCs/>
          <w:szCs w:val="24"/>
        </w:rPr>
        <w:t>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831A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831A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831A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831A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246/2022 - </w:t>
      </w:r>
      <w:r w:rsidRPr="00322C9F">
        <w:rPr>
          <w:rFonts w:ascii="Times New Roman" w:hAnsi="Times New Roman"/>
          <w:b/>
          <w:szCs w:val="24"/>
        </w:rPr>
        <w:t>Proc. leg. nº 5978/2022</w:t>
      </w:r>
    </w:p>
    <w:p w:rsidR="00322C9F" w:rsidRPr="00BB1EEA" w:rsidRDefault="001831A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1831A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</w:t>
      </w:r>
      <w:r>
        <w:rPr>
          <w:rFonts w:ascii="Times New Roman" w:hAnsi="Times New Roman"/>
          <w:bCs/>
          <w:i/>
          <w:szCs w:val="24"/>
        </w:rPr>
        <w:t>Prefeita Municipal para que empenhe esforços juntamente a Secretaria competente para que proceda aos estudos necessários, para a manutenção, reforma e revitalização do Centro Comunitário no Parque das Colinas.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52999" w:rsidRDefault="00A52999" w:rsidP="00A5299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Engenheiro</w:t>
      </w:r>
    </w:p>
    <w:p w:rsidR="00A52999" w:rsidRDefault="00A52999" w:rsidP="00A5299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MÁRIO IVO MENGON</w:t>
      </w:r>
    </w:p>
    <w:p w:rsidR="00A52999" w:rsidRDefault="00A52999" w:rsidP="00A5299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A52999" w:rsidRDefault="00A52999" w:rsidP="00A5299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de Serviços Públicos</w:t>
      </w:r>
    </w:p>
    <w:p w:rsidR="00F76EAB" w:rsidRPr="00812741" w:rsidRDefault="00A52999" w:rsidP="00A5299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AB" w:rsidRDefault="001831AB">
      <w:r>
        <w:separator/>
      </w:r>
    </w:p>
  </w:endnote>
  <w:endnote w:type="continuationSeparator" w:id="0">
    <w:p w:rsidR="001831AB" w:rsidRDefault="0018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831A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831A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AB" w:rsidRDefault="001831AB">
      <w:r>
        <w:separator/>
      </w:r>
    </w:p>
  </w:footnote>
  <w:footnote w:type="continuationSeparator" w:id="0">
    <w:p w:rsidR="001831AB" w:rsidRDefault="0018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831A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74705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831A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831A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831A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3004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831A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23287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31AB"/>
    <w:rsid w:val="00187E11"/>
    <w:rsid w:val="001A68A6"/>
    <w:rsid w:val="00203FA5"/>
    <w:rsid w:val="00227418"/>
    <w:rsid w:val="00231D0D"/>
    <w:rsid w:val="00253AAB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52999"/>
    <w:rsid w:val="00A762CA"/>
    <w:rsid w:val="00AD50A4"/>
    <w:rsid w:val="00AE5C1C"/>
    <w:rsid w:val="00AF1AA8"/>
    <w:rsid w:val="00B054E1"/>
    <w:rsid w:val="00B056D1"/>
    <w:rsid w:val="00B1124E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0202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0202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0202A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5005-A50D-4C8A-85DA-55FF356C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2022-12-08T12:37:00Z</dcterms:modified>
</cp:coreProperties>
</file>