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5325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19 de outubro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B53259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7F4B96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5325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7F4B96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7F4B96">
        <w:rPr>
          <w:rFonts w:ascii="Times New Roman" w:hAnsi="Times New Roman"/>
          <w:snapToGrid w:val="0"/>
          <w:szCs w:val="24"/>
        </w:rPr>
        <w:t>18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outubro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5325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5325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B5325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5325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200/2022 - </w:t>
      </w:r>
      <w:r w:rsidRPr="00322C9F">
        <w:rPr>
          <w:rFonts w:ascii="Times New Roman" w:hAnsi="Times New Roman"/>
          <w:b/>
          <w:szCs w:val="24"/>
        </w:rPr>
        <w:t>Proc. leg. nº 5114/2022</w:t>
      </w:r>
    </w:p>
    <w:p w:rsidR="00322C9F" w:rsidRPr="00BB1EEA" w:rsidRDefault="00B5325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proofErr w:type="spellStart"/>
      <w:r w:rsidR="007F4B96">
        <w:rPr>
          <w:rFonts w:ascii="Times New Roman" w:hAnsi="Times New Roman"/>
          <w:bCs/>
          <w:szCs w:val="24"/>
        </w:rPr>
        <w:t>Aldemar</w:t>
      </w:r>
      <w:proofErr w:type="spellEnd"/>
      <w:r w:rsidR="007F4B96">
        <w:rPr>
          <w:rFonts w:ascii="Times New Roman" w:hAnsi="Times New Roman"/>
          <w:bCs/>
          <w:szCs w:val="24"/>
        </w:rPr>
        <w:t xml:space="preserve"> Veiga Júnior</w:t>
      </w:r>
      <w:r w:rsidRPr="00BB1EEA">
        <w:rPr>
          <w:rFonts w:ascii="Times New Roman" w:hAnsi="Times New Roman"/>
          <w:bCs/>
          <w:szCs w:val="24"/>
        </w:rPr>
        <w:t xml:space="preserve">, </w:t>
      </w:r>
      <w:r w:rsidR="007F4B96">
        <w:rPr>
          <w:rFonts w:ascii="Times New Roman" w:hAnsi="Times New Roman"/>
          <w:bCs/>
          <w:szCs w:val="24"/>
        </w:rPr>
        <w:t xml:space="preserve">Franklin Duarte de </w:t>
      </w:r>
      <w:proofErr w:type="gramStart"/>
      <w:r w:rsidR="007F4B96">
        <w:rPr>
          <w:rFonts w:ascii="Times New Roman" w:hAnsi="Times New Roman"/>
          <w:bCs/>
          <w:szCs w:val="24"/>
        </w:rPr>
        <w:t>Lima</w:t>
      </w:r>
      <w:proofErr w:type="gramEnd"/>
      <w:r w:rsidR="007F4B96">
        <w:rPr>
          <w:rFonts w:ascii="Times New Roman" w:hAnsi="Times New Roman"/>
          <w:bCs/>
          <w:szCs w:val="24"/>
        </w:rPr>
        <w:t xml:space="preserve"> </w:t>
      </w:r>
    </w:p>
    <w:p w:rsidR="00330085" w:rsidRDefault="00B5325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</w:t>
      </w:r>
      <w:r>
        <w:rPr>
          <w:rFonts w:ascii="Times New Roman" w:hAnsi="Times New Roman"/>
          <w:bCs/>
          <w:i/>
          <w:szCs w:val="24"/>
        </w:rPr>
        <w:t>Prefeita Municipal, ao Secretário de Cultura e ao Secretário de Serviços Públicos, objetivando o chamamento de artistas locais para a revitalização e pintura de pontos públicos da Cidade, a fim de evitar a ocorrência de novos atos de vandalismo e pichação.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B53259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Exmo. Sr.</w:t>
      </w:r>
    </w:p>
    <w:p w:rsidR="00C70E55" w:rsidRPr="00C70E55" w:rsidRDefault="00B53259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RICARDO WAGNER SALES DO VALE</w:t>
      </w:r>
    </w:p>
    <w:p w:rsidR="00330085" w:rsidRDefault="00B53259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</w:t>
      </w:r>
    </w:p>
    <w:p w:rsidR="00BB1EEA" w:rsidRPr="00330085" w:rsidRDefault="00B53259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Secretaria Municipal de Cultura</w:t>
      </w:r>
    </w:p>
    <w:p w:rsidR="00F76EAB" w:rsidRPr="00812741" w:rsidRDefault="00B53259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259" w:rsidRDefault="00B53259">
      <w:r>
        <w:separator/>
      </w:r>
    </w:p>
  </w:endnote>
  <w:endnote w:type="continuationSeparator" w:id="0">
    <w:p w:rsidR="00B53259" w:rsidRDefault="00B5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5325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idencial São Luiz - CEP 13270-470 - Valinhos-SP</w:t>
    </w:r>
  </w:p>
  <w:p w:rsidR="0038288C" w:rsidRPr="006650D5" w:rsidRDefault="00B5325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259" w:rsidRDefault="00B53259">
      <w:r>
        <w:separator/>
      </w:r>
    </w:p>
  </w:footnote>
  <w:footnote w:type="continuationSeparator" w:id="0">
    <w:p w:rsidR="00B53259" w:rsidRDefault="00B53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5325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367776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5325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5325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5325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2616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5325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254409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7F4B96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53259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83E32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83E32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783E32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F4084-2787-4B29-B2B1-C85A9851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15</cp:revision>
  <dcterms:created xsi:type="dcterms:W3CDTF">2022-03-31T11:59:00Z</dcterms:created>
  <dcterms:modified xsi:type="dcterms:W3CDTF">2022-10-19T13:45:00Z</dcterms:modified>
</cp:coreProperties>
</file>