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01" w:rsidRPr="000A0901" w:rsidRDefault="000A0901" w:rsidP="000A0901">
      <w:pPr>
        <w:widowControl w:val="0"/>
        <w:tabs>
          <w:tab w:val="left" w:pos="567"/>
          <w:tab w:val="left" w:pos="2693"/>
        </w:tabs>
        <w:ind w:left="2693" w:hanging="2693"/>
        <w:jc w:val="both"/>
        <w:rPr>
          <w:b/>
          <w:color w:val="000000"/>
          <w:u w:val="single"/>
        </w:rPr>
      </w:pPr>
      <w:r w:rsidRPr="000A0901">
        <w:rPr>
          <w:b/>
          <w:color w:val="000000"/>
        </w:rPr>
        <w:tab/>
      </w:r>
      <w:r w:rsidRPr="000A0901">
        <w:rPr>
          <w:b/>
          <w:color w:val="000000"/>
        </w:rPr>
        <w:tab/>
      </w:r>
      <w:r w:rsidRPr="000A0901">
        <w:rPr>
          <w:b/>
          <w:color w:val="000000"/>
          <w:u w:val="single"/>
        </w:rPr>
        <w:t xml:space="preserve">DECRETO LEGISLATIVO Nº 13, DE </w:t>
      </w:r>
      <w:r>
        <w:rPr>
          <w:b/>
          <w:color w:val="000000"/>
          <w:u w:val="single"/>
        </w:rPr>
        <w:t>11</w:t>
      </w:r>
      <w:r w:rsidRPr="000A0901">
        <w:rPr>
          <w:b/>
          <w:color w:val="000000"/>
          <w:u w:val="single"/>
        </w:rPr>
        <w:t xml:space="preserve"> DE OUTUBRO DE 2022.</w:t>
      </w:r>
    </w:p>
    <w:p w:rsidR="000A0901" w:rsidRPr="000A0901" w:rsidRDefault="000A0901" w:rsidP="000A0901">
      <w:pPr>
        <w:widowControl w:val="0"/>
        <w:tabs>
          <w:tab w:val="left" w:pos="567"/>
          <w:tab w:val="left" w:pos="2693"/>
        </w:tabs>
        <w:ind w:left="2693" w:hanging="2693"/>
        <w:jc w:val="both"/>
        <w:rPr>
          <w:b/>
          <w:color w:val="000000"/>
          <w:sz w:val="16"/>
        </w:rPr>
      </w:pPr>
    </w:p>
    <w:p w:rsidR="00E45F30" w:rsidRPr="000A0901" w:rsidRDefault="000A0901" w:rsidP="000A0901">
      <w:pPr>
        <w:widowControl w:val="0"/>
        <w:tabs>
          <w:tab w:val="left" w:pos="567"/>
          <w:tab w:val="left" w:pos="2693"/>
        </w:tabs>
        <w:spacing w:line="360" w:lineRule="auto"/>
        <w:ind w:left="2693" w:hanging="2693"/>
        <w:jc w:val="both"/>
        <w:rPr>
          <w:b/>
          <w:color w:val="000000"/>
        </w:rPr>
      </w:pPr>
      <w:r w:rsidRPr="000A0901">
        <w:rPr>
          <w:b/>
          <w:color w:val="000000"/>
        </w:rPr>
        <w:tab/>
      </w:r>
      <w:r w:rsidRPr="000A0901">
        <w:rPr>
          <w:b/>
          <w:color w:val="000000"/>
        </w:rPr>
        <w:tab/>
      </w:r>
      <w:r w:rsidR="001B5205" w:rsidRPr="000A0901">
        <w:rPr>
          <w:b/>
          <w:color w:val="000000"/>
        </w:rPr>
        <w:t>Concede o Título de Cidadão Honorário de Valinhos ao Il</w:t>
      </w:r>
      <w:r>
        <w:rPr>
          <w:b/>
          <w:color w:val="000000"/>
        </w:rPr>
        <w:t>mo.</w:t>
      </w:r>
      <w:r w:rsidR="001B5205" w:rsidRPr="000A0901">
        <w:rPr>
          <w:b/>
          <w:color w:val="000000"/>
        </w:rPr>
        <w:t xml:space="preserve"> </w:t>
      </w:r>
      <w:proofErr w:type="gramStart"/>
      <w:r w:rsidR="001B5205" w:rsidRPr="000A0901">
        <w:rPr>
          <w:b/>
          <w:color w:val="000000"/>
        </w:rPr>
        <w:t>S</w:t>
      </w:r>
      <w:r>
        <w:rPr>
          <w:b/>
          <w:color w:val="000000"/>
        </w:rPr>
        <w:t>r.</w:t>
      </w:r>
      <w:proofErr w:type="gramEnd"/>
      <w:r>
        <w:rPr>
          <w:b/>
          <w:color w:val="000000"/>
        </w:rPr>
        <w:t xml:space="preserve"> </w:t>
      </w:r>
      <w:r w:rsidR="006A79BB" w:rsidRPr="000A0901">
        <w:rPr>
          <w:b/>
          <w:color w:val="000000"/>
        </w:rPr>
        <w:t>Jose Edson de Azevedo</w:t>
      </w:r>
      <w:bookmarkStart w:id="0" w:name="_GoBack"/>
      <w:bookmarkEnd w:id="0"/>
      <w:r w:rsidR="001B5205" w:rsidRPr="000A0901">
        <w:rPr>
          <w:b/>
          <w:color w:val="000000"/>
        </w:rPr>
        <w:t>, na forma que especifica.</w:t>
      </w:r>
    </w:p>
    <w:p w:rsidR="000A0901" w:rsidRPr="000A0901" w:rsidRDefault="000A0901" w:rsidP="000A0901">
      <w:pPr>
        <w:tabs>
          <w:tab w:val="left" w:pos="567"/>
          <w:tab w:val="left" w:pos="2693"/>
        </w:tabs>
        <w:jc w:val="both"/>
        <w:rPr>
          <w:b/>
          <w:color w:val="000000"/>
          <w:sz w:val="16"/>
        </w:rPr>
      </w:pPr>
    </w:p>
    <w:p w:rsidR="000A0901" w:rsidRPr="000A0901" w:rsidRDefault="000A0901" w:rsidP="000A0901">
      <w:pPr>
        <w:tabs>
          <w:tab w:val="left" w:pos="567"/>
          <w:tab w:val="left" w:pos="2693"/>
        </w:tabs>
        <w:jc w:val="both"/>
        <w:rPr>
          <w:b/>
          <w:color w:val="000000"/>
          <w:sz w:val="18"/>
        </w:rPr>
      </w:pPr>
    </w:p>
    <w:p w:rsidR="000A0901" w:rsidRDefault="000A0901" w:rsidP="000A0901">
      <w:pPr>
        <w:tabs>
          <w:tab w:val="left" w:pos="567"/>
          <w:tab w:val="left" w:pos="2693"/>
        </w:tabs>
        <w:spacing w:line="360" w:lineRule="auto"/>
        <w:jc w:val="both"/>
        <w:rPr>
          <w:color w:val="000000"/>
        </w:rPr>
      </w:pPr>
      <w:r w:rsidRPr="000A0901">
        <w:rPr>
          <w:b/>
          <w:color w:val="000000"/>
        </w:rPr>
        <w:tab/>
      </w:r>
      <w:r w:rsidRPr="000A0901">
        <w:rPr>
          <w:b/>
          <w:color w:val="000000"/>
        </w:rPr>
        <w:tab/>
      </w:r>
      <w:r>
        <w:rPr>
          <w:b/>
          <w:color w:val="000000"/>
        </w:rPr>
        <w:t>FRANKLIN DUARTE DE LIMA</w:t>
      </w:r>
      <w:r>
        <w:rPr>
          <w:color w:val="000000"/>
        </w:rPr>
        <w:t>, Presidente da Câmara Municipal de Valinhos, no uso das atribuições que lhe são conferidas pelo art. 58, parágrafo único, da Lei Orgânica do Município,</w:t>
      </w:r>
    </w:p>
    <w:p w:rsidR="000A0901" w:rsidRPr="000A0901" w:rsidRDefault="000A0901" w:rsidP="000A0901">
      <w:pPr>
        <w:tabs>
          <w:tab w:val="left" w:pos="567"/>
          <w:tab w:val="left" w:pos="2693"/>
        </w:tabs>
        <w:jc w:val="both"/>
        <w:rPr>
          <w:b/>
          <w:color w:val="000000"/>
          <w:sz w:val="12"/>
        </w:rPr>
      </w:pPr>
    </w:p>
    <w:p w:rsidR="00E45F30" w:rsidRPr="000A0901" w:rsidRDefault="000A0901" w:rsidP="000A0901">
      <w:pPr>
        <w:tabs>
          <w:tab w:val="left" w:pos="567"/>
          <w:tab w:val="left" w:pos="2693"/>
        </w:tabs>
        <w:spacing w:line="360" w:lineRule="auto"/>
        <w:jc w:val="both"/>
        <w:rPr>
          <w:b/>
          <w:color w:val="000000"/>
        </w:rPr>
      </w:pPr>
      <w:r w:rsidRPr="000A0901">
        <w:rPr>
          <w:b/>
          <w:color w:val="000000"/>
        </w:rPr>
        <w:tab/>
      </w:r>
      <w:r w:rsidRPr="000A0901">
        <w:rPr>
          <w:b/>
          <w:color w:val="000000"/>
        </w:rPr>
        <w:tab/>
      </w:r>
      <w:r>
        <w:rPr>
          <w:b/>
          <w:color w:val="000000"/>
        </w:rPr>
        <w:t xml:space="preserve">FAZ SABER </w:t>
      </w:r>
      <w:r>
        <w:rPr>
          <w:color w:val="000000"/>
        </w:rPr>
        <w:t>que a Câmara Municipal aprovou e ele promulga o seguinte Decreto Legislativo:</w:t>
      </w:r>
      <w:r w:rsidRPr="000A0901">
        <w:rPr>
          <w:b/>
          <w:color w:val="000000"/>
        </w:rPr>
        <w:t xml:space="preserve"> </w:t>
      </w:r>
    </w:p>
    <w:p w:rsidR="000A0901" w:rsidRPr="000A0901" w:rsidRDefault="000A0901" w:rsidP="000A0901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  <w:sz w:val="12"/>
        </w:rPr>
      </w:pPr>
    </w:p>
    <w:p w:rsidR="00E45F30" w:rsidRPr="000A0901" w:rsidRDefault="000A0901" w:rsidP="000A0901">
      <w:pPr>
        <w:widowControl w:val="0"/>
        <w:tabs>
          <w:tab w:val="left" w:pos="567"/>
          <w:tab w:val="left" w:pos="2693"/>
        </w:tabs>
        <w:spacing w:line="360" w:lineRule="auto"/>
        <w:jc w:val="both"/>
        <w:rPr>
          <w:color w:val="000000"/>
        </w:rPr>
      </w:pPr>
      <w:r w:rsidRPr="000A0901">
        <w:rPr>
          <w:b/>
          <w:color w:val="000000"/>
        </w:rPr>
        <w:tab/>
      </w:r>
      <w:r w:rsidRPr="000A0901">
        <w:rPr>
          <w:b/>
          <w:color w:val="000000"/>
        </w:rPr>
        <w:tab/>
      </w:r>
      <w:r w:rsidR="001B5205" w:rsidRPr="000A0901">
        <w:rPr>
          <w:b/>
          <w:color w:val="000000"/>
        </w:rPr>
        <w:t xml:space="preserve">Art. 1º </w:t>
      </w:r>
      <w:r w:rsidR="001B5205" w:rsidRPr="000A0901">
        <w:rPr>
          <w:color w:val="000000"/>
        </w:rPr>
        <w:t>É conc</w:t>
      </w:r>
      <w:r w:rsidR="001B5205" w:rsidRPr="000A0901">
        <w:rPr>
          <w:color w:val="000000"/>
        </w:rPr>
        <w:t xml:space="preserve">edido o Título de Cidadão Honorário de Valinhos ao Ilustríssimo Senhor </w:t>
      </w:r>
      <w:r w:rsidR="006A79BB" w:rsidRPr="000A0901">
        <w:rPr>
          <w:color w:val="000000"/>
        </w:rPr>
        <w:t>Jose Edson de Azevedo</w:t>
      </w:r>
      <w:r w:rsidR="001B5205" w:rsidRPr="000A0901">
        <w:rPr>
          <w:color w:val="000000"/>
        </w:rPr>
        <w:t>, pelos relevantes serviços prestados em nosso Município.</w:t>
      </w:r>
    </w:p>
    <w:p w:rsidR="000A0901" w:rsidRPr="000A0901" w:rsidRDefault="000A0901" w:rsidP="000A0901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  <w:sz w:val="12"/>
        </w:rPr>
      </w:pPr>
    </w:p>
    <w:p w:rsidR="00E45F30" w:rsidRPr="000A0901" w:rsidRDefault="000A0901" w:rsidP="000A0901">
      <w:pPr>
        <w:widowControl w:val="0"/>
        <w:tabs>
          <w:tab w:val="left" w:pos="567"/>
          <w:tab w:val="left" w:pos="2693"/>
        </w:tabs>
        <w:jc w:val="both"/>
        <w:rPr>
          <w:color w:val="000000"/>
        </w:rPr>
      </w:pPr>
      <w:r w:rsidRPr="000A0901">
        <w:rPr>
          <w:b/>
          <w:color w:val="000000"/>
        </w:rPr>
        <w:tab/>
      </w:r>
      <w:r w:rsidRPr="000A0901">
        <w:rPr>
          <w:b/>
          <w:color w:val="000000"/>
        </w:rPr>
        <w:tab/>
      </w:r>
      <w:r w:rsidR="001B5205" w:rsidRPr="000A0901">
        <w:rPr>
          <w:b/>
          <w:color w:val="000000"/>
        </w:rPr>
        <w:t>Art. 2º</w:t>
      </w:r>
      <w:r w:rsidR="001B5205" w:rsidRPr="000A0901">
        <w:rPr>
          <w:color w:val="000000"/>
        </w:rPr>
        <w:t xml:space="preserve"> Este Decreto Legislativo entra</w:t>
      </w:r>
      <w:r w:rsidR="001B5205" w:rsidRPr="000A0901">
        <w:rPr>
          <w:color w:val="000000"/>
        </w:rPr>
        <w:t xml:space="preserve"> em vigor nesta data.</w:t>
      </w:r>
    </w:p>
    <w:p w:rsidR="000A0901" w:rsidRDefault="000A0901" w:rsidP="000A0901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</w:p>
    <w:p w:rsidR="00E45F30" w:rsidRDefault="000A0901" w:rsidP="000A0901">
      <w:pPr>
        <w:widowControl w:val="0"/>
        <w:tabs>
          <w:tab w:val="left" w:pos="567"/>
          <w:tab w:val="left" w:pos="2693"/>
        </w:tabs>
        <w:jc w:val="both"/>
        <w:rPr>
          <w:color w:val="000000"/>
        </w:rPr>
      </w:pPr>
      <w:r w:rsidRPr="000A0901">
        <w:rPr>
          <w:b/>
          <w:color w:val="000000"/>
        </w:rPr>
        <w:tab/>
      </w:r>
      <w:r w:rsidRPr="000A0901">
        <w:rPr>
          <w:b/>
          <w:color w:val="000000"/>
        </w:rPr>
        <w:tab/>
      </w:r>
      <w:r w:rsidR="001B5205" w:rsidRPr="000A0901">
        <w:rPr>
          <w:b/>
          <w:color w:val="000000"/>
        </w:rPr>
        <w:t>Art.</w:t>
      </w:r>
      <w:r>
        <w:rPr>
          <w:b/>
          <w:color w:val="000000"/>
        </w:rPr>
        <w:t xml:space="preserve"> </w:t>
      </w:r>
      <w:r w:rsidR="001B5205" w:rsidRPr="000A0901">
        <w:rPr>
          <w:b/>
          <w:color w:val="000000"/>
        </w:rPr>
        <w:t>3º</w:t>
      </w:r>
      <w:r w:rsidR="001B5205" w:rsidRPr="000A0901">
        <w:rPr>
          <w:color w:val="000000"/>
        </w:rPr>
        <w:t xml:space="preserve"> Revogam-se as disposições em cont</w:t>
      </w:r>
      <w:r w:rsidR="001B5205" w:rsidRPr="000A0901">
        <w:rPr>
          <w:color w:val="000000"/>
        </w:rPr>
        <w:t>rário.</w:t>
      </w:r>
    </w:p>
    <w:p w:rsidR="000A0901" w:rsidRDefault="000A0901" w:rsidP="000A0901">
      <w:pPr>
        <w:widowControl w:val="0"/>
        <w:tabs>
          <w:tab w:val="left" w:pos="567"/>
          <w:tab w:val="left" w:pos="2693"/>
        </w:tabs>
        <w:jc w:val="both"/>
        <w:rPr>
          <w:color w:val="000000"/>
        </w:rPr>
      </w:pPr>
    </w:p>
    <w:p w:rsidR="000A0901" w:rsidRDefault="000A0901" w:rsidP="000A0901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Câmara Municipal de Valinhos,</w:t>
      </w:r>
    </w:p>
    <w:p w:rsidR="000A0901" w:rsidRDefault="000A0901" w:rsidP="000A0901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>
        <w:rPr>
          <w:b/>
          <w:color w:val="000000"/>
        </w:rPr>
        <w:t>aos</w:t>
      </w:r>
      <w:proofErr w:type="gramEnd"/>
      <w:r>
        <w:rPr>
          <w:b/>
          <w:color w:val="000000"/>
        </w:rPr>
        <w:t xml:space="preserve"> 11 de outubro de 2022.</w:t>
      </w:r>
    </w:p>
    <w:p w:rsidR="000A0901" w:rsidRDefault="000A0901" w:rsidP="000A0901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</w:p>
    <w:p w:rsidR="000A0901" w:rsidRDefault="000A0901" w:rsidP="000A0901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color w:val="000000"/>
        </w:rPr>
        <w:t>Publique-se.</w:t>
      </w:r>
    </w:p>
    <w:p w:rsidR="000A0901" w:rsidRPr="000A0901" w:rsidRDefault="000A0901" w:rsidP="000A0901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  <w:sz w:val="12"/>
        </w:rPr>
      </w:pPr>
    </w:p>
    <w:p w:rsidR="000A0901" w:rsidRDefault="000A0901" w:rsidP="000A0901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Franklin Duarte de Lima</w:t>
      </w:r>
    </w:p>
    <w:p w:rsidR="000A0901" w:rsidRDefault="000A0901" w:rsidP="000A0901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Presidente</w:t>
      </w:r>
    </w:p>
    <w:p w:rsidR="000A0901" w:rsidRDefault="000A0901" w:rsidP="000A0901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</w:p>
    <w:p w:rsidR="000A0901" w:rsidRPr="000A0901" w:rsidRDefault="000A0901" w:rsidP="000A0901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  <w:sz w:val="16"/>
        </w:rPr>
      </w:pPr>
    </w:p>
    <w:p w:rsidR="000A0901" w:rsidRDefault="000A0901" w:rsidP="000A0901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Luiz Mayr Neto</w:t>
      </w:r>
    </w:p>
    <w:p w:rsidR="000A0901" w:rsidRDefault="000A0901" w:rsidP="000A0901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1º Secretário</w:t>
      </w:r>
    </w:p>
    <w:p w:rsidR="000A0901" w:rsidRPr="000A0901" w:rsidRDefault="000A0901" w:rsidP="000A0901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  <w:sz w:val="16"/>
        </w:rPr>
      </w:pPr>
    </w:p>
    <w:p w:rsidR="000A0901" w:rsidRDefault="000A0901" w:rsidP="000A0901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</w:p>
    <w:p w:rsidR="000A0901" w:rsidRDefault="000A0901" w:rsidP="000A0901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Simone Aparecida Bellini </w:t>
      </w:r>
      <w:proofErr w:type="spellStart"/>
      <w:r>
        <w:rPr>
          <w:b/>
          <w:color w:val="000000"/>
        </w:rPr>
        <w:t>Marcatto</w:t>
      </w:r>
      <w:proofErr w:type="spellEnd"/>
    </w:p>
    <w:p w:rsidR="000A0901" w:rsidRDefault="000A0901" w:rsidP="000A0901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2ª Secretária</w:t>
      </w:r>
    </w:p>
    <w:p w:rsidR="000A0901" w:rsidRPr="000A0901" w:rsidRDefault="000A0901" w:rsidP="000A0901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  <w:sz w:val="12"/>
        </w:rPr>
      </w:pPr>
    </w:p>
    <w:p w:rsidR="000A0901" w:rsidRDefault="000A0901" w:rsidP="000A0901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color w:val="000000"/>
        </w:rPr>
        <w:t>Publicado no local de costume e enviado para publicação na Imprensa Oficial do Município.</w:t>
      </w:r>
    </w:p>
    <w:p w:rsidR="000A0901" w:rsidRPr="000A0901" w:rsidRDefault="000A0901" w:rsidP="000A0901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  <w:sz w:val="18"/>
        </w:rPr>
      </w:pPr>
    </w:p>
    <w:p w:rsidR="000A0901" w:rsidRDefault="000A0901" w:rsidP="000A0901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Thiago Eduardo Galvão </w:t>
      </w:r>
      <w:proofErr w:type="spellStart"/>
      <w:r>
        <w:rPr>
          <w:b/>
          <w:color w:val="000000"/>
        </w:rPr>
        <w:t>Capellato</w:t>
      </w:r>
      <w:proofErr w:type="spellEnd"/>
    </w:p>
    <w:p w:rsidR="000A0901" w:rsidRPr="000A0901" w:rsidRDefault="000A0901" w:rsidP="000A0901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Diretor Legislativo e de Expediente</w:t>
      </w:r>
    </w:p>
    <w:sectPr w:rsidR="000A0901" w:rsidRPr="000A0901" w:rsidSect="000A090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1" w:right="1134" w:bottom="1417" w:left="1701" w:header="567" w:footer="38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205" w:rsidRDefault="001B5205">
      <w:r>
        <w:separator/>
      </w:r>
    </w:p>
  </w:endnote>
  <w:endnote w:type="continuationSeparator" w:id="0">
    <w:p w:rsidR="001B5205" w:rsidRDefault="001B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901" w:rsidRPr="000A0901" w:rsidRDefault="000A0901" w:rsidP="000A0901">
    <w:pPr>
      <w:pBdr>
        <w:bottom w:val="single" w:sz="12" w:space="1" w:color="auto"/>
      </w:pBdr>
      <w:tabs>
        <w:tab w:val="center" w:pos="4252"/>
        <w:tab w:val="right" w:pos="8504"/>
      </w:tabs>
      <w:ind w:right="-567" w:hanging="1134"/>
      <w:jc w:val="right"/>
      <w:rPr>
        <w:sz w:val="18"/>
        <w:szCs w:val="18"/>
      </w:rPr>
    </w:pPr>
    <w:r w:rsidRPr="000A0901">
      <w:rPr>
        <w:sz w:val="18"/>
        <w:szCs w:val="18"/>
      </w:rPr>
      <w:t xml:space="preserve">Página </w:t>
    </w:r>
    <w:r w:rsidRPr="000A0901">
      <w:rPr>
        <w:b/>
        <w:sz w:val="18"/>
        <w:szCs w:val="18"/>
      </w:rPr>
      <w:fldChar w:fldCharType="begin"/>
    </w:r>
    <w:r w:rsidRPr="000A0901">
      <w:rPr>
        <w:b/>
        <w:sz w:val="18"/>
        <w:szCs w:val="18"/>
      </w:rPr>
      <w:instrText>PAGE  \* Arabic  \* MERGEFORMAT</w:instrText>
    </w:r>
    <w:r w:rsidRPr="000A0901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1</w:t>
    </w:r>
    <w:r w:rsidRPr="000A0901">
      <w:rPr>
        <w:b/>
        <w:sz w:val="18"/>
        <w:szCs w:val="18"/>
      </w:rPr>
      <w:fldChar w:fldCharType="end"/>
    </w:r>
    <w:r w:rsidRPr="000A0901">
      <w:rPr>
        <w:sz w:val="18"/>
        <w:szCs w:val="18"/>
      </w:rPr>
      <w:t xml:space="preserve"> de </w:t>
    </w:r>
    <w:r w:rsidRPr="000A0901">
      <w:rPr>
        <w:b/>
        <w:sz w:val="18"/>
        <w:szCs w:val="18"/>
      </w:rPr>
      <w:fldChar w:fldCharType="begin"/>
    </w:r>
    <w:r w:rsidRPr="000A0901">
      <w:rPr>
        <w:b/>
        <w:sz w:val="18"/>
        <w:szCs w:val="18"/>
      </w:rPr>
      <w:instrText>NUMPAGES  \* Arabic  \* MERGEFORMAT</w:instrText>
    </w:r>
    <w:r w:rsidRPr="000A0901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1</w:t>
    </w:r>
    <w:r w:rsidRPr="000A0901">
      <w:rPr>
        <w:b/>
        <w:sz w:val="18"/>
        <w:szCs w:val="18"/>
      </w:rPr>
      <w:fldChar w:fldCharType="end"/>
    </w:r>
  </w:p>
  <w:p w:rsidR="000A0901" w:rsidRPr="000A0901" w:rsidRDefault="000A0901" w:rsidP="000A0901">
    <w:pP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 Unicode MS"/>
        <w:color w:val="17365D" w:themeColor="text2" w:themeShade="BF"/>
        <w:sz w:val="17"/>
        <w:szCs w:val="17"/>
      </w:rPr>
    </w:pPr>
    <w:r w:rsidRPr="000A0901">
      <w:rPr>
        <w:rFonts w:eastAsia="Arial Unicode MS"/>
        <w:color w:val="17365D" w:themeColor="text2" w:themeShade="BF"/>
        <w:sz w:val="17"/>
        <w:szCs w:val="17"/>
      </w:rPr>
      <w:t xml:space="preserve">Rua Ângelo Antônio </w:t>
    </w:r>
    <w:proofErr w:type="spellStart"/>
    <w:r w:rsidRPr="000A0901">
      <w:rPr>
        <w:rFonts w:eastAsia="Arial Unicode MS"/>
        <w:color w:val="17365D" w:themeColor="text2" w:themeShade="BF"/>
        <w:sz w:val="17"/>
        <w:szCs w:val="17"/>
      </w:rPr>
      <w:t>Schiavinato</w:t>
    </w:r>
    <w:proofErr w:type="spellEnd"/>
    <w:r w:rsidRPr="000A0901">
      <w:rPr>
        <w:rFonts w:eastAsia="Arial Unicode MS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 w:rsidRPr="000A0901">
      <w:rPr>
        <w:rFonts w:eastAsia="Arial Unicode MS"/>
        <w:color w:val="17365D" w:themeColor="text2" w:themeShade="BF"/>
        <w:sz w:val="17"/>
        <w:szCs w:val="17"/>
      </w:rPr>
      <w:t>SP</w:t>
    </w:r>
    <w:proofErr w:type="gramEnd"/>
  </w:p>
  <w:p w:rsidR="000A0901" w:rsidRPr="000A0901" w:rsidRDefault="000A0901" w:rsidP="000A0901">
    <w:pP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 Unicode MS"/>
        <w:color w:val="17365D" w:themeColor="text2" w:themeShade="BF"/>
        <w:sz w:val="17"/>
        <w:szCs w:val="17"/>
      </w:rPr>
    </w:pPr>
    <w:proofErr w:type="gramStart"/>
    <w:r w:rsidRPr="000A0901">
      <w:rPr>
        <w:rFonts w:eastAsia="Arial Unicode MS"/>
        <w:color w:val="17365D" w:themeColor="text2" w:themeShade="BF"/>
        <w:sz w:val="17"/>
        <w:szCs w:val="17"/>
      </w:rPr>
      <w:t>PABX:</w:t>
    </w:r>
    <w:proofErr w:type="gramEnd"/>
    <w:r w:rsidRPr="000A0901">
      <w:rPr>
        <w:rFonts w:eastAsia="Arial Unicode MS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F30" w:rsidRDefault="001B5205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Página </w:t>
    </w:r>
    <w:r w:rsidR="009736B2">
      <w:rPr>
        <w:rFonts w:eastAsia="Arial"/>
        <w:b/>
        <w:color w:val="000000"/>
        <w:sz w:val="18"/>
        <w:szCs w:val="18"/>
      </w:rPr>
      <w:fldChar w:fldCharType="begin"/>
    </w:r>
    <w:r>
      <w:rPr>
        <w:rFonts w:eastAsia="Arial"/>
        <w:b/>
        <w:color w:val="000000"/>
        <w:sz w:val="18"/>
        <w:szCs w:val="18"/>
      </w:rPr>
      <w:instrText>PAGE</w:instrText>
    </w:r>
    <w:r w:rsidR="009736B2">
      <w:rPr>
        <w:rFonts w:eastAsia="Arial"/>
        <w:b/>
        <w:color w:val="000000"/>
        <w:sz w:val="18"/>
        <w:szCs w:val="18"/>
      </w:rPr>
      <w:fldChar w:fldCharType="separate"/>
    </w:r>
    <w:r w:rsidR="000A0901">
      <w:rPr>
        <w:rFonts w:eastAsia="Arial"/>
        <w:b/>
        <w:noProof/>
        <w:color w:val="000000"/>
        <w:sz w:val="18"/>
        <w:szCs w:val="18"/>
      </w:rPr>
      <w:t>1</w:t>
    </w:r>
    <w:r w:rsidR="009736B2">
      <w:rPr>
        <w:rFonts w:eastAsia="Arial"/>
        <w:b/>
        <w:color w:val="000000"/>
        <w:sz w:val="18"/>
        <w:szCs w:val="18"/>
      </w:rPr>
      <w:fldChar w:fldCharType="end"/>
    </w:r>
    <w:r>
      <w:rPr>
        <w:rFonts w:eastAsia="Arial"/>
        <w:color w:val="000000"/>
        <w:sz w:val="18"/>
        <w:szCs w:val="18"/>
      </w:rPr>
      <w:t xml:space="preserve"> de </w:t>
    </w:r>
    <w:r w:rsidR="009736B2">
      <w:rPr>
        <w:rFonts w:eastAsia="Arial"/>
        <w:color w:val="000000"/>
        <w:szCs w:val="24"/>
      </w:rPr>
      <w:fldChar w:fldCharType="begin"/>
    </w:r>
    <w:r>
      <w:rPr>
        <w:rFonts w:eastAsia="Arial"/>
        <w:color w:val="000000"/>
        <w:szCs w:val="24"/>
      </w:rPr>
      <w:instrText>NUMPAGES</w:instrText>
    </w:r>
    <w:r w:rsidR="009736B2">
      <w:rPr>
        <w:rFonts w:eastAsia="Arial"/>
        <w:color w:val="000000"/>
        <w:szCs w:val="24"/>
      </w:rPr>
      <w:fldChar w:fldCharType="separate"/>
    </w:r>
    <w:r w:rsidR="000A0901">
      <w:rPr>
        <w:rFonts w:eastAsia="Arial"/>
        <w:noProof/>
        <w:color w:val="000000"/>
        <w:szCs w:val="24"/>
      </w:rPr>
      <w:t>5</w:t>
    </w:r>
    <w:r w:rsidR="009736B2">
      <w:rPr>
        <w:rFonts w:eastAsia="Arial"/>
        <w:color w:val="000000"/>
        <w:szCs w:val="24"/>
      </w:rPr>
      <w:fldChar w:fldCharType="end"/>
    </w:r>
  </w:p>
  <w:p w:rsidR="00E45F30" w:rsidRDefault="001B52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>Rua Ângelo Antônio Schiavinato, nº 59 - Residencial São Luiz - CEP 13270-470 - Valinhos-SP</w:t>
    </w:r>
  </w:p>
  <w:p w:rsidR="00E45F30" w:rsidRDefault="001B52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 xml:space="preserve">PABX:(19) 3829-5355 - </w:t>
    </w:r>
    <w:r>
      <w:rPr>
        <w:rFonts w:eastAsia="Arial"/>
        <w:color w:val="17365D"/>
        <w:sz w:val="17"/>
        <w:szCs w:val="17"/>
      </w:rPr>
      <w:t>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205" w:rsidRDefault="001B5205">
      <w:r>
        <w:separator/>
      </w:r>
    </w:p>
  </w:footnote>
  <w:footnote w:type="continuationSeparator" w:id="0">
    <w:p w:rsidR="001B5205" w:rsidRDefault="001B5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901" w:rsidRPr="000A0901" w:rsidRDefault="000A0901" w:rsidP="000A0901">
    <w:pPr>
      <w:tabs>
        <w:tab w:val="center" w:pos="4252"/>
        <w:tab w:val="right" w:pos="8504"/>
      </w:tabs>
      <w:spacing w:line="276" w:lineRule="auto"/>
      <w:ind w:left="1134"/>
      <w:jc w:val="right"/>
      <w:rPr>
        <w:sz w:val="18"/>
        <w:szCs w:val="18"/>
      </w:rPr>
    </w:pPr>
    <w:r w:rsidRPr="000A0901">
      <w:rPr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3CA42E8A" wp14:editId="019A368F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0901">
      <w:rPr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142BB7EF" wp14:editId="6C3C1733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0901" w:rsidRPr="000A0901" w:rsidRDefault="000A0901" w:rsidP="000A0901">
    <w:pP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noProof/>
        <w:color w:val="5F497A" w:themeColor="accent4" w:themeShade="BF"/>
        <w:sz w:val="20"/>
      </w:rPr>
    </w:pPr>
  </w:p>
  <w:p w:rsidR="000A0901" w:rsidRPr="000A0901" w:rsidRDefault="000A0901" w:rsidP="000A0901">
    <w:pPr>
      <w:tabs>
        <w:tab w:val="center" w:pos="4252"/>
        <w:tab w:val="right" w:pos="8504"/>
      </w:tabs>
      <w:spacing w:line="276" w:lineRule="auto"/>
      <w:ind w:left="1134"/>
      <w:jc w:val="center"/>
      <w:rPr>
        <w:rFonts w:cs="Times New Roman"/>
        <w:b/>
        <w:noProof/>
        <w:color w:val="5F497A" w:themeColor="accent4" w:themeShade="BF"/>
        <w:sz w:val="6"/>
        <w:szCs w:val="72"/>
      </w:rPr>
    </w:pPr>
  </w:p>
  <w:p w:rsidR="000A0901" w:rsidRPr="000A0901" w:rsidRDefault="000A0901" w:rsidP="000A0901">
    <w:pPr>
      <w:tabs>
        <w:tab w:val="center" w:pos="4252"/>
        <w:tab w:val="right" w:pos="8504"/>
      </w:tabs>
      <w:spacing w:line="276" w:lineRule="auto"/>
      <w:ind w:left="1134"/>
      <w:jc w:val="center"/>
      <w:rPr>
        <w:rFonts w:cs="Times New Roman"/>
        <w:b/>
        <w:noProof/>
        <w:color w:val="5F497A" w:themeColor="accent4" w:themeShade="BF"/>
        <w:sz w:val="36"/>
        <w:szCs w:val="72"/>
      </w:rPr>
    </w:pPr>
    <w:r w:rsidRPr="000A0901">
      <w:rPr>
        <w:rFonts w:cs="Times New Roman"/>
        <w:b/>
        <w:noProof/>
        <w:color w:val="5F497A" w:themeColor="accent4" w:themeShade="BF"/>
        <w:sz w:val="36"/>
        <w:szCs w:val="72"/>
      </w:rPr>
      <w:t>CÂMARA MUNICIPAL DE VALINHOS</w:t>
    </w:r>
  </w:p>
  <w:p w:rsidR="000A0901" w:rsidRPr="000A0901" w:rsidRDefault="000A0901" w:rsidP="000A0901">
    <w:pPr>
      <w:tabs>
        <w:tab w:val="center" w:pos="4252"/>
        <w:tab w:val="right" w:pos="8504"/>
      </w:tabs>
      <w:ind w:left="1134"/>
      <w:jc w:val="center"/>
      <w:rPr>
        <w:rFonts w:cs="Times New Roman"/>
        <w:b/>
        <w:noProof/>
        <w:color w:val="5F497A" w:themeColor="accent4" w:themeShade="BF"/>
        <w:sz w:val="22"/>
        <w:szCs w:val="72"/>
      </w:rPr>
    </w:pPr>
    <w:r w:rsidRPr="000A0901">
      <w:rPr>
        <w:rFonts w:cs="Times New Roman"/>
        <w:b/>
        <w:noProof/>
        <w:color w:val="5F497A" w:themeColor="accent4" w:themeShade="BF"/>
        <w:sz w:val="22"/>
        <w:szCs w:val="72"/>
      </w:rPr>
      <w:t>ESTADO DE SÃO PAULO</w:t>
    </w:r>
  </w:p>
  <w:p w:rsidR="000A0901" w:rsidRPr="000A0901" w:rsidRDefault="000A0901" w:rsidP="000A0901">
    <w:pPr>
      <w:tabs>
        <w:tab w:val="center" w:pos="4252"/>
        <w:tab w:val="right" w:pos="8504"/>
      </w:tabs>
      <w:rPr>
        <w:rFonts w:ascii="Times New Roman" w:hAnsi="Times New Roman" w:cs="Times New Roman"/>
        <w:b/>
        <w:sz w:val="28"/>
        <w:szCs w:val="24"/>
      </w:rPr>
    </w:pPr>
  </w:p>
  <w:p w:rsidR="000A0901" w:rsidRDefault="000A0901" w:rsidP="000A0901">
    <w:pPr>
      <w:tabs>
        <w:tab w:val="center" w:pos="4252"/>
        <w:tab w:val="right" w:pos="8504"/>
      </w:tabs>
      <w:rPr>
        <w:rFonts w:ascii="Times New Roman" w:hAnsi="Times New Roman" w:cs="Times New Roman"/>
        <w:b/>
        <w:sz w:val="28"/>
        <w:szCs w:val="24"/>
      </w:rPr>
    </w:pPr>
  </w:p>
  <w:p w:rsidR="000A0901" w:rsidRDefault="000A0901" w:rsidP="000A0901">
    <w:pPr>
      <w:tabs>
        <w:tab w:val="center" w:pos="4252"/>
        <w:tab w:val="right" w:pos="8504"/>
      </w:tabs>
      <w:rPr>
        <w:sz w:val="20"/>
        <w:szCs w:val="24"/>
      </w:rPr>
    </w:pPr>
    <w:r>
      <w:rPr>
        <w:sz w:val="20"/>
        <w:szCs w:val="24"/>
      </w:rPr>
      <w:t>Do Projeto de Decreto Legislativo nº 14/2022 - Proc. Leg. nº 4746/2022</w:t>
    </w:r>
  </w:p>
  <w:p w:rsidR="000A0901" w:rsidRPr="000A0901" w:rsidRDefault="000A0901" w:rsidP="000A0901">
    <w:pPr>
      <w:tabs>
        <w:tab w:val="center" w:pos="4252"/>
        <w:tab w:val="right" w:pos="8504"/>
      </w:tabs>
      <w:rPr>
        <w:sz w:val="20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F30" w:rsidRDefault="001B52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noProof/>
        <w:color w:val="000000"/>
        <w:sz w:val="20"/>
      </w:rPr>
      <w:drawing>
        <wp:anchor distT="0" distB="0" distL="0" distR="0" simplePos="0" relativeHeight="251660288" behindDoc="1" locked="0" layoutInCell="1" allowOverlap="1" wp14:anchorId="1E20CE74" wp14:editId="6B9CF55B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6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7461244" name="image1.png" descr="C:\Users\rafaelrodrigues\Desktop\dcghzcz-bd954014-8209-47cc-b286-8cfef43bb77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F7D8D41" wp14:editId="0EA0F7B8">
          <wp:simplePos x="0" y="0"/>
          <wp:positionH relativeFrom="column">
            <wp:posOffset>-30723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5" name="image2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611133" name="image2.jpg" descr="C:\Users\rafaelrodrigues\Dropbox\camara\logo ill-05-05.jpg"/>
                  <pic:cNvPicPr/>
                </pic:nvPicPr>
                <pic:blipFill>
                  <a:blip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45F30" w:rsidRDefault="001B52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>Proc. Leg. nº 4746/2022</w:t>
    </w:r>
  </w:p>
  <w:p w:rsidR="00E45F30" w:rsidRDefault="00E45F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E45F30" w:rsidRDefault="00E45F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6"/>
        <w:szCs w:val="6"/>
      </w:rPr>
    </w:pPr>
  </w:p>
  <w:p w:rsidR="00E45F30" w:rsidRDefault="001B52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36"/>
        <w:szCs w:val="36"/>
      </w:rPr>
    </w:pPr>
    <w:r>
      <w:rPr>
        <w:rFonts w:eastAsia="Arial"/>
        <w:b/>
        <w:color w:val="5F497A"/>
        <w:sz w:val="36"/>
        <w:szCs w:val="36"/>
      </w:rPr>
      <w:t>CÂMARA MUNICIPAL DE VALINHOS</w:t>
    </w:r>
  </w:p>
  <w:p w:rsidR="00E45F30" w:rsidRDefault="001B52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rFonts w:eastAsia="Arial"/>
        <w:b/>
        <w:color w:val="5F497A"/>
        <w:sz w:val="22"/>
        <w:szCs w:val="22"/>
      </w:rPr>
    </w:pPr>
    <w:r>
      <w:rPr>
        <w:rFonts w:eastAsia="Arial"/>
        <w:b/>
        <w:color w:val="5F497A"/>
        <w:sz w:val="22"/>
        <w:szCs w:val="22"/>
      </w:rPr>
      <w:t>ESTADO DE SÃO PAULO</w:t>
    </w:r>
  </w:p>
  <w:p w:rsidR="00E45F30" w:rsidRDefault="00E45F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2"/>
      <w:rPr>
        <w:rFonts w:eastAsia="Arial"/>
        <w:color w:val="000000"/>
        <w:szCs w:val="24"/>
      </w:rPr>
    </w:pPr>
  </w:p>
  <w:p w:rsidR="00E45F30" w:rsidRDefault="00E45F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  <w:p w:rsidR="00E45F30" w:rsidRDefault="00E45F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  <w:p w:rsidR="00E45F30" w:rsidRDefault="001B52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b/>
        <w:color w:val="000000"/>
        <w:sz w:val="28"/>
        <w:szCs w:val="28"/>
      </w:rPr>
    </w:pPr>
    <w:r>
      <w:rPr>
        <w:rFonts w:eastAsia="Arial"/>
        <w:b/>
        <w:color w:val="000000"/>
        <w:sz w:val="28"/>
        <w:szCs w:val="28"/>
      </w:rPr>
      <w:t>PROJETO DE DECRETO LEGISLATIVO Nº 14/2022</w:t>
    </w:r>
  </w:p>
  <w:p w:rsidR="00E45F30" w:rsidRDefault="00E45F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5F30"/>
    <w:rsid w:val="000A0901"/>
    <w:rsid w:val="001B5205"/>
    <w:rsid w:val="003312B2"/>
    <w:rsid w:val="00460670"/>
    <w:rsid w:val="005A4000"/>
    <w:rsid w:val="005A713F"/>
    <w:rsid w:val="00635936"/>
    <w:rsid w:val="006A79BB"/>
    <w:rsid w:val="009736B2"/>
    <w:rsid w:val="00C911DF"/>
    <w:rsid w:val="00E45F30"/>
    <w:rsid w:val="00F1041D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eastAsia="Times New Roman"/>
      <w:szCs w:val="20"/>
    </w:rPr>
  </w:style>
  <w:style w:type="paragraph" w:styleId="Ttulo1">
    <w:name w:val="heading 1"/>
    <w:basedOn w:val="Normal1"/>
    <w:next w:val="Normal1"/>
    <w:rsid w:val="00E45F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E45F3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E45F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E45F3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E45F3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E45F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E45F30"/>
  </w:style>
  <w:style w:type="table" w:customStyle="1" w:styleId="TableNormal0">
    <w:name w:val="Table Normal_0"/>
    <w:rsid w:val="00E45F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E45F30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Subttulo">
    <w:name w:val="Subtitle"/>
    <w:basedOn w:val="Normal"/>
    <w:next w:val="Normal"/>
    <w:rsid w:val="00E45F3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uiPriority w:val="1"/>
    <w:qFormat/>
    <w:rsid w:val="00F1041D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tmSLbYGgfZ1nCroUcpP2p257Fw==">AMUW2mVnNJ1BrkdTeQhnFKT3iYS9yRm13DyYQD95KEnJv3rv4pgnOqv87+sxm0dV40k1VRjNdrPZo6Pa7cV4TIU/3mI34t9wNOsBt/gBIuK5oJbyKM9I1vVRXeebFv/Vl2CcxSPihwuv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5</cp:revision>
  <cp:lastPrinted>2022-09-19T19:51:00Z</cp:lastPrinted>
  <dcterms:created xsi:type="dcterms:W3CDTF">2022-07-11T13:53:00Z</dcterms:created>
  <dcterms:modified xsi:type="dcterms:W3CDTF">2022-10-13T11:58:00Z</dcterms:modified>
</cp:coreProperties>
</file>