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8732C7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732C7">
        <w:rPr>
          <w:rFonts w:asciiTheme="minorHAnsi" w:hAnsiTheme="minorHAnsi" w:cstheme="minorHAnsi"/>
          <w:b/>
          <w:color w:val="auto"/>
        </w:rPr>
        <w:t xml:space="preserve">Parecer </w:t>
      </w:r>
      <w:r w:rsidRPr="008732C7">
        <w:rPr>
          <w:rFonts w:asciiTheme="minorHAnsi" w:hAnsiTheme="minorHAnsi" w:cstheme="minorHAnsi"/>
          <w:b/>
          <w:color w:val="auto"/>
        </w:rPr>
        <w:t>J</w:t>
      </w:r>
      <w:r w:rsidRPr="008732C7">
        <w:rPr>
          <w:rFonts w:asciiTheme="minorHAnsi" w:hAnsiTheme="minorHAnsi" w:cstheme="minorHAnsi"/>
          <w:b/>
          <w:color w:val="auto"/>
        </w:rPr>
        <w:t>urídico</w:t>
      </w:r>
      <w:r w:rsidRPr="008732C7">
        <w:rPr>
          <w:rFonts w:asciiTheme="minorHAnsi" w:hAnsiTheme="minorHAnsi" w:cstheme="minorHAnsi"/>
          <w:b/>
          <w:color w:val="auto"/>
        </w:rPr>
        <w:t xml:space="preserve"> nº</w:t>
      </w:r>
      <w:r w:rsidRPr="008732C7">
        <w:rPr>
          <w:rFonts w:asciiTheme="minorHAnsi" w:hAnsiTheme="minorHAnsi" w:cstheme="minorHAnsi"/>
          <w:b/>
          <w:color w:val="auto"/>
        </w:rPr>
        <w:t xml:space="preserve"> </w:t>
      </w:r>
      <w:r w:rsidRPr="008732C7" w:rsidR="008732C7">
        <w:rPr>
          <w:rFonts w:asciiTheme="minorHAnsi" w:hAnsiTheme="minorHAnsi" w:cstheme="minorHAnsi"/>
          <w:b/>
          <w:color w:val="auto"/>
        </w:rPr>
        <w:t>361</w:t>
      </w:r>
      <w:r w:rsidRPr="008732C7" w:rsidR="000E086D">
        <w:rPr>
          <w:rFonts w:asciiTheme="minorHAnsi" w:hAnsiTheme="minorHAnsi" w:cstheme="minorHAnsi"/>
          <w:b/>
          <w:color w:val="auto"/>
        </w:rPr>
        <w:t>/202</w:t>
      </w:r>
      <w:r w:rsidRPr="008732C7" w:rsidR="00AD740D">
        <w:rPr>
          <w:rFonts w:asciiTheme="minorHAnsi" w:hAnsiTheme="minorHAnsi" w:cstheme="minorHAnsi"/>
          <w:b/>
          <w:color w:val="auto"/>
        </w:rPr>
        <w:t>2</w:t>
      </w:r>
      <w:r w:rsidRPr="008732C7" w:rsidR="00031E27">
        <w:rPr>
          <w:rFonts w:asciiTheme="minorHAnsi" w:hAnsiTheme="minorHAnsi" w:cstheme="minorHAnsi"/>
          <w:b/>
          <w:color w:val="auto"/>
        </w:rPr>
        <w:t>.</w:t>
      </w:r>
    </w:p>
    <w:p w:rsidR="00592C62" w:rsidRPr="007B2A09" w:rsidP="007233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  <w:b/>
        </w:rPr>
        <w:t>Assunto</w:t>
      </w:r>
      <w:r w:rsidRPr="003717F0">
        <w:rPr>
          <w:rFonts w:asciiTheme="minorHAnsi" w:hAnsiTheme="minorHAnsi" w:cstheme="minorHAnsi"/>
        </w:rPr>
        <w:t xml:space="preserve">: </w:t>
      </w:r>
      <w:r w:rsidR="00487B12">
        <w:rPr>
          <w:rFonts w:asciiTheme="minorHAnsi" w:hAnsiTheme="minorHAnsi" w:cstheme="minorHAnsi"/>
        </w:rPr>
        <w:t xml:space="preserve">Veto 02/2022 - </w:t>
      </w:r>
      <w:bookmarkStart w:id="0" w:name="_GoBack"/>
      <w:bookmarkEnd w:id="0"/>
      <w:r w:rsidRPr="003717F0" w:rsidR="00D436E8">
        <w:rPr>
          <w:rFonts w:asciiTheme="minorHAnsi" w:hAnsiTheme="minorHAnsi" w:cstheme="minorHAnsi"/>
        </w:rPr>
        <w:t>Veto Parcial ao Projeto de Lei nº 83/2022 qu</w:t>
      </w:r>
      <w:r w:rsidRPr="007B2A09" w:rsidR="00D436E8">
        <w:rPr>
          <w:rFonts w:asciiTheme="minorHAnsi" w:hAnsiTheme="minorHAnsi" w:cstheme="minorHAnsi"/>
        </w:rPr>
        <w:t>e “Regulamenta o art. 56 da Lei Federal nº 5.991 de 17 de dezembro de 1973 e estabelece o funcionamento ininterrupto de farmácia municipal em Valinhos”. Mensagem nº 068/2022</w:t>
      </w:r>
    </w:p>
    <w:p w:rsidR="00723344" w:rsidRPr="007B2A09" w:rsidP="007233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0054E" w:rsidRPr="007B2A09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E0E58" w:rsidRPr="007B2A09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7B2A09">
        <w:rPr>
          <w:rFonts w:asciiTheme="minorHAnsi" w:hAnsiTheme="minorHAnsi" w:cstheme="minorHAnsi"/>
          <w:b/>
          <w:color w:val="auto"/>
        </w:rPr>
        <w:t>Ao Departamento Legislativo e de Expediente</w:t>
      </w:r>
    </w:p>
    <w:p w:rsidR="00F0163A" w:rsidRPr="007B2A09" w:rsidP="00723344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7B2A09">
        <w:rPr>
          <w:rFonts w:asciiTheme="minorHAnsi" w:hAnsiTheme="minorHAnsi" w:cstheme="minorHAnsi"/>
          <w:b/>
          <w:color w:val="auto"/>
        </w:rPr>
        <w:t>Il</w:t>
      </w:r>
      <w:r w:rsidRPr="007B2A09">
        <w:rPr>
          <w:rFonts w:asciiTheme="minorHAnsi" w:hAnsiTheme="minorHAnsi" w:cstheme="minorHAnsi"/>
          <w:b/>
          <w:color w:val="auto"/>
        </w:rPr>
        <w:t xml:space="preserve">mo. </w:t>
      </w:r>
      <w:r w:rsidRPr="007B2A09">
        <w:rPr>
          <w:rFonts w:asciiTheme="minorHAnsi" w:hAnsiTheme="minorHAnsi" w:cstheme="minorHAnsi"/>
          <w:b/>
          <w:color w:val="auto"/>
        </w:rPr>
        <w:t>Diretor Thiago Eduardo Galvão</w:t>
      </w:r>
      <w:r w:rsidRPr="007B2A09" w:rsidR="00D436E8">
        <w:rPr>
          <w:rFonts w:asciiTheme="minorHAnsi" w:hAnsiTheme="minorHAnsi" w:cstheme="minorHAnsi"/>
          <w:b/>
          <w:color w:val="auto"/>
        </w:rPr>
        <w:t xml:space="preserve"> Capellato</w:t>
      </w:r>
    </w:p>
    <w:p w:rsidR="00723344" w:rsidRPr="007B2A09" w:rsidP="00723344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</w:p>
    <w:p w:rsidR="00723344" w:rsidRPr="007B2A09" w:rsidP="00723344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7B2A09">
        <w:rPr>
          <w:rFonts w:asciiTheme="minorHAnsi" w:hAnsiTheme="minorHAnsi" w:cstheme="minorHAnsi"/>
          <w:color w:val="auto"/>
        </w:rPr>
        <w:t xml:space="preserve"> </w:t>
      </w:r>
      <w:r w:rsidRPr="007B2A09">
        <w:rPr>
          <w:rFonts w:asciiTheme="minorHAnsi" w:hAnsiTheme="minorHAnsi" w:cstheme="minorHAnsi"/>
          <w:color w:val="auto"/>
        </w:rPr>
        <w:tab/>
      </w:r>
      <w:r w:rsidRPr="007B2A09" w:rsidR="00FF614D">
        <w:rPr>
          <w:rFonts w:asciiTheme="minorHAnsi" w:hAnsiTheme="minorHAnsi" w:cstheme="minorHAnsi"/>
          <w:color w:val="auto"/>
        </w:rPr>
        <w:tab/>
      </w:r>
      <w:r w:rsidRPr="007B2A09">
        <w:rPr>
          <w:rFonts w:asciiTheme="minorHAnsi" w:hAnsiTheme="minorHAnsi" w:cstheme="minorHAnsi"/>
          <w:color w:val="auto"/>
        </w:rPr>
        <w:tab/>
      </w:r>
    </w:p>
    <w:p w:rsidR="006A7893" w:rsidRPr="007B2A09" w:rsidP="006A7893">
      <w:pPr>
        <w:tabs>
          <w:tab w:val="left" w:pos="708"/>
          <w:tab w:val="left" w:pos="1416"/>
          <w:tab w:val="left" w:pos="1605"/>
          <w:tab w:val="left" w:pos="2625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</w:rPr>
        <w:t xml:space="preserve">Trata-se de parecer jurídico relativo ao </w:t>
      </w:r>
      <w:r w:rsidRPr="007B2A09">
        <w:rPr>
          <w:rFonts w:asciiTheme="minorHAnsi" w:hAnsiTheme="minorHAnsi" w:cstheme="minorHAnsi"/>
          <w:b/>
        </w:rPr>
        <w:t>veto parcial</w:t>
      </w:r>
      <w:r w:rsidRPr="007B2A09" w:rsidR="00723344">
        <w:rPr>
          <w:rFonts w:asciiTheme="minorHAnsi" w:hAnsiTheme="minorHAnsi" w:cstheme="minorHAnsi"/>
        </w:rPr>
        <w:t xml:space="preserve"> </w:t>
      </w:r>
      <w:r w:rsidRPr="007B2A09" w:rsidR="006E71F6">
        <w:rPr>
          <w:rFonts w:asciiTheme="minorHAnsi" w:hAnsiTheme="minorHAnsi" w:cstheme="minorHAnsi"/>
        </w:rPr>
        <w:t>a</w:t>
      </w:r>
      <w:r w:rsidRPr="007B2A09" w:rsidR="00723344">
        <w:rPr>
          <w:rFonts w:asciiTheme="minorHAnsi" w:hAnsiTheme="minorHAnsi" w:cstheme="minorHAnsi"/>
        </w:rPr>
        <w:t>o</w:t>
      </w:r>
      <w:r w:rsidRPr="007B2A09" w:rsidR="00723344">
        <w:rPr>
          <w:rFonts w:asciiTheme="minorHAnsi" w:hAnsiTheme="minorHAnsi" w:cstheme="minorHAnsi"/>
          <w:b/>
        </w:rPr>
        <w:t xml:space="preserve"> </w:t>
      </w:r>
      <w:r w:rsidRPr="007B2A09">
        <w:rPr>
          <w:rFonts w:asciiTheme="minorHAnsi" w:hAnsiTheme="minorHAnsi" w:cstheme="minorHAnsi"/>
        </w:rPr>
        <w:t>Projeto de Lei nº 83</w:t>
      </w:r>
      <w:r w:rsidRPr="007B2A09" w:rsidR="00723344">
        <w:rPr>
          <w:rFonts w:asciiTheme="minorHAnsi" w:hAnsiTheme="minorHAnsi" w:cstheme="minorHAnsi"/>
        </w:rPr>
        <w:t>/202</w:t>
      </w:r>
      <w:r w:rsidRPr="007B2A09">
        <w:rPr>
          <w:rFonts w:asciiTheme="minorHAnsi" w:hAnsiTheme="minorHAnsi" w:cstheme="minorHAnsi"/>
        </w:rPr>
        <w:t>2</w:t>
      </w:r>
      <w:r w:rsidRPr="007B2A09" w:rsidR="00723344">
        <w:rPr>
          <w:rFonts w:asciiTheme="minorHAnsi" w:hAnsiTheme="minorHAnsi" w:cstheme="minorHAnsi"/>
        </w:rPr>
        <w:t xml:space="preserve"> que </w:t>
      </w:r>
      <w:r w:rsidRPr="007B2A09">
        <w:rPr>
          <w:rFonts w:asciiTheme="minorHAnsi" w:hAnsiTheme="minorHAnsi" w:cstheme="minorHAnsi"/>
          <w:i/>
        </w:rPr>
        <w:t>“Regulamenta o art. 56 da Lei Federal nº 5.991 de 17 de dezembro de 1973 e estabelece o funcionamento ininterrupto de farmácia municipal em Valinhos”.</w:t>
      </w:r>
    </w:p>
    <w:p w:rsidR="00F878A6" w:rsidRPr="007B2A09" w:rsidP="00F878A6">
      <w:pPr>
        <w:tabs>
          <w:tab w:val="left" w:pos="708"/>
          <w:tab w:val="left" w:pos="1416"/>
          <w:tab w:val="left" w:pos="1605"/>
          <w:tab w:val="left" w:pos="2625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</w:rPr>
        <w:t xml:space="preserve">Para tanto, nas razões do veto </w:t>
      </w:r>
      <w:r w:rsidRPr="007B2A09" w:rsidR="004C1F6D">
        <w:rPr>
          <w:rFonts w:asciiTheme="minorHAnsi" w:hAnsiTheme="minorHAnsi" w:cstheme="minorHAnsi"/>
        </w:rPr>
        <w:t xml:space="preserve">a Exma. </w:t>
      </w:r>
      <w:r w:rsidRPr="007B2A09" w:rsidR="004C1F6D">
        <w:rPr>
          <w:rFonts w:asciiTheme="minorHAnsi" w:hAnsiTheme="minorHAnsi" w:cstheme="minorHAnsi"/>
        </w:rPr>
        <w:t>Sra.</w:t>
      </w:r>
      <w:r w:rsidRPr="007B2A09" w:rsidR="004C1F6D">
        <w:rPr>
          <w:rFonts w:asciiTheme="minorHAnsi" w:hAnsiTheme="minorHAnsi" w:cstheme="minorHAnsi"/>
        </w:rPr>
        <w:t xml:space="preserve"> Prefeita </w:t>
      </w:r>
      <w:r w:rsidRPr="007B2A09">
        <w:rPr>
          <w:rFonts w:asciiTheme="minorHAnsi" w:hAnsiTheme="minorHAnsi" w:cstheme="minorHAnsi"/>
        </w:rPr>
        <w:t>argumenta</w:t>
      </w:r>
      <w:r w:rsidRPr="007B2A09">
        <w:rPr>
          <w:rFonts w:asciiTheme="minorHAnsi" w:hAnsiTheme="minorHAnsi" w:cstheme="minorHAnsi"/>
        </w:rPr>
        <w:t>, em síntese,</w:t>
      </w:r>
      <w:r w:rsidRPr="007B2A09">
        <w:rPr>
          <w:rFonts w:asciiTheme="minorHAnsi" w:hAnsiTheme="minorHAnsi" w:cstheme="minorHAnsi"/>
        </w:rPr>
        <w:t xml:space="preserve"> que </w:t>
      </w:r>
      <w:r w:rsidRPr="007B2A09">
        <w:rPr>
          <w:rFonts w:asciiTheme="minorHAnsi" w:hAnsiTheme="minorHAnsi" w:cstheme="minorHAnsi"/>
        </w:rPr>
        <w:t>o art. 1º e parágrafo único d</w:t>
      </w:r>
      <w:r w:rsidRPr="007B2A09">
        <w:rPr>
          <w:rFonts w:asciiTheme="minorHAnsi" w:hAnsiTheme="minorHAnsi" w:cstheme="minorHAnsi"/>
        </w:rPr>
        <w:t xml:space="preserve">o projeto </w:t>
      </w:r>
      <w:r w:rsidRPr="007B2A09">
        <w:rPr>
          <w:rFonts w:asciiTheme="minorHAnsi" w:hAnsiTheme="minorHAnsi" w:cstheme="minorHAnsi"/>
        </w:rPr>
        <w:t>estariam violando o princípio da separação dos poderes</w:t>
      </w:r>
      <w:r w:rsidRPr="007B2A09">
        <w:rPr>
          <w:rFonts w:asciiTheme="minorHAnsi" w:hAnsiTheme="minorHAnsi" w:cstheme="minorHAnsi"/>
        </w:rPr>
        <w:t xml:space="preserve"> (art. 2</w:t>
      </w:r>
      <w:r w:rsidRPr="007B2A09">
        <w:rPr>
          <w:rFonts w:asciiTheme="minorHAnsi" w:hAnsiTheme="minorHAnsi" w:cstheme="minorHAnsi"/>
        </w:rPr>
        <w:t>º</w:t>
      </w:r>
      <w:r w:rsidRPr="007B2A09">
        <w:rPr>
          <w:rFonts w:asciiTheme="minorHAnsi" w:hAnsiTheme="minorHAnsi" w:cstheme="minorHAnsi"/>
        </w:rPr>
        <w:t xml:space="preserve"> da Constituição Federal</w:t>
      </w:r>
      <w:r w:rsidRPr="007B2A09">
        <w:rPr>
          <w:rFonts w:asciiTheme="minorHAnsi" w:hAnsiTheme="minorHAnsi" w:cstheme="minorHAnsi"/>
        </w:rPr>
        <w:t xml:space="preserve"> e art. 5º da Constituição do Estado de São Paulo) e maculando parcialmente o art. 48, II, da Lei Orgânica do Município, bem como o art. 24, § 2º, </w:t>
      </w:r>
      <w:r w:rsidRPr="007B2A09">
        <w:rPr>
          <w:rFonts w:asciiTheme="minorHAnsi" w:hAnsiTheme="minorHAnsi" w:cstheme="minorHAnsi"/>
        </w:rPr>
        <w:t>2</w:t>
      </w:r>
      <w:r w:rsidRPr="007B2A09">
        <w:rPr>
          <w:rFonts w:asciiTheme="minorHAnsi" w:hAnsiTheme="minorHAnsi" w:cstheme="minorHAnsi"/>
        </w:rPr>
        <w:t xml:space="preserve"> cumulado ao 47, II, XIV e XIX, alínea “a”, da Carta Bandeirante de 1989, que versam sobre a competência </w:t>
      </w:r>
      <w:r w:rsidRPr="007B2A09" w:rsidR="007B2A09">
        <w:rPr>
          <w:rFonts w:asciiTheme="minorHAnsi" w:hAnsiTheme="minorHAnsi" w:cstheme="minorHAnsi"/>
        </w:rPr>
        <w:t xml:space="preserve">privativa do Executivo </w:t>
      </w:r>
      <w:r w:rsidRPr="007B2A09">
        <w:rPr>
          <w:rFonts w:asciiTheme="minorHAnsi" w:hAnsiTheme="minorHAnsi" w:cstheme="minorHAnsi"/>
        </w:rPr>
        <w:t>para a iniciativa de projetos de leis.</w:t>
      </w: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7B2A09">
        <w:rPr>
          <w:rFonts w:eastAsia="Times New Roman" w:asciiTheme="minorHAnsi" w:hAnsiTheme="minorHAnsi" w:cstheme="minorHAnsi"/>
          <w:i/>
          <w:color w:val="auto"/>
          <w:szCs w:val="20"/>
        </w:rPr>
        <w:t>Ab initio</w:t>
      </w:r>
      <w:r w:rsidRPr="007B2A09">
        <w:rPr>
          <w:rFonts w:eastAsia="Times New Roman" w:asciiTheme="minorHAnsi" w:hAnsiTheme="minorHAnsi" w:cstheme="minorHAnsi"/>
          <w:color w:val="auto"/>
          <w:szCs w:val="20"/>
        </w:rPr>
        <w:t xml:space="preserve">, ressalta-se que a opinião jurídica exarada neste parecer não tem força vinculante, sendo meramente opinativo não fundamentando decisão proferida pelas comissões e/ou nobres vereadores. </w:t>
      </w:r>
      <w:r w:rsidRPr="007B2A09">
        <w:rPr>
          <w:rFonts w:asciiTheme="minorHAnsi" w:hAnsiTheme="minorHAnsi" w:cstheme="minorHAnsi"/>
          <w:color w:val="auto"/>
        </w:rPr>
        <w:t xml:space="preserve">Nesse sentido é o entendimento do Supremo Tribunal Federal: </w:t>
      </w:r>
    </w:p>
    <w:p w:rsidR="00723344" w:rsidRPr="007B2A09" w:rsidP="00B45471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“O parecer emitido por procurador ou advogado de órgão da administração pública não é ato administrativo. Nada mais é 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do que a opinião emitida pelo operador do direito, opinião técnico-jurídica, que orientará o administrador na tomada da decisão, na prática do ato administrativo, que se constitui na execução 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>ex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>oficio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E41EE1" w:rsidRPr="007B2A09" w:rsidP="00723344">
      <w:pPr>
        <w:pStyle w:val="Default"/>
        <w:spacing w:after="240"/>
        <w:ind w:left="2835"/>
        <w:jc w:val="both"/>
        <w:rPr>
          <w:rFonts w:asciiTheme="minorHAnsi" w:hAnsiTheme="minorHAnsi" w:cstheme="minorHAnsi"/>
          <w:i/>
          <w:color w:val="auto"/>
          <w:sz w:val="4"/>
          <w:szCs w:val="4"/>
        </w:rPr>
      </w:pP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7B2A09">
        <w:rPr>
          <w:rFonts w:asciiTheme="minorHAnsi" w:hAnsiTheme="minorHAnsi" w:cstheme="minorHAnsi"/>
          <w:color w:val="auto"/>
        </w:rPr>
        <w:t>Assim sendo passamos a tecer nossas considerações.</w:t>
      </w:r>
    </w:p>
    <w:p w:rsidR="00723344" w:rsidRPr="007B2A09" w:rsidP="00723344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</w:rPr>
        <w:t>A competência legal da Câmara para apreciação do veto consta do artigo. 27 do Regimento Interno e do art. 54 da Lei Orgânica em simetria com a Constituição Federal.</w:t>
      </w:r>
    </w:p>
    <w:p w:rsidR="00723344" w:rsidRPr="007B2A09" w:rsidP="00723344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</w:rPr>
        <w:t xml:space="preserve">Ressalta-se que o veto é parte da fase constitutiva do processo legislativo, a qual compreende a deliberação e a sanção, ou seja, é a fase de estudo e deliberação sobre o projeto proposto. Tal fase se completa com a apreciação, pelo Executivo, do texto aprovado pelo Legislativo. </w:t>
      </w: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7B2A09">
        <w:rPr>
          <w:rFonts w:asciiTheme="minorHAnsi" w:hAnsiTheme="minorHAnsi" w:cstheme="minorHAnsi"/>
          <w:color w:val="auto"/>
        </w:rPr>
        <w:t>Trata-se de intervenção do Executivo na construção da lei, em respeito ao princípio de freios e contrapesos consagrado na sistemática constitucional. Sendo que esta apreciação tanto pode resultar no assentimento ou sanção quanto na recusa ou o veto.</w:t>
      </w: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7B2A09">
        <w:rPr>
          <w:rFonts w:asciiTheme="minorHAnsi" w:hAnsiTheme="minorHAnsi" w:cstheme="minorHAnsi"/>
          <w:color w:val="auto"/>
        </w:rPr>
        <w:t xml:space="preserve">A sanção transforma em lei o projeto aprovado pelo Legislativo podendo ser expressa ou tácita (art. 53 LOM). A sanção é expressa quando o Executivo dá sua concordância, de modo formal, no prazo de 15 dias úteis contados do recebimento da proposição de lei, resultante de projeto aprovado pelo Legislativo (art. </w:t>
      </w:r>
      <w:r w:rsidRPr="007B2A09">
        <w:rPr>
          <w:rFonts w:asciiTheme="minorHAnsi" w:hAnsiTheme="minorHAnsi" w:cstheme="minorHAnsi"/>
          <w:color w:val="auto"/>
        </w:rPr>
        <w:t>53, I, LOM). Já a sanção tácita é quando o Executivo deixa passar esse prazo sem manifestação de discordância (art. 53, II, LOM).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Art. 53. O projeto aprovado na forma regimental será, no prazo de dez dias úteis, enviado ao Prefeito que adotará uma das decisões seguintes: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I - sancionar e promulgar no prazo de quinze dias úteis;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II - deixar decorrer o prazo, importando o seu silêncio em sanção, sendo obrigatória, dentro de dez dias, a sua promulgação pelo Presidente da Câmara;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>III - vetar total ou parcialmente.</w:t>
      </w:r>
    </w:p>
    <w:p w:rsidR="00723344" w:rsidRPr="007B2A09" w:rsidP="00723344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Como é sabido </w:t>
      </w:r>
      <w:r w:rsidRPr="007B2A09">
        <w:rPr>
          <w:rFonts w:asciiTheme="minorHAnsi" w:hAnsiTheme="minorHAnsi" w:cstheme="minorHAnsi"/>
          <w:color w:val="auto"/>
        </w:rPr>
        <w:t>o Executivo</w:t>
      </w:r>
      <w:r>
        <w:rPr>
          <w:rFonts w:asciiTheme="minorHAnsi" w:hAnsiTheme="minorHAnsi" w:cstheme="minorHAnsi"/>
          <w:color w:val="auto"/>
        </w:rPr>
        <w:t xml:space="preserve"> pode</w:t>
      </w:r>
      <w:r w:rsidRPr="007B2A09">
        <w:rPr>
          <w:rFonts w:asciiTheme="minorHAnsi" w:hAnsiTheme="minorHAnsi" w:cstheme="minorHAnsi"/>
          <w:color w:val="auto"/>
        </w:rPr>
        <w:t xml:space="preserve"> recusar sanção à proposição de Lei impedindo, dessa forma, sua transformação em lei, manifestando-se através do veto (art. 53, III, LOM), que pode ser total ou parcial, conforme atinja total ou parcialmente o texto aprovado, nos termos do artigo 54 da Lei Orgânica, </w:t>
      </w:r>
      <w:r w:rsidRPr="007B2A09">
        <w:rPr>
          <w:rFonts w:asciiTheme="minorHAnsi" w:hAnsiTheme="minorHAnsi" w:cstheme="minorHAnsi"/>
          <w:i/>
          <w:color w:val="auto"/>
        </w:rPr>
        <w:t>in verbis: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>Art. 54. O Prefeito, entendendo ser o projeto, no todo ou em parte</w:t>
      </w:r>
      <w:r w:rsidRPr="007B2A09">
        <w:rPr>
          <w:rFonts w:asciiTheme="minorHAnsi" w:hAnsiTheme="minorHAnsi" w:cstheme="minorHAnsi"/>
          <w:b/>
          <w:i/>
          <w:color w:val="auto"/>
          <w:sz w:val="22"/>
          <w:szCs w:val="22"/>
        </w:rPr>
        <w:t>, inconstitucional ou contrário ao interesse público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vetá-lo-á total ou parcialmente, </w:t>
      </w:r>
      <w:r w:rsidRPr="007B2A09">
        <w:rPr>
          <w:rFonts w:asciiTheme="minorHAnsi" w:hAnsiTheme="minorHAnsi" w:cstheme="minorHAnsi"/>
          <w:b/>
          <w:i/>
          <w:color w:val="auto"/>
          <w:sz w:val="22"/>
          <w:szCs w:val="22"/>
        </w:rPr>
        <w:t>em quinze dias úteis, contados da data do recebimento,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comunicando dentro de quarenta e oito horas, ao Presidente da Câmara, o motivo do veto.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§ 1º. O veto deverá ser justificado e, quando parcial, abrangerá o texto integral de artigo, parágrafo, inciso, alínea ou item.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2º. O Prefeito, sancionando e promulgando a matéria não vetada, deverá encaminhá-la para publicação.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3º. A Câmara deliberará sobre a matéria vetada, em um </w:t>
      </w:r>
      <w:r w:rsidRPr="007B2A09">
        <w:rPr>
          <w:rFonts w:asciiTheme="minorHAnsi" w:hAnsiTheme="minorHAnsi" w:cstheme="minorHAnsi"/>
          <w:b/>
          <w:i/>
          <w:color w:val="auto"/>
          <w:sz w:val="22"/>
          <w:szCs w:val="22"/>
        </w:rPr>
        <w:t>único turno de discussão e votação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no </w:t>
      </w:r>
      <w:r w:rsidRPr="007B2A09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prazo de trinta dias de seu recebimento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,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considerando-se aprovada quando obtiver o voto favorável da </w:t>
      </w:r>
      <w:r w:rsidRPr="007B2A09">
        <w:rPr>
          <w:rFonts w:asciiTheme="minorHAnsi" w:hAnsiTheme="minorHAnsi" w:cstheme="minorHAnsi"/>
          <w:b/>
          <w:i/>
          <w:color w:val="auto"/>
          <w:sz w:val="22"/>
          <w:szCs w:val="22"/>
        </w:rPr>
        <w:t>maioria absoluta</w:t>
      </w: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 seus membros. (Em. 05/01)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4º. Esgotado, sem deliberação, o prazo estabelecido no parágrafo anterior, o veto será incluído na Ordem do Dia da sessão imediata, sobrestadas as demais proposições, até sua votação final.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5º. Se o veto for rejeitado, o projeto será enviado ao Prefeito, para que promulgue a lei em quarenta e oito horas, caso contrário, deverá fazê-lo o Presidente da Câmara em igual prazo. </w:t>
      </w:r>
    </w:p>
    <w:p w:rsidR="00723344" w:rsidRPr="007B2A0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7B2A09">
        <w:rPr>
          <w:rFonts w:asciiTheme="minorHAnsi" w:hAnsiTheme="minorHAnsi" w:cstheme="minorHAnsi"/>
          <w:i/>
          <w:color w:val="auto"/>
          <w:sz w:val="22"/>
          <w:szCs w:val="22"/>
        </w:rPr>
        <w:t>§ 6º. A manutenção do veto não restaura matéria suprimida ou modificada pela Câmara.</w:t>
      </w:r>
    </w:p>
    <w:p w:rsidR="00723344" w:rsidRPr="007B2A09" w:rsidP="00723344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7B2A09">
        <w:rPr>
          <w:rFonts w:asciiTheme="minorHAnsi" w:hAnsiTheme="minorHAnsi" w:cstheme="minorHAnsi"/>
          <w:color w:val="auto"/>
        </w:rPr>
        <w:t xml:space="preserve">Quanto ao prazo para apresentação do veto verifica-se conformidade com o disposto no artigo supracitado, uma vez que o autógrafo foi </w:t>
      </w:r>
      <w:r w:rsidR="007B2A09">
        <w:rPr>
          <w:rFonts w:asciiTheme="minorHAnsi" w:hAnsiTheme="minorHAnsi" w:cstheme="minorHAnsi"/>
          <w:color w:val="auto"/>
        </w:rPr>
        <w:t>enviado em</w:t>
      </w:r>
      <w:r w:rsidRPr="007B2A09" w:rsidR="00CA326C">
        <w:rPr>
          <w:rFonts w:asciiTheme="minorHAnsi" w:hAnsiTheme="minorHAnsi" w:cstheme="minorHAnsi"/>
          <w:color w:val="auto"/>
        </w:rPr>
        <w:t xml:space="preserve"> 05</w:t>
      </w:r>
      <w:r w:rsidRPr="007B2A09">
        <w:rPr>
          <w:rFonts w:asciiTheme="minorHAnsi" w:hAnsiTheme="minorHAnsi" w:cstheme="minorHAnsi"/>
          <w:color w:val="auto"/>
        </w:rPr>
        <w:t>/0</w:t>
      </w:r>
      <w:r w:rsidRPr="007B2A09" w:rsidR="00CA326C">
        <w:rPr>
          <w:rFonts w:asciiTheme="minorHAnsi" w:hAnsiTheme="minorHAnsi" w:cstheme="minorHAnsi"/>
          <w:color w:val="auto"/>
        </w:rPr>
        <w:t>9</w:t>
      </w:r>
      <w:r w:rsidRPr="007B2A09">
        <w:rPr>
          <w:rFonts w:asciiTheme="minorHAnsi" w:hAnsiTheme="minorHAnsi" w:cstheme="minorHAnsi"/>
          <w:color w:val="auto"/>
        </w:rPr>
        <w:t>/202</w:t>
      </w:r>
      <w:r w:rsidRPr="007B2A09" w:rsidR="00CA326C">
        <w:rPr>
          <w:rFonts w:asciiTheme="minorHAnsi" w:hAnsiTheme="minorHAnsi" w:cstheme="minorHAnsi"/>
          <w:color w:val="auto"/>
        </w:rPr>
        <w:t>2</w:t>
      </w:r>
      <w:r w:rsidRPr="007B2A09">
        <w:rPr>
          <w:rFonts w:asciiTheme="minorHAnsi" w:hAnsiTheme="minorHAnsi" w:cstheme="minorHAnsi"/>
          <w:color w:val="auto"/>
        </w:rPr>
        <w:t xml:space="preserve"> e o veto </w:t>
      </w:r>
      <w:r w:rsidRPr="007B2A09" w:rsidR="00CA326C">
        <w:rPr>
          <w:rFonts w:asciiTheme="minorHAnsi" w:hAnsiTheme="minorHAnsi" w:cstheme="minorHAnsi"/>
          <w:color w:val="auto"/>
        </w:rPr>
        <w:t xml:space="preserve">em </w:t>
      </w:r>
      <w:r w:rsidRPr="007B2A09">
        <w:rPr>
          <w:rFonts w:asciiTheme="minorHAnsi" w:hAnsiTheme="minorHAnsi" w:cstheme="minorHAnsi"/>
          <w:color w:val="auto"/>
        </w:rPr>
        <w:t>2</w:t>
      </w:r>
      <w:r w:rsidRPr="007B2A09" w:rsidR="00CA326C">
        <w:rPr>
          <w:rFonts w:asciiTheme="minorHAnsi" w:hAnsiTheme="minorHAnsi" w:cstheme="minorHAnsi"/>
          <w:color w:val="auto"/>
        </w:rPr>
        <w:t>7</w:t>
      </w:r>
      <w:r w:rsidRPr="007B2A09">
        <w:rPr>
          <w:rFonts w:asciiTheme="minorHAnsi" w:hAnsiTheme="minorHAnsi" w:cstheme="minorHAnsi"/>
          <w:color w:val="auto"/>
        </w:rPr>
        <w:t>/0</w:t>
      </w:r>
      <w:r w:rsidRPr="007B2A09" w:rsidR="00CA326C">
        <w:rPr>
          <w:rFonts w:asciiTheme="minorHAnsi" w:hAnsiTheme="minorHAnsi" w:cstheme="minorHAnsi"/>
          <w:color w:val="auto"/>
        </w:rPr>
        <w:t>9</w:t>
      </w:r>
      <w:r w:rsidRPr="007B2A09">
        <w:rPr>
          <w:rFonts w:asciiTheme="minorHAnsi" w:hAnsiTheme="minorHAnsi" w:cstheme="minorHAnsi"/>
          <w:color w:val="auto"/>
        </w:rPr>
        <w:t>/202</w:t>
      </w:r>
      <w:r w:rsidRPr="007B2A09" w:rsidR="00CA326C">
        <w:rPr>
          <w:rFonts w:asciiTheme="minorHAnsi" w:hAnsiTheme="minorHAnsi" w:cstheme="minorHAnsi"/>
          <w:color w:val="auto"/>
        </w:rPr>
        <w:t>2</w:t>
      </w:r>
      <w:r w:rsidRPr="007B2A09">
        <w:rPr>
          <w:rFonts w:asciiTheme="minorHAnsi" w:hAnsiTheme="minorHAnsi" w:cstheme="minorHAnsi"/>
          <w:color w:val="auto"/>
        </w:rPr>
        <w:t>, logo, tempestivamente.</w:t>
      </w: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7B2A09">
        <w:rPr>
          <w:rFonts w:asciiTheme="minorHAnsi" w:hAnsiTheme="minorHAnsi" w:cstheme="minorHAnsi"/>
          <w:color w:val="auto"/>
        </w:rPr>
        <w:t xml:space="preserve">Ainda, o veto pode ter por fundamento a inconstitucionalidade e a ilegalidade da proposição ou sua inconveniência. </w:t>
      </w:r>
    </w:p>
    <w:p w:rsidR="00723344" w:rsidRPr="00F44A22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i/>
          <w:color w:val="auto"/>
          <w:u w:val="single"/>
        </w:rPr>
        <w:t>In casu</w:t>
      </w:r>
      <w:r w:rsidRPr="00F44A22">
        <w:rPr>
          <w:rFonts w:asciiTheme="minorHAnsi" w:hAnsiTheme="minorHAnsi" w:cstheme="minorHAnsi"/>
          <w:color w:val="auto"/>
          <w:u w:val="single"/>
        </w:rPr>
        <w:t xml:space="preserve"> trata-se de Veto por alegação d</w:t>
      </w:r>
      <w:r w:rsidRPr="00F44A22" w:rsidR="00CA326C">
        <w:rPr>
          <w:rFonts w:asciiTheme="minorHAnsi" w:hAnsiTheme="minorHAnsi" w:cstheme="minorHAnsi"/>
          <w:color w:val="auto"/>
          <w:u w:val="single"/>
        </w:rPr>
        <w:t>e suposta inconstitucionalidade</w:t>
      </w:r>
      <w:r w:rsidRPr="00F44A22" w:rsidR="00D674CF">
        <w:rPr>
          <w:rFonts w:asciiTheme="minorHAnsi" w:hAnsiTheme="minorHAnsi" w:cstheme="minorHAnsi"/>
          <w:color w:val="auto"/>
          <w:u w:val="single"/>
        </w:rPr>
        <w:t xml:space="preserve"> e ilegalidade</w:t>
      </w:r>
      <w:r w:rsidRPr="00F44A22">
        <w:rPr>
          <w:rFonts w:asciiTheme="minorHAnsi" w:hAnsiTheme="minorHAnsi" w:cstheme="minorHAnsi"/>
          <w:color w:val="auto"/>
          <w:u w:val="single"/>
        </w:rPr>
        <w:t>.</w:t>
      </w:r>
    </w:p>
    <w:p w:rsidR="00723344" w:rsidRPr="007B2A0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7B2A09">
        <w:rPr>
          <w:rFonts w:asciiTheme="minorHAnsi" w:hAnsiTheme="minorHAnsi" w:cstheme="minorHAnsi"/>
          <w:color w:val="auto"/>
        </w:rPr>
        <w:t xml:space="preserve">Ao analisarmos a matéria, com todo respeito à louvável iniciativa do nobre vereador, entendemos que assiste razão à Prefeita, </w:t>
      </w:r>
      <w:r w:rsidR="004A76A4">
        <w:rPr>
          <w:rFonts w:asciiTheme="minorHAnsi" w:hAnsiTheme="minorHAnsi" w:cstheme="minorHAnsi"/>
          <w:color w:val="auto"/>
        </w:rPr>
        <w:t>consoante fundamentos articulados no</w:t>
      </w:r>
      <w:r w:rsidRPr="007B2A09" w:rsidR="00CA326C">
        <w:rPr>
          <w:rFonts w:asciiTheme="minorHAnsi" w:hAnsiTheme="minorHAnsi" w:cstheme="minorHAnsi"/>
          <w:color w:val="auto"/>
        </w:rPr>
        <w:t xml:space="preserve"> Parecer Jurídico nº 156/2022,</w:t>
      </w:r>
      <w:r w:rsidR="004A76A4">
        <w:rPr>
          <w:rFonts w:asciiTheme="minorHAnsi" w:hAnsiTheme="minorHAnsi" w:cstheme="minorHAnsi"/>
          <w:color w:val="auto"/>
        </w:rPr>
        <w:t xml:space="preserve"> constante às paginas 07 </w:t>
      </w:r>
      <w:r w:rsidR="004A76A4">
        <w:rPr>
          <w:rFonts w:asciiTheme="minorHAnsi" w:hAnsiTheme="minorHAnsi" w:cstheme="minorHAnsi"/>
          <w:color w:val="auto"/>
        </w:rPr>
        <w:t>à</w:t>
      </w:r>
      <w:r w:rsidR="004A76A4">
        <w:rPr>
          <w:rFonts w:asciiTheme="minorHAnsi" w:hAnsiTheme="minorHAnsi" w:cstheme="minorHAnsi"/>
          <w:color w:val="auto"/>
        </w:rPr>
        <w:t xml:space="preserve"> 16 dos</w:t>
      </w:r>
      <w:r w:rsidRPr="007B2A09" w:rsidR="00CA326C">
        <w:rPr>
          <w:rFonts w:asciiTheme="minorHAnsi" w:hAnsiTheme="minorHAnsi" w:cstheme="minorHAnsi"/>
          <w:color w:val="auto"/>
        </w:rPr>
        <w:t xml:space="preserve"> autos, que conclui pela inconstitucionalidade do projeto por violação à iniciativa privativa da Chefe do Executivo</w:t>
      </w:r>
      <w:r w:rsidRPr="007B2A09" w:rsidR="00C267EA">
        <w:rPr>
          <w:rFonts w:asciiTheme="minorHAnsi" w:hAnsiTheme="minorHAnsi" w:cstheme="minorHAnsi"/>
          <w:color w:val="auto"/>
        </w:rPr>
        <w:t xml:space="preserve"> (art. 24, § 2º, 2, da Constituição Bandeirante)</w:t>
      </w:r>
      <w:r w:rsidRPr="007B2A09" w:rsidR="00CA326C">
        <w:rPr>
          <w:rFonts w:asciiTheme="minorHAnsi" w:hAnsiTheme="minorHAnsi" w:cstheme="minorHAnsi"/>
          <w:color w:val="auto"/>
        </w:rPr>
        <w:t xml:space="preserve">, </w:t>
      </w:r>
      <w:r w:rsidRPr="007B2A09" w:rsidR="00C267EA">
        <w:rPr>
          <w:rFonts w:asciiTheme="minorHAnsi" w:hAnsiTheme="minorHAnsi" w:cstheme="minorHAnsi"/>
          <w:color w:val="auto"/>
        </w:rPr>
        <w:t>bem como por</w:t>
      </w:r>
      <w:r w:rsidRPr="007B2A09" w:rsidR="00CA326C">
        <w:rPr>
          <w:rFonts w:asciiTheme="minorHAnsi" w:hAnsiTheme="minorHAnsi" w:cstheme="minorHAnsi"/>
          <w:color w:val="auto"/>
        </w:rPr>
        <w:t xml:space="preserve"> afronta </w:t>
      </w:r>
      <w:r w:rsidRPr="007B2A09" w:rsidR="00C267EA">
        <w:rPr>
          <w:rFonts w:asciiTheme="minorHAnsi" w:hAnsiTheme="minorHAnsi" w:cstheme="minorHAnsi"/>
          <w:color w:val="auto"/>
        </w:rPr>
        <w:t xml:space="preserve">aos princípios da separação dos poderes e da reserva de administração </w:t>
      </w:r>
      <w:r w:rsidR="004A76A4">
        <w:rPr>
          <w:rFonts w:asciiTheme="minorHAnsi" w:hAnsiTheme="minorHAnsi" w:cstheme="minorHAnsi"/>
          <w:color w:val="auto"/>
        </w:rPr>
        <w:t>(</w:t>
      </w:r>
      <w:r w:rsidRPr="007B2A09" w:rsidR="00CA326C">
        <w:rPr>
          <w:rFonts w:asciiTheme="minorHAnsi" w:hAnsiTheme="minorHAnsi" w:cstheme="minorHAnsi"/>
          <w:color w:val="auto"/>
        </w:rPr>
        <w:t>art</w:t>
      </w:r>
      <w:r w:rsidR="004A76A4">
        <w:rPr>
          <w:rFonts w:asciiTheme="minorHAnsi" w:hAnsiTheme="minorHAnsi" w:cstheme="minorHAnsi"/>
          <w:color w:val="auto"/>
        </w:rPr>
        <w:t>.</w:t>
      </w:r>
      <w:r w:rsidRPr="007B2A09" w:rsidR="00CA326C">
        <w:rPr>
          <w:rFonts w:asciiTheme="minorHAnsi" w:hAnsiTheme="minorHAnsi" w:cstheme="minorHAnsi"/>
          <w:color w:val="auto"/>
        </w:rPr>
        <w:t xml:space="preserve"> 5º, 47, inciso </w:t>
      </w:r>
      <w:r w:rsidRPr="007B2A09" w:rsidR="00C267EA">
        <w:rPr>
          <w:rFonts w:asciiTheme="minorHAnsi" w:hAnsiTheme="minorHAnsi" w:cstheme="minorHAnsi"/>
          <w:color w:val="auto"/>
        </w:rPr>
        <w:t>XIV,</w:t>
      </w:r>
      <w:r w:rsidRPr="007B2A09" w:rsidR="00CA326C">
        <w:rPr>
          <w:rFonts w:asciiTheme="minorHAnsi" w:hAnsiTheme="minorHAnsi" w:cstheme="minorHAnsi"/>
          <w:color w:val="auto"/>
        </w:rPr>
        <w:t xml:space="preserve"> e 144, todos da</w:t>
      </w:r>
      <w:r w:rsidRPr="007B2A09" w:rsidR="00C267EA">
        <w:rPr>
          <w:rFonts w:asciiTheme="minorHAnsi" w:hAnsiTheme="minorHAnsi" w:cstheme="minorHAnsi"/>
          <w:color w:val="auto"/>
        </w:rPr>
        <w:t xml:space="preserve"> Constituição Bandeirante).</w:t>
      </w:r>
    </w:p>
    <w:p w:rsidR="00723344" w:rsidRPr="007B2A09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szCs w:val="24"/>
        </w:rPr>
      </w:pPr>
      <w:r w:rsidRPr="007B2A09">
        <w:rPr>
          <w:rFonts w:asciiTheme="minorHAnsi" w:hAnsiTheme="minorHAnsi" w:cstheme="minorHAnsi"/>
          <w:szCs w:val="24"/>
        </w:rPr>
        <w:t xml:space="preserve">Ante o exposto, </w:t>
      </w:r>
      <w:r w:rsidR="00B91E9A">
        <w:rPr>
          <w:rFonts w:asciiTheme="minorHAnsi" w:hAnsiTheme="minorHAnsi" w:cstheme="minorHAnsi"/>
          <w:i/>
          <w:szCs w:val="24"/>
        </w:rPr>
        <w:t xml:space="preserve">s.m.j. </w:t>
      </w:r>
      <w:r w:rsidRPr="007B2A09">
        <w:rPr>
          <w:rFonts w:asciiTheme="minorHAnsi" w:hAnsiTheme="minorHAnsi" w:cstheme="minorHAnsi"/>
          <w:szCs w:val="24"/>
        </w:rPr>
        <w:t>opinamos</w:t>
      </w:r>
      <w:r w:rsidRPr="007B2A09">
        <w:rPr>
          <w:rFonts w:asciiTheme="minorHAnsi" w:hAnsiTheme="minorHAnsi" w:cstheme="minorHAnsi"/>
          <w:szCs w:val="24"/>
        </w:rPr>
        <w:t xml:space="preserve"> pela manutenção do veto </w:t>
      </w:r>
      <w:r w:rsidR="00363CDF">
        <w:rPr>
          <w:rFonts w:asciiTheme="minorHAnsi" w:hAnsiTheme="minorHAnsi" w:cstheme="minorHAnsi"/>
          <w:szCs w:val="24"/>
        </w:rPr>
        <w:t xml:space="preserve">pelos fundamentos constantes </w:t>
      </w:r>
      <w:r w:rsidRPr="007B2A09" w:rsidR="00C66224">
        <w:rPr>
          <w:rFonts w:asciiTheme="minorHAnsi" w:hAnsiTheme="minorHAnsi" w:cstheme="minorHAnsi"/>
          <w:szCs w:val="24"/>
        </w:rPr>
        <w:t>do Parecer Jurídico nº 156/2022</w:t>
      </w:r>
      <w:r w:rsidRPr="007B2A09">
        <w:rPr>
          <w:rFonts w:asciiTheme="minorHAnsi" w:hAnsiTheme="minorHAnsi" w:cstheme="minorHAnsi"/>
          <w:szCs w:val="24"/>
        </w:rPr>
        <w:t>. Sobre o mérito compete ao Plenário soberanamente a análise e apreciação das razões do veto, nos termos do art. 54 parágrafo terceiro da Lei Orgânica do Município de Valinhos.</w:t>
      </w:r>
    </w:p>
    <w:p w:rsidR="00723344" w:rsidRPr="007B2A09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</w:rPr>
        <w:t>É o parecer.</w:t>
      </w:r>
    </w:p>
    <w:p w:rsidR="00834F2B" w:rsidRPr="007B2A09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szCs w:val="24"/>
        </w:rPr>
      </w:pPr>
      <w:r w:rsidRPr="007B2A09">
        <w:rPr>
          <w:rFonts w:asciiTheme="minorHAnsi" w:hAnsiTheme="minorHAnsi" w:cstheme="minorHAnsi"/>
        </w:rPr>
        <w:t>Procuradoria</w:t>
      </w:r>
      <w:r w:rsidRPr="007B2A09" w:rsidR="003B02E8">
        <w:rPr>
          <w:rFonts w:asciiTheme="minorHAnsi" w:hAnsiTheme="minorHAnsi" w:cstheme="minorHAnsi"/>
        </w:rPr>
        <w:t>,</w:t>
      </w:r>
      <w:r w:rsidRPr="007B2A09">
        <w:rPr>
          <w:rFonts w:asciiTheme="minorHAnsi" w:hAnsiTheme="minorHAnsi" w:cstheme="minorHAnsi"/>
        </w:rPr>
        <w:t xml:space="preserve"> </w:t>
      </w:r>
      <w:r w:rsidRPr="007B2A09" w:rsidR="00D74BBF">
        <w:rPr>
          <w:rFonts w:asciiTheme="minorHAnsi" w:hAnsiTheme="minorHAnsi" w:cstheme="minorHAnsi"/>
        </w:rPr>
        <w:t>0</w:t>
      </w:r>
      <w:r w:rsidR="008732C7">
        <w:rPr>
          <w:rFonts w:asciiTheme="minorHAnsi" w:hAnsiTheme="minorHAnsi" w:cstheme="minorHAnsi"/>
        </w:rPr>
        <w:t>6</w:t>
      </w:r>
      <w:r w:rsidRPr="007B2A09" w:rsidR="00C34111">
        <w:rPr>
          <w:rFonts w:asciiTheme="minorHAnsi" w:hAnsiTheme="minorHAnsi" w:cstheme="minorHAnsi"/>
        </w:rPr>
        <w:t xml:space="preserve"> de </w:t>
      </w:r>
      <w:r w:rsidRPr="007B2A09" w:rsidR="00D74BBF">
        <w:rPr>
          <w:rFonts w:asciiTheme="minorHAnsi" w:hAnsiTheme="minorHAnsi" w:cstheme="minorHAnsi"/>
        </w:rPr>
        <w:t>outubro</w:t>
      </w:r>
      <w:r w:rsidRPr="007B2A09" w:rsidR="003B02E8">
        <w:rPr>
          <w:rFonts w:asciiTheme="minorHAnsi" w:hAnsiTheme="minorHAnsi" w:cstheme="minorHAnsi"/>
        </w:rPr>
        <w:t xml:space="preserve"> de 202</w:t>
      </w:r>
      <w:r w:rsidRPr="007B2A09" w:rsidR="0098412F">
        <w:rPr>
          <w:rFonts w:asciiTheme="minorHAnsi" w:hAnsiTheme="minorHAnsi" w:cstheme="minorHAnsi"/>
        </w:rPr>
        <w:t>2</w:t>
      </w:r>
      <w:r w:rsidRPr="007B2A09">
        <w:rPr>
          <w:rFonts w:asciiTheme="minorHAnsi" w:hAnsiTheme="minorHAnsi" w:cstheme="minorHAnsi"/>
        </w:rPr>
        <w:t>.</w:t>
      </w:r>
    </w:p>
    <w:p w:rsidR="00A33C51" w:rsidRPr="007B2A09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</w:pPr>
    </w:p>
    <w:p w:rsidR="00B45471" w:rsidRPr="007B2A09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5"/>
          <w:footerReference w:type="default" r:id="rId6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98412F" w:rsidRPr="007B2A09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AC08AA" w:rsidRPr="007B2A09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7B2A09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RPr="007B2A09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7B2A09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7B2A09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 w:rsidRPr="007B2A09">
        <w:rPr>
          <w:rFonts w:asciiTheme="minorHAnsi" w:hAnsiTheme="minorHAnsi" w:cstheme="minorHAnsi"/>
          <w:szCs w:val="24"/>
        </w:rPr>
        <w:t>Assinado digitalmente</w:t>
      </w: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6E71F6" w:rsidP="0098412F">
                    <w:pPr>
                      <w:pStyle w:val="Footer"/>
                      <w:jc w:val="right"/>
                    </w:pPr>
                  </w:p>
                  <w:p w:rsidR="006E71F6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6E71F6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</w:t>
                    </w:r>
                    <w:r>
                      <w:rPr>
                        <w:sz w:val="18"/>
                        <w:lang w:val="pt-PT"/>
                      </w:rPr>
                      <w:t>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6E71F6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6E71F6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6E71F6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87B12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487B12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71F6" w:rsidP="0098412F">
    <w:pPr>
      <w:pStyle w:val="Header"/>
      <w:jc w:val="center"/>
      <w:rPr>
        <w:b/>
        <w:sz w:val="26"/>
        <w:lang w:val="pt-PT"/>
      </w:rPr>
    </w:pPr>
  </w:p>
  <w:p w:rsidR="006E71F6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1F6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95890771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9537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2666209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6A7893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92059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2658002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6E71F6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6E71F6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6E71F6" w:rsidP="0098412F">
    <w:pPr>
      <w:pStyle w:val="Header"/>
    </w:pPr>
  </w:p>
  <w:p w:rsidR="006E71F6" w:rsidP="0098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2614D"/>
    <w:rsid w:val="0012667D"/>
    <w:rsid w:val="0013060F"/>
    <w:rsid w:val="00132824"/>
    <w:rsid w:val="00141BA0"/>
    <w:rsid w:val="001420FA"/>
    <w:rsid w:val="0014270F"/>
    <w:rsid w:val="00146CE5"/>
    <w:rsid w:val="00152692"/>
    <w:rsid w:val="00174657"/>
    <w:rsid w:val="001C3CC3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269C2"/>
    <w:rsid w:val="0036016D"/>
    <w:rsid w:val="00363CDF"/>
    <w:rsid w:val="00365F07"/>
    <w:rsid w:val="003717F0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87B12"/>
    <w:rsid w:val="00494E9F"/>
    <w:rsid w:val="00497A57"/>
    <w:rsid w:val="004A1DBC"/>
    <w:rsid w:val="004A76A4"/>
    <w:rsid w:val="004B170A"/>
    <w:rsid w:val="004B1CA3"/>
    <w:rsid w:val="004C1F6D"/>
    <w:rsid w:val="004D3AA4"/>
    <w:rsid w:val="004F1E85"/>
    <w:rsid w:val="004F2F14"/>
    <w:rsid w:val="004F43EB"/>
    <w:rsid w:val="005059D6"/>
    <w:rsid w:val="00515A76"/>
    <w:rsid w:val="00516A25"/>
    <w:rsid w:val="00521E8D"/>
    <w:rsid w:val="00526E32"/>
    <w:rsid w:val="00526FB6"/>
    <w:rsid w:val="00527AA6"/>
    <w:rsid w:val="00541851"/>
    <w:rsid w:val="00546E3D"/>
    <w:rsid w:val="0058201A"/>
    <w:rsid w:val="00592C62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6513F"/>
    <w:rsid w:val="00683121"/>
    <w:rsid w:val="00684901"/>
    <w:rsid w:val="00696105"/>
    <w:rsid w:val="006A7893"/>
    <w:rsid w:val="006B19C9"/>
    <w:rsid w:val="006B7254"/>
    <w:rsid w:val="006C1ABF"/>
    <w:rsid w:val="006C37F5"/>
    <w:rsid w:val="006D7024"/>
    <w:rsid w:val="006E59A6"/>
    <w:rsid w:val="006E71F6"/>
    <w:rsid w:val="006F674F"/>
    <w:rsid w:val="007042A1"/>
    <w:rsid w:val="007125D7"/>
    <w:rsid w:val="00723344"/>
    <w:rsid w:val="00745F2C"/>
    <w:rsid w:val="00747C65"/>
    <w:rsid w:val="00750FEA"/>
    <w:rsid w:val="00757B87"/>
    <w:rsid w:val="007627E3"/>
    <w:rsid w:val="00777ACF"/>
    <w:rsid w:val="007949FB"/>
    <w:rsid w:val="00795897"/>
    <w:rsid w:val="00796903"/>
    <w:rsid w:val="007A7435"/>
    <w:rsid w:val="007B2A09"/>
    <w:rsid w:val="007C28D8"/>
    <w:rsid w:val="007C2ECA"/>
    <w:rsid w:val="007C4ABA"/>
    <w:rsid w:val="007C7B45"/>
    <w:rsid w:val="007D453B"/>
    <w:rsid w:val="007D5015"/>
    <w:rsid w:val="007D5186"/>
    <w:rsid w:val="007E5326"/>
    <w:rsid w:val="007E6039"/>
    <w:rsid w:val="007F01A5"/>
    <w:rsid w:val="0080519A"/>
    <w:rsid w:val="00805EF5"/>
    <w:rsid w:val="00806D16"/>
    <w:rsid w:val="00814806"/>
    <w:rsid w:val="008152AD"/>
    <w:rsid w:val="00834F2B"/>
    <w:rsid w:val="00837714"/>
    <w:rsid w:val="00844764"/>
    <w:rsid w:val="00872C12"/>
    <w:rsid w:val="008732C7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B4CD0"/>
    <w:rsid w:val="009B5F4D"/>
    <w:rsid w:val="009D3BE9"/>
    <w:rsid w:val="009D511B"/>
    <w:rsid w:val="009D550A"/>
    <w:rsid w:val="009F0B51"/>
    <w:rsid w:val="00A172F8"/>
    <w:rsid w:val="00A31F50"/>
    <w:rsid w:val="00A33C51"/>
    <w:rsid w:val="00A34C24"/>
    <w:rsid w:val="00A35149"/>
    <w:rsid w:val="00A63ED4"/>
    <w:rsid w:val="00A67E63"/>
    <w:rsid w:val="00A7176E"/>
    <w:rsid w:val="00A71D06"/>
    <w:rsid w:val="00AA0F4F"/>
    <w:rsid w:val="00AA13F0"/>
    <w:rsid w:val="00AB498A"/>
    <w:rsid w:val="00AC01B0"/>
    <w:rsid w:val="00AC08AA"/>
    <w:rsid w:val="00AC6896"/>
    <w:rsid w:val="00AD05AC"/>
    <w:rsid w:val="00AD740D"/>
    <w:rsid w:val="00B20A65"/>
    <w:rsid w:val="00B22C55"/>
    <w:rsid w:val="00B45471"/>
    <w:rsid w:val="00B60874"/>
    <w:rsid w:val="00B778AA"/>
    <w:rsid w:val="00B83011"/>
    <w:rsid w:val="00B91E9A"/>
    <w:rsid w:val="00B93ED4"/>
    <w:rsid w:val="00BA65D2"/>
    <w:rsid w:val="00BB0361"/>
    <w:rsid w:val="00BB3B11"/>
    <w:rsid w:val="00BC387A"/>
    <w:rsid w:val="00BF55F6"/>
    <w:rsid w:val="00C0003E"/>
    <w:rsid w:val="00C02E72"/>
    <w:rsid w:val="00C24ABB"/>
    <w:rsid w:val="00C267EA"/>
    <w:rsid w:val="00C34111"/>
    <w:rsid w:val="00C46C1C"/>
    <w:rsid w:val="00C551CD"/>
    <w:rsid w:val="00C552BE"/>
    <w:rsid w:val="00C61066"/>
    <w:rsid w:val="00C6291C"/>
    <w:rsid w:val="00C62A22"/>
    <w:rsid w:val="00C63602"/>
    <w:rsid w:val="00C66224"/>
    <w:rsid w:val="00C75CD1"/>
    <w:rsid w:val="00C83C7F"/>
    <w:rsid w:val="00C86B57"/>
    <w:rsid w:val="00CA326C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436E8"/>
    <w:rsid w:val="00D4374D"/>
    <w:rsid w:val="00D674CF"/>
    <w:rsid w:val="00D72476"/>
    <w:rsid w:val="00D74BBF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009A9"/>
    <w:rsid w:val="00E12919"/>
    <w:rsid w:val="00E20AD6"/>
    <w:rsid w:val="00E307C3"/>
    <w:rsid w:val="00E41EE1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44A22"/>
    <w:rsid w:val="00F53BEF"/>
    <w:rsid w:val="00F752F1"/>
    <w:rsid w:val="00F82AEB"/>
    <w:rsid w:val="00F8645F"/>
    <w:rsid w:val="00F878A6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94DF4-BC5A-41B6-9AFC-535933A4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1013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24</cp:revision>
  <cp:lastPrinted>2021-12-03T16:31:00Z</cp:lastPrinted>
  <dcterms:created xsi:type="dcterms:W3CDTF">2022-10-06T17:36:00Z</dcterms:created>
  <dcterms:modified xsi:type="dcterms:W3CDTF">2022-10-07T18:35:00Z</dcterms:modified>
</cp:coreProperties>
</file>