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  <w:u w:val="single"/>
        </w:rPr>
        <w:t>AUTÓGRAFO Nº 118/2022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146</w:t>
      </w:r>
      <w:r w:rsidRPr="001B1206">
        <w:rPr>
          <w:rFonts w:cs="Arial"/>
          <w:b/>
          <w:bCs/>
          <w:color w:val="000000"/>
          <w:szCs w:val="24"/>
          <w:u w:val="single"/>
        </w:rPr>
        <w:t>/2022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</w:rPr>
        <w:tab/>
      </w:r>
      <w:r w:rsidRPr="001B1206" w:rsidR="001C7A7C">
        <w:rPr>
          <w:rFonts w:cs="Arial"/>
          <w:b/>
          <w:bCs/>
          <w:color w:val="000000"/>
          <w:szCs w:val="24"/>
        </w:rPr>
        <w:t>Institui a Semana Municipal do</w:t>
      </w:r>
      <w:r w:rsidRPr="001B1206" w:rsidR="001C7A7C">
        <w:rPr>
          <w:rFonts w:cs="Arial"/>
          <w:b/>
          <w:bCs/>
          <w:color w:val="000000"/>
          <w:szCs w:val="24"/>
        </w:rPr>
        <w:t xml:space="preserve"> Ciclismo no âmbito do Município de Valinhos</w:t>
      </w:r>
    </w:p>
    <w:p w:rsid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B1206">
        <w:rPr>
          <w:rFonts w:cs="Arial"/>
          <w:b/>
          <w:bCs/>
          <w:color w:val="000000"/>
          <w:szCs w:val="24"/>
        </w:rPr>
        <w:tab/>
      </w:r>
      <w:r w:rsidRPr="001B1206">
        <w:rPr>
          <w:rFonts w:cs="Arial"/>
          <w:b/>
          <w:bCs/>
          <w:color w:val="000000"/>
          <w:szCs w:val="24"/>
        </w:rPr>
        <w:tab/>
        <w:t>A CÂMARA MUNICIPAL DE VALINHOS</w:t>
      </w:r>
      <w:r w:rsidRPr="001B1206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1B1206">
        <w:rPr>
          <w:rFonts w:cs="Arial"/>
          <w:b/>
          <w:bCs/>
          <w:color w:val="000000"/>
          <w:szCs w:val="24"/>
        </w:rPr>
        <w:t xml:space="preserve">APROVOU </w:t>
      </w:r>
      <w:r w:rsidRPr="001B1206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E54DF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Pr="001B1206" w:rsidR="001C7A7C">
        <w:rPr>
          <w:rFonts w:cs="Arial"/>
          <w:b/>
          <w:color w:val="000000"/>
        </w:rPr>
        <w:t>Art. 1°</w:t>
      </w:r>
      <w:r w:rsidRPr="001B1206" w:rsidR="001C7A7C">
        <w:rPr>
          <w:rFonts w:cs="Arial"/>
          <w:color w:val="000000"/>
        </w:rPr>
        <w:t xml:space="preserve"> Fica inst</w:t>
      </w:r>
      <w:r w:rsidRPr="001B1206" w:rsidR="001C7A7C">
        <w:rPr>
          <w:rFonts w:cs="Arial"/>
          <w:color w:val="000000"/>
        </w:rPr>
        <w:t xml:space="preserve">ituída, no calendário de eventos do Município de </w:t>
      </w:r>
      <w:r w:rsidRPr="001B1206" w:rsidR="006F30B1">
        <w:rPr>
          <w:rFonts w:cs="Arial"/>
          <w:color w:val="000000"/>
        </w:rPr>
        <w:t>Valinhos</w:t>
      </w:r>
      <w:r w:rsidRPr="001B1206" w:rsidR="001C7A7C">
        <w:rPr>
          <w:rFonts w:cs="Arial"/>
          <w:color w:val="000000"/>
        </w:rPr>
        <w:t>, a “Semana Municipal do Ciclismo”, a ser comemorada anualmente, entre os dias 19 a 25 de agosto.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6F30B1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Pr="001B1206" w:rsidR="001C7A7C">
        <w:rPr>
          <w:rFonts w:cs="Arial"/>
          <w:b/>
          <w:color w:val="000000"/>
        </w:rPr>
        <w:t>Art. 2°</w:t>
      </w:r>
      <w:r w:rsidRPr="001B1206" w:rsidR="00BE54DF">
        <w:rPr>
          <w:rFonts w:cs="Arial"/>
          <w:color w:val="000000"/>
        </w:rPr>
        <w:t xml:space="preserve"> São os objetivos da Semana Municipal do Ciclismo.</w:t>
      </w:r>
    </w:p>
    <w:p w:rsidR="001B1206" w:rsidRPr="001B1206" w:rsidP="001B1206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1B1206">
        <w:rPr>
          <w:rFonts w:cs="Arial"/>
          <w:color w:val="000000"/>
        </w:rPr>
        <w:t xml:space="preserve">difundir </w:t>
      </w:r>
      <w:r w:rsidRPr="001B1206" w:rsidR="001C7A7C">
        <w:rPr>
          <w:rFonts w:cs="Arial"/>
          <w:color w:val="000000"/>
        </w:rPr>
        <w:t>o uso da bicicleta, tanto na</w:t>
      </w:r>
      <w:r w:rsidRPr="001B1206" w:rsidR="001C7A7C">
        <w:rPr>
          <w:rFonts w:cs="Arial"/>
          <w:color w:val="000000"/>
        </w:rPr>
        <w:t xml:space="preserve"> forma de exercício físico, quanto como meio de transporte;</w:t>
      </w:r>
    </w:p>
    <w:p w:rsidR="006F30B1" w:rsidRPr="001B1206" w:rsidP="001B1206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1B1206">
        <w:rPr>
          <w:rFonts w:cs="Arial"/>
          <w:color w:val="000000"/>
        </w:rPr>
        <w:t xml:space="preserve">promover </w:t>
      </w:r>
      <w:r w:rsidRPr="001B1206" w:rsidR="001C7A7C">
        <w:rPr>
          <w:rFonts w:cs="Arial"/>
          <w:color w:val="000000"/>
        </w:rPr>
        <w:t>a conscientização da importância do ciclismo e da prática de esportes como instrumentos de qualidade de vida;</w:t>
      </w:r>
    </w:p>
    <w:p w:rsidR="006F30B1" w:rsidRPr="001B1206" w:rsidP="001B1206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1B1206">
        <w:rPr>
          <w:rFonts w:cs="Arial"/>
          <w:color w:val="000000"/>
        </w:rPr>
        <w:t xml:space="preserve">desenvolver </w:t>
      </w:r>
      <w:r w:rsidRPr="001B1206" w:rsidR="001C7A7C">
        <w:rPr>
          <w:rFonts w:cs="Arial"/>
          <w:color w:val="000000"/>
        </w:rPr>
        <w:t>o mútuo respeito entre ciclistas, motoristas e pedes</w:t>
      </w:r>
      <w:r w:rsidRPr="001B1206" w:rsidR="001C7A7C">
        <w:rPr>
          <w:rFonts w:cs="Arial"/>
          <w:color w:val="000000"/>
        </w:rPr>
        <w:t>tres.</w:t>
      </w:r>
    </w:p>
    <w:p w:rsidR="006F30B1" w:rsidRPr="001B1206" w:rsidP="001B1206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</w:rPr>
      </w:pPr>
      <w:r w:rsidRPr="001B1206">
        <w:rPr>
          <w:rFonts w:cs="Arial"/>
          <w:color w:val="000000"/>
        </w:rPr>
        <w:t>promover campanhas, eventos educativos e esportivos, incentivando o uso da bicicleta.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bookmarkStart w:id="0" w:name="_GoBack"/>
      <w:bookmarkEnd w:id="0"/>
    </w:p>
    <w:p w:rsidR="00BE54DF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Pr="001B1206" w:rsidR="001C7A7C">
        <w:rPr>
          <w:rFonts w:cs="Arial"/>
          <w:b/>
          <w:color w:val="000000"/>
        </w:rPr>
        <w:t>Art. 3º</w:t>
      </w:r>
      <w:r w:rsidRPr="001B1206" w:rsidR="001C7A7C">
        <w:rPr>
          <w:rFonts w:cs="Arial"/>
          <w:color w:val="000000"/>
        </w:rPr>
        <w:t xml:space="preserve"> A “Semana Municipal do Ciclismo”, será comemorada com destaque e deve ser amplamente divulgada, podendo o Poder Executivo através do setor competente, </w:t>
      </w:r>
      <w:r w:rsidRPr="001B1206" w:rsidR="001C7A7C">
        <w:rPr>
          <w:rFonts w:cs="Arial"/>
          <w:color w:val="000000"/>
        </w:rPr>
        <w:t>estabelecer e organizar o calendário das atividades a serem desenvolvidas.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Pr="001B1206" w:rsidR="001C7A7C">
        <w:rPr>
          <w:rFonts w:cs="Arial"/>
          <w:b/>
          <w:color w:val="000000"/>
        </w:rPr>
        <w:t>Art. 4º</w:t>
      </w:r>
      <w:r w:rsidRPr="001B1206" w:rsidR="001C7A7C">
        <w:rPr>
          <w:rFonts w:cs="Arial"/>
          <w:color w:val="000000"/>
        </w:rPr>
        <w:t xml:space="preserve"> Membros da Sociedade Civil Organizada, que desenvolvam atividades ligadas à promoção do uso da bicicleta, poderão ser convidados a participar da definição de critérios a serem adotados, bem como, da organização dos eventos relacionados à “Semana Municipal</w:t>
      </w:r>
      <w:r w:rsidRPr="001B1206" w:rsidR="001C7A7C">
        <w:rPr>
          <w:rFonts w:cs="Arial"/>
          <w:color w:val="000000"/>
        </w:rPr>
        <w:t xml:space="preserve"> do Ciclismo”.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BE54DF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Pr="001B1206" w:rsidR="001C7A7C">
        <w:rPr>
          <w:rFonts w:cs="Arial"/>
          <w:b/>
          <w:color w:val="000000"/>
        </w:rPr>
        <w:t>Art. 5º</w:t>
      </w:r>
      <w:r w:rsidRPr="001B1206" w:rsidR="001C7A7C">
        <w:rPr>
          <w:rFonts w:cs="Arial"/>
          <w:color w:val="000000"/>
        </w:rPr>
        <w:t xml:space="preserve"> As despesas decorrentes dessa Lei, correrão por conta das dotações orçamentárias próprias.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77671C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B1206">
        <w:rPr>
          <w:rFonts w:cs="Arial"/>
          <w:b/>
          <w:color w:val="000000"/>
        </w:rPr>
        <w:tab/>
      </w:r>
      <w:r w:rsidRPr="001B1206">
        <w:rPr>
          <w:rFonts w:cs="Arial"/>
          <w:b/>
          <w:color w:val="000000"/>
        </w:rPr>
        <w:tab/>
      </w:r>
      <w:r w:rsidRPr="001B1206" w:rsidR="001C7A7C">
        <w:rPr>
          <w:rFonts w:cs="Arial"/>
          <w:b/>
          <w:color w:val="000000"/>
        </w:rPr>
        <w:t>Art. 6°</w:t>
      </w:r>
      <w:r w:rsidRPr="001B1206" w:rsidR="007331D4">
        <w:rPr>
          <w:rFonts w:cs="Arial"/>
          <w:color w:val="000000"/>
        </w:rPr>
        <w:t xml:space="preserve"> </w:t>
      </w:r>
      <w:r w:rsidRPr="001B1206" w:rsidR="001C7A7C">
        <w:rPr>
          <w:rFonts w:cs="Arial"/>
          <w:color w:val="000000"/>
        </w:rPr>
        <w:t>Esta Lei entra em vigor na data de sua publicação, revogadas as disposições em contrário.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1B1206">
        <w:rPr>
          <w:rFonts w:cs="Arial"/>
          <w:color w:val="000000"/>
          <w:szCs w:val="24"/>
        </w:rPr>
        <w:tab/>
      </w:r>
      <w:r w:rsidRPr="001B1206">
        <w:rPr>
          <w:rFonts w:cs="Arial"/>
          <w:color w:val="000000"/>
          <w:szCs w:val="24"/>
        </w:rPr>
        <w:tab/>
        <w:t>Câmara Municipal de Valinhos,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1B1206">
        <w:rPr>
          <w:rFonts w:cs="Arial"/>
          <w:color w:val="000000"/>
          <w:szCs w:val="24"/>
        </w:rPr>
        <w:tab/>
      </w:r>
      <w:r w:rsidRPr="001B1206">
        <w:rPr>
          <w:rFonts w:cs="Arial"/>
          <w:color w:val="000000"/>
          <w:szCs w:val="24"/>
        </w:rPr>
        <w:tab/>
        <w:t xml:space="preserve">aos </w:t>
      </w:r>
      <w:r>
        <w:rPr>
          <w:rFonts w:cs="Arial"/>
          <w:color w:val="000000"/>
          <w:szCs w:val="24"/>
        </w:rPr>
        <w:t>06</w:t>
      </w:r>
      <w:r w:rsidRPr="001B1206">
        <w:rPr>
          <w:rFonts w:cs="Arial"/>
          <w:color w:val="000000"/>
          <w:szCs w:val="24"/>
        </w:rPr>
        <w:t xml:space="preserve"> de setembro de 2022.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Franklin Duarte de Lima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Presidente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Luiz Mayr Neto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1º Secretário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Simone Aparecida Bellini Marcatto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1B1206">
        <w:rPr>
          <w:rFonts w:cs="Arial"/>
          <w:b/>
          <w:color w:val="000000"/>
          <w:szCs w:val="24"/>
        </w:rPr>
        <w:tab/>
      </w:r>
      <w:r w:rsidRPr="001B1206">
        <w:rPr>
          <w:rFonts w:cs="Arial"/>
          <w:b/>
          <w:color w:val="000000"/>
          <w:szCs w:val="24"/>
        </w:rPr>
        <w:tab/>
        <w:t>2ª Secretária</w:t>
      </w: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1B1206" w:rsidRPr="001B1206" w:rsidP="001B120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1B1206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da vereadora Simone Aparecida Bellini Marcatto</w:t>
      </w:r>
      <w:r w:rsidRPr="001B1206">
        <w:rPr>
          <w:rFonts w:cs="Arial"/>
          <w:color w:val="000000"/>
          <w:szCs w:val="24"/>
        </w:rPr>
        <w:t>.</w:t>
      </w:r>
    </w:p>
    <w:sectPr w:rsidSect="001B1206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1206" w:rsidP="001B120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1B1206" w:rsidP="001B120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1B1206" w:rsidP="001B120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\* </w:instrText>
    </w:r>
    <w:r>
      <w:rPr>
        <w:rFonts w:cs="Arial"/>
        <w:b/>
        <w:sz w:val="18"/>
        <w:szCs w:val="18"/>
      </w:rPr>
      <w:instrText>MERGEFORMAT</w:instrText>
    </w:r>
    <w:r>
      <w:rPr>
        <w:rFonts w:cs="Arial"/>
        <w:b/>
        <w:sz w:val="18"/>
        <w:szCs w:val="18"/>
      </w:rPr>
      <w:fldChar w:fldCharType="separate"/>
    </w:r>
    <w:r w:rsidR="001B120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B1206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1206" w:rsidRPr="009019DC" w:rsidP="001B1206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8291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6707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3625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1B1206" w:rsidRPr="00FC47D9" w:rsidP="001B1206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1B1206" w:rsidRPr="004420DB" w:rsidP="001B1206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1B1206" w:rsidRPr="008743E5" w:rsidP="001B1206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1B1206" w:rsidRPr="008743E5" w:rsidP="001B1206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1B1206" w:rsidP="001B1206">
    <w:pPr>
      <w:pStyle w:val="Header"/>
      <w:rPr>
        <w:rFonts w:ascii="Times New Roman" w:hAnsi="Times New Roman"/>
        <w:b/>
        <w:sz w:val="28"/>
        <w:szCs w:val="24"/>
      </w:rPr>
    </w:pPr>
  </w:p>
  <w:p w:rsidR="001B1206" w:rsidP="001B1206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5223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322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3625/2022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146/2022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0A325D"/>
    <w:multiLevelType w:val="hybridMultilevel"/>
    <w:tmpl w:val="A5A8A90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B1206"/>
    <w:rsid w:val="001C7A7C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6F30B1"/>
    <w:rsid w:val="00720AA7"/>
    <w:rsid w:val="007229D9"/>
    <w:rsid w:val="007331D4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244CD"/>
    <w:rsid w:val="009426A2"/>
    <w:rsid w:val="00946FCF"/>
    <w:rsid w:val="009643C3"/>
    <w:rsid w:val="009B0EE4"/>
    <w:rsid w:val="009C1E5B"/>
    <w:rsid w:val="00A04FF1"/>
    <w:rsid w:val="00A2090C"/>
    <w:rsid w:val="00A34708"/>
    <w:rsid w:val="00A762CA"/>
    <w:rsid w:val="00AD50A4"/>
    <w:rsid w:val="00AE69C4"/>
    <w:rsid w:val="00B15A41"/>
    <w:rsid w:val="00B75386"/>
    <w:rsid w:val="00BA2827"/>
    <w:rsid w:val="00BE54DF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DE17E2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1B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2022-07-11T15:56:00Z</cp:lastPrinted>
  <dcterms:created xsi:type="dcterms:W3CDTF">2022-07-11T15:52:00Z</dcterms:created>
  <dcterms:modified xsi:type="dcterms:W3CDTF">2022-09-09T13:49:00Z</dcterms:modified>
</cp:coreProperties>
</file>