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A029B8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26 de setembro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A029B8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A029B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74669A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CE616B">
        <w:rPr>
          <w:rFonts w:ascii="Times New Roman" w:hAnsi="Times New Roman"/>
          <w:bCs/>
          <w:szCs w:val="24"/>
        </w:rPr>
        <w:t>20 de setembro</w:t>
      </w:r>
      <w:r w:rsidR="00CE616B">
        <w:rPr>
          <w:rFonts w:ascii="Times New Roman" w:hAnsi="Times New Roman"/>
          <w:snapToGrid w:val="0"/>
          <w:szCs w:val="24"/>
        </w:rPr>
        <w:t xml:space="preserve">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A029B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A029B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A029B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74669A" w:rsidRDefault="0074669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74669A" w:rsidRDefault="0074669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74669A" w:rsidRDefault="0074669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A029B8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174/2022 - </w:t>
      </w:r>
      <w:r w:rsidRPr="00322C9F">
        <w:rPr>
          <w:rFonts w:ascii="Times New Roman" w:hAnsi="Times New Roman"/>
          <w:b/>
          <w:szCs w:val="24"/>
        </w:rPr>
        <w:t>Proc. leg. nº 4676/2022</w:t>
      </w:r>
    </w:p>
    <w:p w:rsidR="00322C9F" w:rsidRPr="00BB1EEA" w:rsidRDefault="00A029B8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74669A" w:rsidRPr="00BB1EEA">
        <w:rPr>
          <w:rFonts w:ascii="Times New Roman" w:hAnsi="Times New Roman"/>
          <w:bCs/>
          <w:szCs w:val="24"/>
        </w:rPr>
        <w:t xml:space="preserve">Alécio </w:t>
      </w:r>
      <w:proofErr w:type="spellStart"/>
      <w:r w:rsidR="0074669A" w:rsidRPr="00BB1EEA">
        <w:rPr>
          <w:rFonts w:ascii="Times New Roman" w:hAnsi="Times New Roman"/>
          <w:bCs/>
          <w:szCs w:val="24"/>
        </w:rPr>
        <w:t>Cau</w:t>
      </w:r>
      <w:proofErr w:type="spellEnd"/>
    </w:p>
    <w:p w:rsidR="00330085" w:rsidRDefault="00A029B8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à Prefeita </w:t>
      </w:r>
      <w:r>
        <w:rPr>
          <w:rFonts w:ascii="Times New Roman" w:hAnsi="Times New Roman"/>
          <w:bCs/>
          <w:i/>
          <w:szCs w:val="24"/>
        </w:rPr>
        <w:t>Municipal para realizar melhorias na iluminação do Parque dos Girassóis no Jardim São Marcos.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A029B8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Exma. Sra.</w:t>
      </w:r>
    </w:p>
    <w:p w:rsidR="00C70E55" w:rsidRPr="00C70E55" w:rsidRDefault="00A029B8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>LUCIMARA GODOY VILAS BOAS</w:t>
      </w:r>
    </w:p>
    <w:p w:rsidR="00330085" w:rsidRDefault="00A029B8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BB1EEA" w:rsidRPr="00330085" w:rsidRDefault="00A029B8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A029B8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9B8" w:rsidRDefault="00A029B8">
      <w:r>
        <w:separator/>
      </w:r>
    </w:p>
  </w:endnote>
  <w:endnote w:type="continuationSeparator" w:id="0">
    <w:p w:rsidR="00A029B8" w:rsidRDefault="00A0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A029B8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idencial São Luiz - CEP 13270-470 - Valinhos-SP</w:t>
    </w:r>
  </w:p>
  <w:p w:rsidR="0038288C" w:rsidRPr="006650D5" w:rsidRDefault="00A029B8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9B8" w:rsidRDefault="00A029B8">
      <w:r>
        <w:separator/>
      </w:r>
    </w:p>
  </w:footnote>
  <w:footnote w:type="continuationSeparator" w:id="0">
    <w:p w:rsidR="00A029B8" w:rsidRDefault="00A02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A029B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780937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A029B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A029B8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A029B8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2377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A029B8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188010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4669A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029B8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E616B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0B6B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220DE6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220DE6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20DE6"/>
    <w:rsid w:val="00231D0D"/>
    <w:rsid w:val="005948F8"/>
    <w:rsid w:val="006247E5"/>
    <w:rsid w:val="009203D6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30B67-949E-4765-8950-15DF9556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17</cp:revision>
  <dcterms:created xsi:type="dcterms:W3CDTF">2022-03-31T11:59:00Z</dcterms:created>
  <dcterms:modified xsi:type="dcterms:W3CDTF">2022-09-26T10:55:00Z</dcterms:modified>
</cp:coreProperties>
</file>