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46535E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910AA7" w:rsidRPr="00910AA7" w:rsidP="00910AA7">
      <w:pPr>
        <w:ind w:left="3969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ao Clube Atlético Valinhense por seus 97 anos de existência.</w:t>
      </w:r>
    </w:p>
    <w:p w:rsidR="0046535E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46535E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46535E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46535E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A10937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A10937">
        <w:rPr>
          <w:rFonts w:ascii="Arial" w:hAnsi="Arial" w:cs="Arial"/>
          <w:b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>requer</w:t>
      </w:r>
      <w:r w:rsidR="0068563A">
        <w:rPr>
          <w:rFonts w:ascii="Arial" w:hAnsi="Arial" w:cs="Arial"/>
          <w:sz w:val="24"/>
          <w:szCs w:val="24"/>
        </w:rPr>
        <w:t>,</w:t>
      </w:r>
      <w:r w:rsidRPr="00C476F3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A10937">
        <w:rPr>
          <w:rFonts w:ascii="Arial" w:hAnsi="Arial" w:cs="Arial"/>
          <w:b/>
          <w:sz w:val="24"/>
          <w:szCs w:val="24"/>
        </w:rPr>
        <w:t xml:space="preserve"> </w:t>
      </w:r>
      <w:r w:rsidR="00296A2D">
        <w:rPr>
          <w:rFonts w:ascii="Arial" w:hAnsi="Arial" w:cs="Arial"/>
          <w:sz w:val="24"/>
          <w:szCs w:val="24"/>
        </w:rPr>
        <w:t>ao Clube Atlético Valinhense por seus 97 anos de existência</w:t>
      </w:r>
      <w:r w:rsidR="002F3C1B">
        <w:rPr>
          <w:rFonts w:ascii="Arial" w:hAnsi="Arial" w:cs="Arial"/>
          <w:sz w:val="24"/>
          <w:szCs w:val="24"/>
        </w:rPr>
        <w:t>.</w:t>
      </w:r>
    </w:p>
    <w:p w:rsidR="0046535E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296A2D" w:rsidRPr="00296A2D" w:rsidP="00296A2D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>Em setembro de 1925</w:t>
      </w:r>
      <w:r>
        <w:rPr>
          <w:rFonts w:ascii="Arial" w:hAnsi="Arial" w:cs="Arial"/>
          <w:color w:val="000000"/>
          <w:sz w:val="24"/>
          <w:szCs w:val="24"/>
        </w:rPr>
        <w:t>, mediante reunião lavrada em ata,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nascia um n</w:t>
      </w:r>
      <w:r>
        <w:rPr>
          <w:rFonts w:ascii="Arial" w:hAnsi="Arial" w:cs="Arial"/>
          <w:color w:val="000000"/>
          <w:sz w:val="24"/>
          <w:szCs w:val="24"/>
        </w:rPr>
        <w:t xml:space="preserve">ovo clube na cidade de Valinhos, de </w:t>
      </w:r>
      <w:r w:rsidRPr="00296A2D">
        <w:rPr>
          <w:rFonts w:ascii="Arial" w:hAnsi="Arial" w:cs="Arial"/>
          <w:color w:val="000000"/>
          <w:sz w:val="24"/>
          <w:szCs w:val="24"/>
        </w:rPr>
        <w:t>origem</w:t>
      </w:r>
      <w:r>
        <w:rPr>
          <w:rFonts w:ascii="Arial" w:hAnsi="Arial" w:cs="Arial"/>
          <w:color w:val="000000"/>
          <w:sz w:val="24"/>
          <w:szCs w:val="24"/>
        </w:rPr>
        <w:t xml:space="preserve"> humilde de um clube de futebol. Inicialmente foi </w:t>
      </w:r>
      <w:r w:rsidRPr="00296A2D">
        <w:rPr>
          <w:rFonts w:ascii="Arial" w:hAnsi="Arial" w:cs="Arial"/>
          <w:color w:val="000000"/>
          <w:sz w:val="24"/>
          <w:szCs w:val="24"/>
        </w:rPr>
        <w:t>chama</w:t>
      </w:r>
      <w:r>
        <w:rPr>
          <w:rFonts w:ascii="Arial" w:hAnsi="Arial" w:cs="Arial"/>
          <w:color w:val="000000"/>
          <w:sz w:val="24"/>
          <w:szCs w:val="24"/>
        </w:rPr>
        <w:t>do de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Esporte Clube Valinhense e, posteriormente</w:t>
      </w:r>
      <w:r w:rsidR="00D817A2">
        <w:rPr>
          <w:rFonts w:ascii="Arial" w:hAnsi="Arial" w:cs="Arial"/>
          <w:color w:val="000000"/>
          <w:sz w:val="24"/>
          <w:szCs w:val="24"/>
        </w:rPr>
        <w:t>, em 1938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como é chamado hoje: Clube Atlético Valinhense.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>Seu primeiro campo</w:t>
      </w:r>
      <w:r w:rsidR="00D817A2">
        <w:rPr>
          <w:rFonts w:ascii="Arial" w:hAnsi="Arial" w:cs="Arial"/>
          <w:color w:val="000000"/>
          <w:sz w:val="24"/>
          <w:szCs w:val="24"/>
        </w:rPr>
        <w:t xml:space="preserve"> estava localizado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na Rua Senador Feijó, construído com o esforço de jogadores, dirigentes e da sociedade da Vila de Valinhos</w:t>
      </w:r>
      <w:r w:rsidR="00D817A2">
        <w:rPr>
          <w:rFonts w:ascii="Arial" w:hAnsi="Arial" w:cs="Arial"/>
          <w:color w:val="000000"/>
          <w:sz w:val="24"/>
          <w:szCs w:val="24"/>
        </w:rPr>
        <w:t>, mostrandoa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união do Clube com a sua comunidade.</w:t>
      </w:r>
      <w:r w:rsidR="006F4EBA">
        <w:rPr>
          <w:rFonts w:ascii="Arial" w:hAnsi="Arial" w:cs="Arial"/>
          <w:color w:val="000000"/>
          <w:sz w:val="24"/>
          <w:szCs w:val="24"/>
        </w:rPr>
        <w:t xml:space="preserve"> Era conhecido como “Brejinho” por sua proximidade como Ribeirão Pinheiros e alagava em épocas de chuva.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>A transferência para o bairro da Vila Santana reafirmou os laços entre o povo da vila e a equipe, símbolo de dedicação e vitórias. Nesse campo, novamente construído pela comunidade local, o alvinegro começou a deixar seu nome marcado entre as principais agremiações de Campinas e região. E no ano de 1938, com a mudança do seu nome, o Clube passava a ser chamado de Clube Atlético Valinhense.</w:t>
      </w:r>
    </w:p>
    <w:p w:rsidR="00296A2D" w:rsidRPr="00296A2D" w:rsidP="00296A2D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4EBA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 xml:space="preserve">Nessa época, o CAV conseguiu reunir em sua equipe de futebol atletas tão valorosos que os resultados deste time e seu nome ficaram gravados na </w:t>
      </w:r>
      <w:r w:rsidR="00D817A2">
        <w:rPr>
          <w:rFonts w:ascii="Arial" w:hAnsi="Arial" w:cs="Arial"/>
          <w:color w:val="000000"/>
          <w:sz w:val="24"/>
          <w:szCs w:val="24"/>
        </w:rPr>
        <w:t xml:space="preserve">história. </w:t>
      </w:r>
      <w:r>
        <w:rPr>
          <w:rFonts w:ascii="Arial" w:hAnsi="Arial" w:cs="Arial"/>
          <w:color w:val="000000"/>
          <w:sz w:val="24"/>
          <w:szCs w:val="24"/>
        </w:rPr>
        <w:t>Era formado por atletas oriundos de famílias tradicionais de Valinhos, como Spadaccia, Von Zuben, Morelli, Fiorim, Scatena, Ungaretti, dentre outras. Fic</w:t>
      </w:r>
      <w:r w:rsidRPr="00296A2D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 conhecido como o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temido ‘Esquadrão Fantasma’, nome dado pe</w:t>
      </w:r>
      <w:r>
        <w:rPr>
          <w:rFonts w:ascii="Arial" w:hAnsi="Arial" w:cs="Arial"/>
          <w:color w:val="000000"/>
          <w:sz w:val="24"/>
          <w:szCs w:val="24"/>
        </w:rPr>
        <w:t>lo jornalista Ferdinando Panattoni, do Jornal “A Gazeta Esportiva”, que motivou até a escolha do mascote da equipe, o “Fantasminha”.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>A rapidez em fazer gols trouxe ao Clube o tetracampeonato regional, o bicampeonato da Liga Campineira de Futebol e ainda imortalizou e revelou uma série de atletas do Valinhense para o futebol brasileiro.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>Porém, o Valinhense precisou se mudar diante à necessidade da entrega do campo da Vila Santana (local da atual igreja de Sant´Anna).</w:t>
      </w:r>
      <w:r w:rsidR="00A109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A2D">
        <w:rPr>
          <w:rFonts w:ascii="Arial" w:hAnsi="Arial" w:cs="Arial"/>
          <w:color w:val="000000"/>
          <w:sz w:val="24"/>
          <w:szCs w:val="24"/>
        </w:rPr>
        <w:t>A agremiação precisou se reinventar, e, em um projeto arrojado, em que a venda de parte do terreno aos sócios pagaria a área restante do clube, o CAV se instalou novamente no centro da cidade, local atualmente ocupado pela rodoviária.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>Nesses anos, o Clube Atlético Valinhense expandiu sua vocação</w:t>
      </w:r>
      <w:r w:rsidR="00D817A2">
        <w:rPr>
          <w:rFonts w:ascii="Arial" w:hAnsi="Arial" w:cs="Arial"/>
          <w:color w:val="000000"/>
          <w:sz w:val="24"/>
          <w:szCs w:val="24"/>
        </w:rPr>
        <w:t xml:space="preserve"> e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edificou </w:t>
      </w:r>
      <w:r w:rsidRPr="00296A2D" w:rsidR="006F4EBA">
        <w:rPr>
          <w:rFonts w:ascii="Arial" w:hAnsi="Arial" w:cs="Arial"/>
          <w:color w:val="000000"/>
          <w:sz w:val="24"/>
          <w:szCs w:val="24"/>
        </w:rPr>
        <w:t>uma pisc</w:t>
      </w:r>
      <w:r w:rsidR="006F4EBA">
        <w:rPr>
          <w:rFonts w:ascii="Arial" w:hAnsi="Arial" w:cs="Arial"/>
          <w:color w:val="000000"/>
          <w:sz w:val="24"/>
          <w:szCs w:val="24"/>
        </w:rPr>
        <w:t xml:space="preserve">ina voltada ao público infantil e </w:t>
      </w:r>
      <w:r w:rsidRPr="00296A2D">
        <w:rPr>
          <w:rFonts w:ascii="Arial" w:hAnsi="Arial" w:cs="Arial"/>
          <w:color w:val="000000"/>
          <w:sz w:val="24"/>
          <w:szCs w:val="24"/>
        </w:rPr>
        <w:t>seu Salão Social</w:t>
      </w:r>
      <w:r w:rsidR="006F4EBA">
        <w:rPr>
          <w:rFonts w:ascii="Arial" w:hAnsi="Arial" w:cs="Arial"/>
          <w:color w:val="000000"/>
          <w:sz w:val="24"/>
          <w:szCs w:val="24"/>
        </w:rPr>
        <w:t>,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que se tornou o centro das festividades da comunidade valinhense, ao receber aniversários, bailes e festas, como a Festa do Figo de 1</w:t>
      </w:r>
      <w:r w:rsidR="006F4EBA">
        <w:rPr>
          <w:rFonts w:ascii="Arial" w:hAnsi="Arial" w:cs="Arial"/>
          <w:color w:val="000000"/>
          <w:sz w:val="24"/>
          <w:szCs w:val="24"/>
        </w:rPr>
        <w:t>961, além de tradicionais carnavais com o Grêmio Recreativo e Escola de Samba Unidos da Madrugada.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 xml:space="preserve">Em 1964, </w:t>
      </w:r>
      <w:r w:rsidR="00D817A2">
        <w:rPr>
          <w:rFonts w:ascii="Arial" w:hAnsi="Arial" w:cs="Arial"/>
          <w:color w:val="000000"/>
          <w:sz w:val="24"/>
          <w:szCs w:val="24"/>
        </w:rPr>
        <w:t>no entanto,a Prefeitura iniciou um processo de desapropriação para a área, o que obrigou o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CAV </w:t>
      </w:r>
      <w:r w:rsidR="00D817A2">
        <w:rPr>
          <w:rFonts w:ascii="Arial" w:hAnsi="Arial" w:cs="Arial"/>
          <w:color w:val="000000"/>
          <w:sz w:val="24"/>
          <w:szCs w:val="24"/>
        </w:rPr>
        <w:t>a se mudar novamente. S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eus gestores chegaram a um acordo junto à </w:t>
      </w:r>
      <w:r w:rsidR="00D817A2">
        <w:rPr>
          <w:rFonts w:ascii="Arial" w:hAnsi="Arial" w:cs="Arial"/>
          <w:color w:val="000000"/>
          <w:sz w:val="24"/>
          <w:szCs w:val="24"/>
        </w:rPr>
        <w:t>P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refeitura e, assim, </w:t>
      </w:r>
      <w:r w:rsidR="00D817A2">
        <w:rPr>
          <w:rFonts w:ascii="Arial" w:hAnsi="Arial" w:cs="Arial"/>
          <w:color w:val="000000"/>
          <w:sz w:val="24"/>
          <w:szCs w:val="24"/>
        </w:rPr>
        <w:t>n</w:t>
      </w:r>
      <w:r w:rsidRPr="00296A2D">
        <w:rPr>
          <w:rFonts w:ascii="Arial" w:hAnsi="Arial" w:cs="Arial"/>
          <w:color w:val="000000"/>
          <w:sz w:val="24"/>
          <w:szCs w:val="24"/>
        </w:rPr>
        <w:t>a chácara São Luiz, na época propriedade da família Setubal, encontrou sua nova morada.</w:t>
      </w:r>
    </w:p>
    <w:p w:rsidR="00296A2D" w:rsidRPr="00296A2D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 xml:space="preserve">A sede da Vila Embaré, onde hoje encontra-se o Clube, foi inaugurada </w:t>
      </w:r>
      <w:r w:rsidR="00D817A2">
        <w:rPr>
          <w:rFonts w:ascii="Arial" w:hAnsi="Arial" w:cs="Arial"/>
          <w:color w:val="000000"/>
          <w:sz w:val="24"/>
          <w:szCs w:val="24"/>
        </w:rPr>
        <w:t>e</w:t>
      </w:r>
      <w:r w:rsidRPr="00296A2D" w:rsidR="00D817A2">
        <w:rPr>
          <w:rFonts w:ascii="Arial" w:hAnsi="Arial" w:cs="Arial"/>
          <w:color w:val="000000"/>
          <w:sz w:val="24"/>
          <w:szCs w:val="24"/>
        </w:rPr>
        <w:t>m 31 de dezembro</w:t>
      </w:r>
      <w:r w:rsidR="00D817A2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296A2D">
        <w:rPr>
          <w:rFonts w:ascii="Arial" w:hAnsi="Arial" w:cs="Arial"/>
          <w:color w:val="000000"/>
          <w:sz w:val="24"/>
          <w:szCs w:val="24"/>
        </w:rPr>
        <w:t>1970, sob o nome de “Sede de Verão”, e contou com a presença do então Prefeito Luiz Bissoto, o Monsenhor Bruno Nardini, grande entusiasta e figura histórica do Clube, e com shows dos artistas da Jovem Guarda. Naquele momento o clube contava</w:t>
      </w:r>
      <w:r w:rsidR="00D817A2">
        <w:rPr>
          <w:rFonts w:ascii="Arial" w:hAnsi="Arial" w:cs="Arial"/>
          <w:color w:val="000000"/>
          <w:sz w:val="24"/>
          <w:szCs w:val="24"/>
        </w:rPr>
        <w:t xml:space="preserve"> basicamente com o Salão Social.</w:t>
      </w:r>
    </w:p>
    <w:p w:rsidR="00D817A2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A2D">
        <w:rPr>
          <w:rFonts w:ascii="Arial" w:hAnsi="Arial" w:cs="Arial"/>
          <w:color w:val="000000"/>
          <w:sz w:val="24"/>
          <w:szCs w:val="24"/>
        </w:rPr>
        <w:t xml:space="preserve">Posteriormente,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96A2D">
        <w:rPr>
          <w:rFonts w:ascii="Arial" w:hAnsi="Arial" w:cs="Arial"/>
          <w:color w:val="000000"/>
          <w:sz w:val="24"/>
          <w:szCs w:val="24"/>
        </w:rPr>
        <w:t>ua primeira piscina foi construída por Osvaldo dos Santos. Norival</w:t>
      </w:r>
      <w:r w:rsidR="00A109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A2D">
        <w:rPr>
          <w:rFonts w:ascii="Arial" w:hAnsi="Arial" w:cs="Arial"/>
          <w:color w:val="000000"/>
          <w:sz w:val="24"/>
          <w:szCs w:val="24"/>
        </w:rPr>
        <w:t>Spadaccia deu início ao projeto de terraplanagem para a construção das quadras poliesportivas e de tênis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F4EBA">
        <w:rPr>
          <w:rFonts w:ascii="Arial" w:hAnsi="Arial" w:cs="Arial"/>
          <w:color w:val="000000"/>
          <w:sz w:val="24"/>
          <w:szCs w:val="24"/>
        </w:rPr>
        <w:t xml:space="preserve"> Hoje, sua sede consta com estrutura completa, com canchas de bocha, academia e sala de ginástica, piscina aquecida, quadra poliesportiva, brinquedoteca, bar, pista de cooper, sauna, playground, quadra de areia, quiosques, parque aquático</w:t>
      </w:r>
      <w:r w:rsidR="004F57CE">
        <w:rPr>
          <w:rFonts w:ascii="Arial" w:hAnsi="Arial" w:cs="Arial"/>
          <w:color w:val="000000"/>
          <w:sz w:val="24"/>
          <w:szCs w:val="24"/>
        </w:rPr>
        <w:t xml:space="preserve"> e campos de futebol.</w:t>
      </w:r>
    </w:p>
    <w:p w:rsidR="000A2D8E" w:rsidP="00D817A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296A2D">
        <w:rPr>
          <w:rFonts w:ascii="Arial" w:hAnsi="Arial" w:cs="Arial"/>
          <w:color w:val="000000"/>
          <w:sz w:val="24"/>
          <w:szCs w:val="24"/>
        </w:rPr>
        <w:t>esde então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96A2D">
        <w:rPr>
          <w:rFonts w:ascii="Arial" w:hAnsi="Arial" w:cs="Arial"/>
          <w:color w:val="000000"/>
          <w:sz w:val="24"/>
          <w:szCs w:val="24"/>
        </w:rPr>
        <w:t xml:space="preserve"> o Clube prospera nas mãos de quem, além de ter crescido nele, quer vê-lo se desenvolver e aprimorar cada vez mais, sem esquecer de suas raízes</w:t>
      </w:r>
      <w:r w:rsidRPr="00296A2D" w:rsidR="00296A2D">
        <w:rPr>
          <w:rFonts w:ascii="Arial" w:hAnsi="Arial" w:cs="Arial"/>
          <w:color w:val="000000"/>
          <w:sz w:val="24"/>
          <w:szCs w:val="24"/>
        </w:rPr>
        <w:t>.</w:t>
      </w:r>
    </w:p>
    <w:p w:rsidR="0063591E" w:rsidP="0046535E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C42AA0">
        <w:rPr>
          <w:rFonts w:ascii="Arial" w:hAnsi="Arial" w:cs="Arial"/>
          <w:sz w:val="24"/>
          <w:szCs w:val="24"/>
        </w:rPr>
        <w:t xml:space="preserve">ao </w:t>
      </w:r>
      <w:r w:rsidR="00296A2D">
        <w:rPr>
          <w:rFonts w:ascii="Arial" w:hAnsi="Arial" w:cs="Arial"/>
          <w:sz w:val="24"/>
          <w:szCs w:val="24"/>
        </w:rPr>
        <w:t>Clube Atlético Valinhense</w:t>
      </w:r>
      <w:r w:rsidR="000A2D8E">
        <w:rPr>
          <w:rFonts w:ascii="Arial" w:hAnsi="Arial" w:cs="Arial"/>
          <w:sz w:val="24"/>
          <w:szCs w:val="24"/>
        </w:rPr>
        <w:t xml:space="preserve">, na pessoa de </w:t>
      </w:r>
      <w:r w:rsidR="004F57CE">
        <w:rPr>
          <w:rFonts w:ascii="Arial" w:hAnsi="Arial" w:cs="Arial"/>
          <w:sz w:val="24"/>
          <w:szCs w:val="24"/>
        </w:rPr>
        <w:t>sua</w:t>
      </w:r>
      <w:r w:rsidR="00296A2D">
        <w:rPr>
          <w:rFonts w:ascii="Arial" w:hAnsi="Arial" w:cs="Arial"/>
          <w:sz w:val="24"/>
          <w:szCs w:val="24"/>
        </w:rPr>
        <w:t xml:space="preserve"> Presidente</w:t>
      </w:r>
      <w:r w:rsidR="00A10937">
        <w:rPr>
          <w:rFonts w:ascii="Arial" w:hAnsi="Arial" w:cs="Arial"/>
          <w:sz w:val="24"/>
          <w:szCs w:val="24"/>
        </w:rPr>
        <w:t xml:space="preserve"> </w:t>
      </w:r>
      <w:r w:rsidRPr="004F57CE" w:rsidR="004F57CE">
        <w:rPr>
          <w:rFonts w:ascii="Arial" w:hAnsi="Arial" w:cs="Arial"/>
          <w:color w:val="000000"/>
          <w:sz w:val="24"/>
          <w:szCs w:val="24"/>
        </w:rPr>
        <w:t>Cláudia Sousa Hahn Cury</w:t>
      </w:r>
      <w:bookmarkStart w:id="0" w:name="_GoBack"/>
      <w:bookmarkEnd w:id="0"/>
      <w:r w:rsidR="000A2D8E">
        <w:rPr>
          <w:rFonts w:ascii="Arial" w:hAnsi="Arial" w:cs="Arial"/>
          <w:color w:val="000000"/>
          <w:sz w:val="24"/>
          <w:szCs w:val="24"/>
        </w:rPr>
        <w:t>, parabenizando pelo</w:t>
      </w:r>
      <w:r w:rsidR="00296A2D">
        <w:rPr>
          <w:rFonts w:ascii="Arial" w:hAnsi="Arial" w:cs="Arial"/>
          <w:color w:val="000000"/>
          <w:sz w:val="24"/>
          <w:szCs w:val="24"/>
        </w:rPr>
        <w:t>s</w:t>
      </w:r>
      <w:r w:rsidR="00A10937">
        <w:rPr>
          <w:rFonts w:ascii="Arial" w:hAnsi="Arial" w:cs="Arial"/>
          <w:color w:val="000000"/>
          <w:sz w:val="24"/>
          <w:szCs w:val="24"/>
        </w:rPr>
        <w:t xml:space="preserve"> </w:t>
      </w:r>
      <w:r w:rsidR="00296A2D">
        <w:rPr>
          <w:rFonts w:ascii="Arial" w:hAnsi="Arial" w:cs="Arial"/>
          <w:color w:val="000000"/>
          <w:sz w:val="24"/>
          <w:szCs w:val="24"/>
        </w:rPr>
        <w:t>97 anos de existência</w:t>
      </w:r>
      <w:r w:rsidR="00C42AA0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20 de setembro de 2022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69368C" w:rsidRPr="00C407C8" w:rsidP="00C407C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726970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235732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4750/2022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1801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2022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3759"/>
    <w:rsid w:val="000457F3"/>
    <w:rsid w:val="000A115F"/>
    <w:rsid w:val="000A12F1"/>
    <w:rsid w:val="000A2D8E"/>
    <w:rsid w:val="000A7328"/>
    <w:rsid w:val="000B6E83"/>
    <w:rsid w:val="000C54C6"/>
    <w:rsid w:val="000E6E48"/>
    <w:rsid w:val="001302AC"/>
    <w:rsid w:val="00130C78"/>
    <w:rsid w:val="00132808"/>
    <w:rsid w:val="00133287"/>
    <w:rsid w:val="00141EBD"/>
    <w:rsid w:val="00176A1B"/>
    <w:rsid w:val="001812C7"/>
    <w:rsid w:val="00195452"/>
    <w:rsid w:val="001A0843"/>
    <w:rsid w:val="001A6143"/>
    <w:rsid w:val="001C7833"/>
    <w:rsid w:val="001D28CA"/>
    <w:rsid w:val="001E6B0B"/>
    <w:rsid w:val="002122D7"/>
    <w:rsid w:val="0021532E"/>
    <w:rsid w:val="00223E32"/>
    <w:rsid w:val="00296A2D"/>
    <w:rsid w:val="002F3C1B"/>
    <w:rsid w:val="002F7013"/>
    <w:rsid w:val="003020BE"/>
    <w:rsid w:val="00342E7C"/>
    <w:rsid w:val="00354F78"/>
    <w:rsid w:val="003579EC"/>
    <w:rsid w:val="003761CF"/>
    <w:rsid w:val="00391259"/>
    <w:rsid w:val="0039471B"/>
    <w:rsid w:val="003A0591"/>
    <w:rsid w:val="003D3D50"/>
    <w:rsid w:val="004068E7"/>
    <w:rsid w:val="00414712"/>
    <w:rsid w:val="004213B3"/>
    <w:rsid w:val="0043097A"/>
    <w:rsid w:val="0046535E"/>
    <w:rsid w:val="00470F53"/>
    <w:rsid w:val="0048148A"/>
    <w:rsid w:val="0048162C"/>
    <w:rsid w:val="004D7E69"/>
    <w:rsid w:val="004E5BBA"/>
    <w:rsid w:val="004F57CE"/>
    <w:rsid w:val="0052278F"/>
    <w:rsid w:val="0053116A"/>
    <w:rsid w:val="00540049"/>
    <w:rsid w:val="0054399B"/>
    <w:rsid w:val="00551513"/>
    <w:rsid w:val="00596263"/>
    <w:rsid w:val="005C1184"/>
    <w:rsid w:val="005D101F"/>
    <w:rsid w:val="005D2578"/>
    <w:rsid w:val="005E0677"/>
    <w:rsid w:val="005E1E7E"/>
    <w:rsid w:val="005F4349"/>
    <w:rsid w:val="00601D23"/>
    <w:rsid w:val="00603836"/>
    <w:rsid w:val="0063163B"/>
    <w:rsid w:val="0063591E"/>
    <w:rsid w:val="0064474E"/>
    <w:rsid w:val="00650018"/>
    <w:rsid w:val="00654FCF"/>
    <w:rsid w:val="00660A50"/>
    <w:rsid w:val="00663D5B"/>
    <w:rsid w:val="006722C3"/>
    <w:rsid w:val="0068563A"/>
    <w:rsid w:val="0069368C"/>
    <w:rsid w:val="006A4D73"/>
    <w:rsid w:val="006B67ED"/>
    <w:rsid w:val="006D1DAF"/>
    <w:rsid w:val="006E50A4"/>
    <w:rsid w:val="006F4EBA"/>
    <w:rsid w:val="00707828"/>
    <w:rsid w:val="00710AA7"/>
    <w:rsid w:val="00723D3C"/>
    <w:rsid w:val="007704B6"/>
    <w:rsid w:val="00791342"/>
    <w:rsid w:val="007A4475"/>
    <w:rsid w:val="007B1203"/>
    <w:rsid w:val="007D46CF"/>
    <w:rsid w:val="0080398B"/>
    <w:rsid w:val="0080692A"/>
    <w:rsid w:val="00835A16"/>
    <w:rsid w:val="00850F0F"/>
    <w:rsid w:val="00853B8F"/>
    <w:rsid w:val="00861136"/>
    <w:rsid w:val="008701E0"/>
    <w:rsid w:val="008A0D05"/>
    <w:rsid w:val="008C0161"/>
    <w:rsid w:val="008C4CA8"/>
    <w:rsid w:val="008D4E6A"/>
    <w:rsid w:val="008E2BF5"/>
    <w:rsid w:val="008F7E30"/>
    <w:rsid w:val="00910AA7"/>
    <w:rsid w:val="009121BF"/>
    <w:rsid w:val="00934871"/>
    <w:rsid w:val="00951A9C"/>
    <w:rsid w:val="009648AF"/>
    <w:rsid w:val="00964D7E"/>
    <w:rsid w:val="00981D8B"/>
    <w:rsid w:val="009A1217"/>
    <w:rsid w:val="009A2379"/>
    <w:rsid w:val="009B1E1B"/>
    <w:rsid w:val="009B6533"/>
    <w:rsid w:val="009C1049"/>
    <w:rsid w:val="009D61BF"/>
    <w:rsid w:val="009E2E12"/>
    <w:rsid w:val="009F02C6"/>
    <w:rsid w:val="009F164C"/>
    <w:rsid w:val="00A10937"/>
    <w:rsid w:val="00A264BB"/>
    <w:rsid w:val="00A52AC0"/>
    <w:rsid w:val="00A81D68"/>
    <w:rsid w:val="00A8296A"/>
    <w:rsid w:val="00AD49C0"/>
    <w:rsid w:val="00AE67F5"/>
    <w:rsid w:val="00AF63A0"/>
    <w:rsid w:val="00B03D15"/>
    <w:rsid w:val="00B1309F"/>
    <w:rsid w:val="00B13515"/>
    <w:rsid w:val="00B465B2"/>
    <w:rsid w:val="00B64CE8"/>
    <w:rsid w:val="00B709B4"/>
    <w:rsid w:val="00B76B0C"/>
    <w:rsid w:val="00B8606D"/>
    <w:rsid w:val="00BA36A6"/>
    <w:rsid w:val="00BC7ECC"/>
    <w:rsid w:val="00BF482E"/>
    <w:rsid w:val="00C351D7"/>
    <w:rsid w:val="00C407C8"/>
    <w:rsid w:val="00C42AA0"/>
    <w:rsid w:val="00C476F3"/>
    <w:rsid w:val="00C53532"/>
    <w:rsid w:val="00C73A9D"/>
    <w:rsid w:val="00CA2FE7"/>
    <w:rsid w:val="00CA6AF9"/>
    <w:rsid w:val="00CE3082"/>
    <w:rsid w:val="00CF0813"/>
    <w:rsid w:val="00D23156"/>
    <w:rsid w:val="00D30A28"/>
    <w:rsid w:val="00D41285"/>
    <w:rsid w:val="00D566DC"/>
    <w:rsid w:val="00D817A2"/>
    <w:rsid w:val="00DE0DAF"/>
    <w:rsid w:val="00DF6D4C"/>
    <w:rsid w:val="00E11D6F"/>
    <w:rsid w:val="00E20C6A"/>
    <w:rsid w:val="00E25568"/>
    <w:rsid w:val="00E44A41"/>
    <w:rsid w:val="00E51FA1"/>
    <w:rsid w:val="00E60446"/>
    <w:rsid w:val="00E92843"/>
    <w:rsid w:val="00E977D3"/>
    <w:rsid w:val="00EB567D"/>
    <w:rsid w:val="00EB64E2"/>
    <w:rsid w:val="00EC2590"/>
    <w:rsid w:val="00ED499D"/>
    <w:rsid w:val="00EE1F6D"/>
    <w:rsid w:val="00F378EC"/>
    <w:rsid w:val="00F452D1"/>
    <w:rsid w:val="00F549B0"/>
    <w:rsid w:val="00F72DF9"/>
    <w:rsid w:val="00F75F39"/>
    <w:rsid w:val="00F93B50"/>
    <w:rsid w:val="00FB0D06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C27D-065C-4210-B9DA-97D2FD7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94</cp:revision>
  <cp:lastPrinted>2022-09-20T13:24:03Z</cp:lastPrinted>
  <dcterms:created xsi:type="dcterms:W3CDTF">2020-04-16T23:50:00Z</dcterms:created>
  <dcterms:modified xsi:type="dcterms:W3CDTF">2022-09-20T13:23:00Z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