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A57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A57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770D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A57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770D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770D5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A57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A57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A57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A57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FA57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FA57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70D5" w:rsidRDefault="00E770D5" w:rsidP="00E770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70D5" w:rsidRDefault="00E770D5" w:rsidP="00E770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70D5" w:rsidRDefault="00E770D5" w:rsidP="00E770D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770D5" w:rsidRDefault="00E770D5" w:rsidP="00E770D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E770D5" w:rsidRDefault="00E770D5" w:rsidP="00E770D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caps/>
          <w:snapToGrid w:val="0"/>
          <w:szCs w:val="24"/>
        </w:rPr>
        <w:t>José luis lepinsk</w:t>
      </w:r>
    </w:p>
    <w:p w:rsidR="00E770D5" w:rsidRDefault="00E770D5" w:rsidP="00E770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E770D5" w:rsidRDefault="00E770D5" w:rsidP="00E770D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 de Indaiatuba</w:t>
      </w:r>
    </w:p>
    <w:p w:rsidR="00F76EAB" w:rsidRPr="00812741" w:rsidRDefault="00E770D5" w:rsidP="00E770D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Indaiatuba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5B" w:rsidRDefault="00FA575B">
      <w:r>
        <w:separator/>
      </w:r>
    </w:p>
  </w:endnote>
  <w:endnote w:type="continuationSeparator" w:id="0">
    <w:p w:rsidR="00FA575B" w:rsidRDefault="00FA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A57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A57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5B" w:rsidRDefault="00FA575B">
      <w:r>
        <w:separator/>
      </w:r>
    </w:p>
  </w:footnote>
  <w:footnote w:type="continuationSeparator" w:id="0">
    <w:p w:rsidR="00FA575B" w:rsidRDefault="00FA5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A57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1250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A57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A57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A57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A57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9937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770D5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575B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80F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80F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80F75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00AC-E5C8-4C3C-9A48-59DBF0C9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2022-08-24T16:56:00Z</dcterms:modified>
</cp:coreProperties>
</file>