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516639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24 de agosto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516639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E34D6F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51663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E34D6F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30085" w:rsidRPr="00F76EAB">
        <w:rPr>
          <w:rFonts w:ascii="Times New Roman" w:hAnsi="Times New Roman"/>
          <w:snapToGrid w:val="0"/>
          <w:szCs w:val="24"/>
        </w:rPr>
        <w:t>2</w:t>
      </w:r>
      <w:r w:rsidR="00E34D6F">
        <w:rPr>
          <w:rFonts w:ascii="Times New Roman" w:hAnsi="Times New Roman"/>
          <w:snapToGrid w:val="0"/>
          <w:szCs w:val="24"/>
        </w:rPr>
        <w:t>3</w:t>
      </w:r>
      <w:bookmarkStart w:id="0" w:name="_GoBack"/>
      <w:bookmarkEnd w:id="0"/>
      <w:r w:rsidR="00330085" w:rsidRPr="00F76EAB">
        <w:rPr>
          <w:rFonts w:ascii="Times New Roman" w:hAnsi="Times New Roman"/>
          <w:snapToGrid w:val="0"/>
          <w:szCs w:val="24"/>
        </w:rPr>
        <w:t xml:space="preserve"> de agosto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51663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1663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51663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516639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150/2022 - </w:t>
      </w:r>
      <w:r w:rsidRPr="00322C9F">
        <w:rPr>
          <w:rFonts w:ascii="Times New Roman" w:hAnsi="Times New Roman"/>
          <w:b/>
          <w:szCs w:val="24"/>
        </w:rPr>
        <w:t>Proc. leg. nº 4315/2022</w:t>
      </w:r>
    </w:p>
    <w:p w:rsidR="00322C9F" w:rsidRPr="00BB1EEA" w:rsidRDefault="00516639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 xml:space="preserve">ANDRÉ AMARAL, ALÉCIO CAU, ALEXANDRE "JAPA", </w:t>
      </w:r>
      <w:r w:rsidRPr="00BB1EEA">
        <w:rPr>
          <w:rFonts w:ascii="Times New Roman" w:hAnsi="Times New Roman"/>
          <w:bCs/>
          <w:szCs w:val="24"/>
        </w:rPr>
        <w:t>FRANKLIN, SIMONE BELLINI, THIAGO SAMASSO, MARCELO YOSHIDA, MAYR</w:t>
      </w:r>
    </w:p>
    <w:p w:rsidR="00330085" w:rsidRDefault="00516639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Apoio à Prefeitura Municipal para que empenhe esforços no imediato calçamento do passeio público da Rua Ângelo Antônio Schiavinato às margens da Praça Padre Leopoldo.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516639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Exma.</w:t>
      </w:r>
      <w:r w:rsidRPr="00E9781E">
        <w:rPr>
          <w:rFonts w:ascii="Times New Roman" w:hAnsi="Times New Roman"/>
          <w:bCs/>
          <w:szCs w:val="26"/>
        </w:rPr>
        <w:t xml:space="preserve"> S</w:t>
      </w:r>
      <w:r w:rsidR="00E34D6F">
        <w:rPr>
          <w:rFonts w:ascii="Times New Roman" w:hAnsi="Times New Roman"/>
          <w:bCs/>
          <w:szCs w:val="26"/>
        </w:rPr>
        <w:t>enhora</w:t>
      </w:r>
    </w:p>
    <w:p w:rsidR="00C70E55" w:rsidRPr="00C70E55" w:rsidRDefault="00516639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C70E55">
        <w:rPr>
          <w:rFonts w:ascii="Times New Roman" w:hAnsi="Times New Roman"/>
          <w:b/>
          <w:bCs/>
          <w:szCs w:val="24"/>
        </w:rPr>
        <w:t>LUCIMARA GODOY VILAS BOAS</w:t>
      </w:r>
    </w:p>
    <w:p w:rsidR="00330085" w:rsidRDefault="00516639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BB1EEA" w:rsidRPr="00330085" w:rsidRDefault="00516639" w:rsidP="00BB1EEA">
      <w:pPr>
        <w:jc w:val="both"/>
        <w:rPr>
          <w:rFonts w:ascii="Times New Roman" w:hAnsi="Times New Roman"/>
          <w:szCs w:val="24"/>
        </w:rPr>
      </w:pPr>
      <w:r w:rsidRPr="00330085"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516639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639" w:rsidRDefault="00516639">
      <w:r>
        <w:separator/>
      </w:r>
    </w:p>
  </w:endnote>
  <w:endnote w:type="continuationSeparator" w:id="0">
    <w:p w:rsidR="00516639" w:rsidRDefault="00516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516639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idencial São Luiz - CEP 13270-470 - Valinhos-SP</w:t>
    </w:r>
  </w:p>
  <w:p w:rsidR="0038288C" w:rsidRPr="006650D5" w:rsidRDefault="00516639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639" w:rsidRDefault="00516639">
      <w:r>
        <w:separator/>
      </w:r>
    </w:p>
  </w:footnote>
  <w:footnote w:type="continuationSeparator" w:id="0">
    <w:p w:rsidR="00516639" w:rsidRDefault="00516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51663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15348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51663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516639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516639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2072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516639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855152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16639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4D6F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FB1FB7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FB1FB7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F0FF9"/>
    <w:rsid w:val="00BF0CBC"/>
    <w:rsid w:val="00FB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953CE-27D7-4F51-A7B2-867D1DEF6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2022-08-24T14:05:00Z</dcterms:modified>
</cp:coreProperties>
</file>