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16C3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16C3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A77D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16C3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A77D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A77D5">
        <w:rPr>
          <w:rFonts w:ascii="Times New Roman" w:hAnsi="Times New Roman"/>
          <w:snapToGrid w:val="0"/>
          <w:szCs w:val="24"/>
        </w:rPr>
        <w:t>16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16C3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16C3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516C3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16C3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145/2022 - </w:t>
      </w:r>
      <w:r w:rsidRPr="00322C9F">
        <w:rPr>
          <w:rFonts w:ascii="Times New Roman" w:hAnsi="Times New Roman"/>
          <w:b/>
          <w:szCs w:val="24"/>
        </w:rPr>
        <w:t>Proc. leg. nº 4200/2022</w:t>
      </w:r>
    </w:p>
    <w:p w:rsidR="00322C9F" w:rsidRPr="00BB1EEA" w:rsidRDefault="00516C3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516C3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que empenhe esforços para que seja imediatamente implantado no Município a Emenda Constitucional 120/2022 que trata sobre a política remuneratória e a valorização dos profissionais que exercem atividades de Agente Comunitário de Saúde e de A</w:t>
      </w:r>
      <w:r>
        <w:rPr>
          <w:rFonts w:ascii="Times New Roman" w:hAnsi="Times New Roman"/>
          <w:bCs/>
          <w:i/>
          <w:szCs w:val="24"/>
        </w:rPr>
        <w:t>gente de Combate as Endemias.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A77D5" w:rsidRDefault="006A77D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516C32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Exma. S</w:t>
      </w:r>
      <w:r w:rsidR="006A77D5">
        <w:rPr>
          <w:rFonts w:ascii="Times New Roman" w:hAnsi="Times New Roman"/>
          <w:bCs/>
          <w:szCs w:val="26"/>
        </w:rPr>
        <w:t>enhora</w:t>
      </w:r>
      <w:bookmarkStart w:id="0" w:name="_GoBack"/>
      <w:bookmarkEnd w:id="0"/>
    </w:p>
    <w:p w:rsidR="00C70E55" w:rsidRPr="00C70E55" w:rsidRDefault="00516C32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LUCIMARA GODOY VILAS BOAS</w:t>
      </w:r>
    </w:p>
    <w:p w:rsidR="00330085" w:rsidRDefault="00516C32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B1EEA" w:rsidRPr="00330085" w:rsidRDefault="00516C32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516C32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32" w:rsidRDefault="00516C32">
      <w:r>
        <w:separator/>
      </w:r>
    </w:p>
  </w:endnote>
  <w:endnote w:type="continuationSeparator" w:id="0">
    <w:p w:rsidR="00516C32" w:rsidRDefault="0051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16C3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idencial São Luiz - CEP 13270-470 - Valinhos-SP</w:t>
    </w:r>
  </w:p>
  <w:p w:rsidR="0038288C" w:rsidRPr="006650D5" w:rsidRDefault="00516C3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32" w:rsidRDefault="00516C32">
      <w:r>
        <w:separator/>
      </w:r>
    </w:p>
  </w:footnote>
  <w:footnote w:type="continuationSeparator" w:id="0">
    <w:p w:rsidR="00516C32" w:rsidRDefault="00516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16C3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6717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16C3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16C3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16C3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2026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16C3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693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16C32"/>
    <w:rsid w:val="005408CC"/>
    <w:rsid w:val="00541AFB"/>
    <w:rsid w:val="005C7621"/>
    <w:rsid w:val="00641FA8"/>
    <w:rsid w:val="006610EE"/>
    <w:rsid w:val="006650D5"/>
    <w:rsid w:val="006816B4"/>
    <w:rsid w:val="006A77D5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709E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709E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C7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FBE1-B305-47E9-BD3C-290DC980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2022-08-17T17:08:00Z</dcterms:modified>
</cp:coreProperties>
</file>