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 w14:paraId="45AB4E3B" w14:textId="77777777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 w14:paraId="57E51715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 w14:paraId="0AB35ED1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0C11FE" w14:paraId="1E4937C4" w14:textId="77777777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0C11FE" w14:paraId="79ED2ABF" w14:textId="77777777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</w:t>
      </w:r>
      <w:r w:rsidR="00DB7EC3">
        <w:rPr>
          <w:rFonts w:cs="Arial"/>
          <w:b/>
          <w:bCs/>
          <w:szCs w:val="24"/>
        </w:rPr>
        <w:t>a</w:t>
      </w:r>
      <w:r w:rsidRPr="006A4063">
        <w:rPr>
          <w:rFonts w:cs="Arial"/>
          <w:b/>
          <w:bCs/>
          <w:szCs w:val="24"/>
        </w:rPr>
        <w:t>s Vereador</w:t>
      </w:r>
      <w:r w:rsidR="00DB7EC3">
        <w:rPr>
          <w:rFonts w:cs="Arial"/>
          <w:b/>
          <w:bCs/>
          <w:szCs w:val="24"/>
        </w:rPr>
        <w:t>a</w:t>
      </w:r>
      <w:r w:rsidRPr="006A4063">
        <w:rPr>
          <w:rFonts w:cs="Arial"/>
          <w:b/>
          <w:bCs/>
          <w:szCs w:val="24"/>
        </w:rPr>
        <w:t>s</w:t>
      </w:r>
      <w:r w:rsidR="00DB7EC3">
        <w:rPr>
          <w:rFonts w:cs="Arial"/>
          <w:b/>
          <w:bCs/>
          <w:szCs w:val="24"/>
        </w:rPr>
        <w:t xml:space="preserve"> e 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0C11FE" w14:paraId="1A8DEBB5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C15E8D" w:rsidP="000C11FE" w14:paraId="51983E38" w14:textId="77777777">
      <w:pPr>
        <w:pStyle w:val="Title"/>
        <w:spacing w:line="276" w:lineRule="auto"/>
        <w:ind w:firstLine="1418"/>
        <w:jc w:val="both"/>
        <w:rPr>
          <w:rFonts w:ascii="Arial" w:hAnsi="Arial"/>
          <w:b w:val="0"/>
        </w:rPr>
      </w:pPr>
      <w:r w:rsidRPr="00C15E8D">
        <w:rPr>
          <w:rFonts w:ascii="Arial" w:hAnsi="Arial"/>
          <w:b w:val="0"/>
        </w:rPr>
        <w:t xml:space="preserve">Com a presente justificativa, de acordo com as normas regimentais e no uso de </w:t>
      </w:r>
      <w:r w:rsidR="00DB7EC3">
        <w:rPr>
          <w:rFonts w:ascii="Arial" w:hAnsi="Arial"/>
          <w:b w:val="0"/>
        </w:rPr>
        <w:t>minhas</w:t>
      </w:r>
      <w:r w:rsidRPr="00C15E8D">
        <w:rPr>
          <w:rFonts w:ascii="Arial" w:hAnsi="Arial"/>
          <w:b w:val="0"/>
        </w:rPr>
        <w:t xml:space="preserve"> atribuições, submet</w:t>
      </w:r>
      <w:r w:rsidR="00DB7EC3">
        <w:rPr>
          <w:rFonts w:ascii="Arial" w:hAnsi="Arial"/>
          <w:b w:val="0"/>
        </w:rPr>
        <w:t>o</w:t>
      </w:r>
      <w:r w:rsidRPr="00C15E8D">
        <w:rPr>
          <w:rFonts w:ascii="Arial" w:hAnsi="Arial"/>
          <w:b w:val="0"/>
        </w:rPr>
        <w:t xml:space="preserve"> à apreciação e deliberação do Egrégio Plenário desta Colenda Casa de Leis, o incluso projeto de lei que </w:t>
      </w:r>
      <w:r w:rsidRPr="00C15E8D" w:rsidR="0080458F">
        <w:rPr>
          <w:rFonts w:ascii="Arial" w:hAnsi="Arial"/>
          <w:b w:val="0"/>
        </w:rPr>
        <w:t>“</w:t>
      </w:r>
      <w:r w:rsidRPr="00C15E8D" w:rsidR="0080458F">
        <w:rPr>
          <w:rFonts w:ascii="Arial" w:hAnsi="Arial"/>
          <w:b w:val="0"/>
        </w:rPr>
        <w:t>Altera o Art. 5º, o parágrafo 1º do Art. 6º, acrescenta os parágrafos 1º, 2º, 3º e 4º ao Art. 5º e o parágrafo único ao Art. 7º da Lei nº 4.588 de 03 de setembro de 2010, que ‘Institui a Política Municipal de Educação Ambiental na forma que especifica”</w:t>
      </w:r>
      <w:r w:rsidRPr="00C15E8D" w:rsidR="0080458F">
        <w:rPr>
          <w:rFonts w:ascii="Arial" w:hAnsi="Arial"/>
          <w:b w:val="0"/>
        </w:rPr>
        <w:t>”, nos seguintes termos.</w:t>
      </w:r>
    </w:p>
    <w:p w:rsidR="005D77E2" w:rsidRPr="00F65268" w:rsidP="005D77E2" w14:paraId="3093C651" w14:textId="77777777">
      <w:pPr>
        <w:pStyle w:val="BodyText"/>
        <w:spacing w:line="276" w:lineRule="auto"/>
      </w:pPr>
    </w:p>
    <w:p w:rsidR="005D77E2" w:rsidRPr="00F65268" w:rsidP="005D77E2" w14:paraId="302BD9E2" w14:textId="77777777">
      <w:pPr>
        <w:pStyle w:val="Heading2"/>
        <w:spacing w:line="276" w:lineRule="auto"/>
      </w:pPr>
      <w:r w:rsidRPr="00F65268">
        <w:t>Justificativa</w:t>
      </w:r>
    </w:p>
    <w:p w:rsidR="005D77E2" w:rsidRPr="00F65268" w:rsidP="005D77E2" w14:paraId="1D527F62" w14:textId="77777777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5D77E2" w:rsidRPr="00F65268" w:rsidP="005D77E2" w14:paraId="00ED82A3" w14:textId="77777777">
      <w:pPr>
        <w:widowControl w:val="0"/>
        <w:spacing w:before="230" w:line="276" w:lineRule="auto"/>
        <w:ind w:left="142" w:right="970" w:firstLine="2835"/>
        <w:jc w:val="both"/>
        <w:rPr>
          <w:rFonts w:cs="Arial"/>
          <w:bCs/>
          <w:szCs w:val="24"/>
        </w:rPr>
      </w:pPr>
      <w:r w:rsidRPr="00F65268">
        <w:rPr>
          <w:rFonts w:cs="Arial"/>
          <w:bCs/>
          <w:szCs w:val="24"/>
        </w:rPr>
        <w:t>A Lei n</w:t>
      </w:r>
      <w:r w:rsidRPr="00F65268">
        <w:rPr>
          <w:rFonts w:cs="Arial"/>
          <w:bCs/>
          <w:szCs w:val="24"/>
          <w:vertAlign w:val="superscript"/>
        </w:rPr>
        <w:t>o</w:t>
      </w:r>
      <w:r w:rsidRPr="00F65268">
        <w:rPr>
          <w:rFonts w:cs="Arial"/>
          <w:bCs/>
          <w:szCs w:val="24"/>
        </w:rPr>
        <w:t xml:space="preserve"> 4.588, de 03 de setembro de 2010, instituiu no município de Valinhos a “Política Municipal de Educação Ambiental”, em consonância com os princípios instituídos na Lei Federal n</w:t>
      </w:r>
      <w:r w:rsidRPr="00F65268">
        <w:rPr>
          <w:rFonts w:cs="Arial"/>
          <w:bCs/>
          <w:szCs w:val="24"/>
          <w:vertAlign w:val="superscript"/>
        </w:rPr>
        <w:t>o</w:t>
      </w:r>
      <w:r w:rsidRPr="00F65268">
        <w:rPr>
          <w:rFonts w:cs="Arial"/>
          <w:bCs/>
          <w:szCs w:val="24"/>
        </w:rPr>
        <w:t xml:space="preserve"> 9.795/99, que estabelece a Política Nacional de Educação Ambiental, e a Lei Estadual n</w:t>
      </w:r>
      <w:r w:rsidRPr="00F65268">
        <w:rPr>
          <w:rFonts w:cs="Arial"/>
          <w:bCs/>
          <w:szCs w:val="24"/>
          <w:vertAlign w:val="superscript"/>
        </w:rPr>
        <w:t>o</w:t>
      </w:r>
      <w:r w:rsidRPr="00F65268">
        <w:rPr>
          <w:rFonts w:cs="Arial"/>
          <w:bCs/>
          <w:szCs w:val="24"/>
        </w:rPr>
        <w:t xml:space="preserve"> 12.780/07, que estabelece a Política Estadual de Educação Ambiental.</w:t>
      </w:r>
    </w:p>
    <w:p w:rsidR="005D77E2" w:rsidRPr="00F65268" w:rsidP="005D77E2" w14:paraId="32B944E3" w14:textId="77777777">
      <w:pPr>
        <w:widowControl w:val="0"/>
        <w:spacing w:before="230" w:line="276" w:lineRule="auto"/>
        <w:ind w:left="142" w:right="970" w:firstLine="2835"/>
        <w:jc w:val="both"/>
        <w:rPr>
          <w:rFonts w:cs="Arial"/>
          <w:bCs/>
          <w:szCs w:val="24"/>
        </w:rPr>
      </w:pPr>
      <w:r w:rsidRPr="00F65268">
        <w:rPr>
          <w:rFonts w:cs="Arial"/>
          <w:bCs/>
          <w:szCs w:val="24"/>
        </w:rPr>
        <w:t>Um dos objetivos da política municipal é desenvolver a compreensão integrada do meio ambiente em suas múltiplas relações, estimulando e fortalecendo uma consciência crítica sobre a problemática socioambiental.</w:t>
      </w:r>
    </w:p>
    <w:p w:rsidR="005D77E2" w:rsidRPr="00F65268" w:rsidP="005D77E2" w14:paraId="08948F9C" w14:textId="77777777">
      <w:pPr>
        <w:widowControl w:val="0"/>
        <w:spacing w:before="230" w:line="276" w:lineRule="auto"/>
        <w:ind w:left="142" w:right="970" w:firstLine="2835"/>
        <w:jc w:val="both"/>
        <w:rPr>
          <w:rFonts w:cs="Arial"/>
          <w:bCs/>
          <w:szCs w:val="24"/>
        </w:rPr>
      </w:pPr>
      <w:r w:rsidRPr="00F65268">
        <w:rPr>
          <w:rFonts w:cs="Arial"/>
          <w:bCs/>
          <w:szCs w:val="24"/>
        </w:rPr>
        <w:t>Mesmo com o advento da lei, há quase doze anos, o município de Valinhos continuou crescendo de forma desordenada e acelerada, a expensas da qualidade do ar e da água, dos mananciais hídricos e da biodiversidade. Hoje, vivemos cotidianamente a incerteza do fornecimento de água com a qualidade necessária; a supressão da vegetação para dar espaço a novos empreendimentos imobiliários; as dificuldades de sobrevivência dos produtores agrícolas familiares; e a emergência climática.</w:t>
      </w:r>
    </w:p>
    <w:p w:rsidR="005D77E2" w:rsidRPr="00F65268" w:rsidP="005D77E2" w14:paraId="46561C2A" w14:textId="77777777">
      <w:pPr>
        <w:spacing w:line="276" w:lineRule="auto"/>
        <w:rPr>
          <w:rFonts w:cs="Arial"/>
          <w:bCs/>
          <w:szCs w:val="24"/>
        </w:rPr>
      </w:pPr>
      <w:r w:rsidRPr="00F65268">
        <w:rPr>
          <w:rFonts w:cs="Arial"/>
          <w:bCs/>
          <w:szCs w:val="24"/>
        </w:rPr>
        <w:br w:type="page"/>
      </w:r>
    </w:p>
    <w:p w:rsidR="005D77E2" w:rsidRPr="00F65268" w:rsidP="005D77E2" w14:paraId="74E2604D" w14:textId="77777777">
      <w:pPr>
        <w:spacing w:before="230" w:line="276" w:lineRule="auto"/>
        <w:ind w:left="142" w:right="970" w:firstLine="2835"/>
        <w:jc w:val="both"/>
        <w:rPr>
          <w:rFonts w:cs="Arial"/>
          <w:bCs/>
          <w:szCs w:val="24"/>
          <w:lang w:val="pt-PT"/>
        </w:rPr>
      </w:pPr>
      <w:r w:rsidRPr="00F65268">
        <w:rPr>
          <w:rFonts w:cs="Arial"/>
          <w:bCs/>
          <w:szCs w:val="24"/>
        </w:rPr>
        <w:t xml:space="preserve">A questão ambiental requer uma política de educação que estimule o questionamento do modelo de desenvolvimento urbano que está na raiz dos problemas que toda a população vivencia diariamente. Nesse sentido, Educação Ambiental é mais do que informação sobre o Meio Ambiente, devendo </w:t>
      </w:r>
      <w:r w:rsidRPr="00F65268">
        <w:rPr>
          <w:rFonts w:cs="Arial"/>
          <w:szCs w:val="24"/>
          <w:lang w:val="pt-PT"/>
        </w:rPr>
        <w:t>abarcar os seguintes componentes:</w:t>
      </w:r>
    </w:p>
    <w:p w:rsidR="005D77E2" w:rsidRPr="00F65268" w:rsidP="005D77E2" w14:paraId="2B955E7D" w14:textId="77777777">
      <w:pPr>
        <w:spacing w:before="230"/>
        <w:ind w:left="2880" w:right="970" w:firstLine="97"/>
        <w:jc w:val="both"/>
        <w:rPr>
          <w:rFonts w:cs="Arial"/>
          <w:szCs w:val="24"/>
          <w:lang w:val="pt-PT"/>
        </w:rPr>
      </w:pPr>
      <w:r w:rsidRPr="00F65268">
        <w:rPr>
          <w:rFonts w:cs="Arial"/>
          <w:szCs w:val="24"/>
          <w:lang w:val="pt-PT"/>
        </w:rPr>
        <w:t>- consciência e sensibilidade ao meio ambiente e aos desafios ambientais;</w:t>
      </w:r>
    </w:p>
    <w:p w:rsidR="005D77E2" w:rsidRPr="00F65268" w:rsidP="005D77E2" w14:paraId="1C56A646" w14:textId="77777777">
      <w:pPr>
        <w:spacing w:before="230"/>
        <w:ind w:left="2880" w:right="970" w:firstLine="97"/>
        <w:jc w:val="both"/>
        <w:rPr>
          <w:rFonts w:cs="Arial"/>
          <w:szCs w:val="24"/>
          <w:lang w:val="pt-PT"/>
        </w:rPr>
      </w:pPr>
      <w:r w:rsidRPr="00F65268">
        <w:rPr>
          <w:rFonts w:cs="Arial"/>
          <w:szCs w:val="24"/>
          <w:lang w:val="pt-PT"/>
        </w:rPr>
        <w:t>- conhecimento e compreensão do meio ambiente e dos desafios ambientais;</w:t>
      </w:r>
    </w:p>
    <w:p w:rsidR="005D77E2" w:rsidRPr="00F65268" w:rsidP="005D77E2" w14:paraId="43357C22" w14:textId="77777777">
      <w:pPr>
        <w:spacing w:before="230"/>
        <w:ind w:left="2880" w:right="970" w:firstLine="97"/>
        <w:jc w:val="both"/>
        <w:rPr>
          <w:rFonts w:cs="Arial"/>
          <w:szCs w:val="24"/>
          <w:lang w:val="pt-PT"/>
        </w:rPr>
      </w:pPr>
      <w:r w:rsidRPr="00F65268">
        <w:rPr>
          <w:rFonts w:cs="Arial"/>
          <w:szCs w:val="24"/>
          <w:lang w:val="pt-PT"/>
        </w:rPr>
        <w:t>- atitudes de preocupação com o meio ambiente e motivação para melhorar a qualidade ambiental;</w:t>
      </w:r>
    </w:p>
    <w:p w:rsidR="005D77E2" w:rsidRPr="00F65268" w:rsidP="005D77E2" w14:paraId="75E800BC" w14:textId="77777777">
      <w:pPr>
        <w:spacing w:before="230"/>
        <w:ind w:left="2880" w:right="970" w:firstLine="97"/>
        <w:jc w:val="both"/>
        <w:rPr>
          <w:rFonts w:cs="Arial"/>
          <w:szCs w:val="24"/>
          <w:lang w:val="pt-PT"/>
        </w:rPr>
      </w:pPr>
      <w:r w:rsidRPr="00F65268">
        <w:rPr>
          <w:rFonts w:cs="Arial"/>
          <w:szCs w:val="24"/>
          <w:lang w:val="pt-PT"/>
        </w:rPr>
        <w:t>- habilidades para identificar e ajudar a resolver desafios ambientais;</w:t>
      </w:r>
    </w:p>
    <w:p w:rsidR="005D77E2" w:rsidRPr="00F65268" w:rsidP="005D77E2" w14:paraId="60712B13" w14:textId="77777777">
      <w:pPr>
        <w:spacing w:before="230"/>
        <w:ind w:left="2880" w:right="970" w:firstLine="97"/>
        <w:jc w:val="both"/>
        <w:rPr>
          <w:rFonts w:cs="Arial"/>
          <w:szCs w:val="24"/>
        </w:rPr>
      </w:pPr>
      <w:r w:rsidRPr="00F65268">
        <w:rPr>
          <w:rFonts w:cs="Arial"/>
          <w:szCs w:val="24"/>
          <w:lang w:val="pt-PT"/>
        </w:rPr>
        <w:t>- participação em atividades que levem à resolução de desafios ambientais.</w:t>
      </w:r>
    </w:p>
    <w:p w:rsidR="005D77E2" w:rsidRPr="00F65268" w:rsidP="005D77E2" w14:paraId="708E5EA0" w14:textId="77777777">
      <w:pPr>
        <w:spacing w:before="230" w:line="276" w:lineRule="auto"/>
        <w:ind w:left="142" w:right="970" w:firstLine="2835"/>
        <w:jc w:val="both"/>
        <w:rPr>
          <w:rFonts w:cs="Arial"/>
          <w:szCs w:val="24"/>
        </w:rPr>
      </w:pPr>
      <w:r w:rsidRPr="00F65268">
        <w:rPr>
          <w:rFonts w:cs="Arial"/>
          <w:szCs w:val="24"/>
        </w:rPr>
        <w:t>Esses desafios se manifestam em nível local e em muitos casos, a população é, ao mesmo tempo, vítima e causadora de parte dos problemas ambientais. Essas pessoas são também as que têm mais condições de diagnosticar a situação, pois convivem diariamente com o problema e são as maiores interessadas em resolvê-los.</w:t>
      </w:r>
    </w:p>
    <w:p w:rsidR="005D77E2" w:rsidRPr="00F65268" w:rsidP="005D77E2" w14:paraId="20D12174" w14:textId="77777777">
      <w:pPr>
        <w:widowControl w:val="0"/>
        <w:spacing w:before="230" w:line="276" w:lineRule="auto"/>
        <w:ind w:left="142" w:right="970" w:firstLine="2835"/>
        <w:jc w:val="both"/>
        <w:rPr>
          <w:rFonts w:cs="Arial"/>
          <w:bCs/>
          <w:szCs w:val="24"/>
        </w:rPr>
      </w:pPr>
      <w:r w:rsidRPr="00F65268">
        <w:rPr>
          <w:rFonts w:cs="Arial"/>
          <w:bCs/>
          <w:szCs w:val="24"/>
        </w:rPr>
        <w:t>Assim, o propósito da emenda ora apresentada é o aprimoramento da Lei Municipal nº 4.588/10, estabelecendo a responsabilidade compartilhada da Secretaria de Educação e da Secretaria de Desenvolvimento Urbano e Meio Ambiente, com a criação de um grupo de trabalho com a participação de integrantes do Conselho Municipal de Educação, Conselho Municipal de Meio Ambiente, Departamento de Águas e Esgotos e especialistas na área.</w:t>
      </w:r>
    </w:p>
    <w:p w:rsidR="005D77E2" w:rsidRPr="00F65268" w:rsidP="005D77E2" w14:paraId="11FD2667" w14:textId="77777777">
      <w:pPr>
        <w:widowControl w:val="0"/>
        <w:spacing w:before="230" w:line="276" w:lineRule="auto"/>
        <w:ind w:left="142" w:right="970" w:firstLine="2835"/>
        <w:jc w:val="both"/>
        <w:rPr>
          <w:rFonts w:cs="Arial"/>
          <w:bCs/>
          <w:szCs w:val="24"/>
        </w:rPr>
      </w:pPr>
      <w:r w:rsidRPr="00F65268">
        <w:rPr>
          <w:rFonts w:cs="Arial"/>
          <w:bCs/>
          <w:szCs w:val="24"/>
        </w:rPr>
        <w:t xml:space="preserve">A emenda propõe também os conteúdos prioritários a serem desenvolvidos através de estudos do meio que explorem a diversidade do patrimônio natural do município, como a Serra dos Cocais, o Parque Estadual da Reforma Agrária – ARAS, a Estação Ecológica, a Fazenda Remonta, Fazenda Fonte Sônia, as áreas rurais, além do conhecimento das estações de tratamento de água, entre outros, </w:t>
      </w:r>
      <w:r w:rsidRPr="00F65268">
        <w:rPr>
          <w:rFonts w:cs="Arial"/>
          <w:bCs/>
          <w:szCs w:val="24"/>
        </w:rPr>
        <w:t>a exemplo do que já fazem hoje as escolas particulares, com desenvolvimento inclusive de propostas de resolução dos problemas socioambientais.</w:t>
      </w:r>
    </w:p>
    <w:p w:rsidR="005D77E2" w:rsidRPr="00F65268" w:rsidP="005D77E2" w14:paraId="37B6E6EE" w14:textId="77777777">
      <w:pPr>
        <w:widowControl w:val="0"/>
        <w:spacing w:before="230" w:line="276" w:lineRule="auto"/>
        <w:ind w:left="142" w:right="970" w:firstLine="2835"/>
        <w:jc w:val="both"/>
        <w:rPr>
          <w:rFonts w:cs="Arial"/>
          <w:bCs/>
          <w:szCs w:val="24"/>
        </w:rPr>
      </w:pPr>
      <w:r w:rsidRPr="00F65268">
        <w:rPr>
          <w:rFonts w:cs="Arial"/>
          <w:bCs/>
          <w:szCs w:val="24"/>
        </w:rPr>
        <w:t xml:space="preserve">Outro aspecto da Política Municipal de Educação Ambiental, está relacionado na busca em atender os Objetivos de Desenvolvimento Sustentável – ODS, estabelecidos pela ONU na Agenda 2030. Esta afirma que, para pôr o mundo em um caminho sustentável, é preciso tomar medidas ousadas e transformadoras. Ao fazermos em nosso município, estaremos dando um pequeno passo que se </w:t>
      </w:r>
      <w:r w:rsidRPr="00F65268">
        <w:rPr>
          <w:rFonts w:cs="Arial"/>
          <w:bCs/>
          <w:szCs w:val="24"/>
        </w:rPr>
        <w:t>somará  ao</w:t>
      </w:r>
      <w:r w:rsidRPr="00F65268">
        <w:rPr>
          <w:rFonts w:cs="Arial"/>
          <w:bCs/>
          <w:szCs w:val="24"/>
        </w:rPr>
        <w:t xml:space="preserve"> esforço dos demais. </w:t>
      </w:r>
    </w:p>
    <w:p w:rsidR="005D77E2" w:rsidRPr="00F65268" w:rsidP="005D77E2" w14:paraId="064636DF" w14:textId="77777777">
      <w:pPr>
        <w:pStyle w:val="BodyText"/>
        <w:spacing w:before="92" w:line="276" w:lineRule="auto"/>
        <w:ind w:left="141" w:right="972" w:firstLine="2835"/>
        <w:jc w:val="both"/>
      </w:pPr>
      <w:r w:rsidRPr="00F65268">
        <w:t>Diante do exposto e do indiscutível alcance social contido na presente proposta, solicitamos aos Nobres Pares desta Casa Legislativa o apoio necessário para a sua aprovação.</w:t>
      </w:r>
    </w:p>
    <w:p w:rsidR="0080458F" w:rsidRPr="006A4063" w:rsidP="000C11FE" w14:paraId="15889968" w14:textId="77777777">
      <w:pPr>
        <w:jc w:val="right"/>
        <w:rPr>
          <w:rFonts w:cs="Arial"/>
          <w:snapToGrid w:val="0"/>
          <w:szCs w:val="24"/>
        </w:rPr>
      </w:pPr>
    </w:p>
    <w:p w:rsidR="0080458F" w:rsidRPr="006A4063" w:rsidP="000C11FE" w14:paraId="3471D7AA" w14:textId="77777777">
      <w:pPr>
        <w:jc w:val="right"/>
        <w:rPr>
          <w:rFonts w:cs="Arial"/>
          <w:snapToGrid w:val="0"/>
          <w:szCs w:val="24"/>
        </w:rPr>
      </w:pPr>
    </w:p>
    <w:p w:rsidR="00A04FF1" w:rsidRPr="006A4063" w:rsidP="000C11FE" w14:paraId="0E6B6708" w14:textId="77777777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1 de agosto 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0C11FE" w14:paraId="495C6251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0C11FE" w14:paraId="7834910B" w14:textId="77777777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Pr="006A4063" w:rsidR="00A04FF1">
        <w:rPr>
          <w:rFonts w:cs="Arial"/>
          <w:b/>
          <w:snapToGrid w:val="0"/>
          <w:szCs w:val="24"/>
        </w:rPr>
        <w:t xml:space="preserve">: </w:t>
      </w:r>
      <w:r w:rsidRPr="006A4063" w:rsidR="00A04FF1">
        <w:rPr>
          <w:rFonts w:cs="Arial"/>
          <w:b/>
          <w:snapToGrid w:val="0"/>
          <w:szCs w:val="24"/>
        </w:rPr>
        <w:t>CRIS BRIANI</w:t>
      </w:r>
    </w:p>
    <w:p w:rsidR="00534972" w:rsidRPr="006A4063" w:rsidP="000C11FE" w14:paraId="13AD481D" w14:textId="77777777">
      <w:pPr>
        <w:spacing w:line="276" w:lineRule="auto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snapToGrid w:val="0"/>
          <w:szCs w:val="24"/>
        </w:rPr>
        <w:br w:type="page"/>
      </w:r>
      <w:r w:rsidRPr="006A4063" w:rsidR="0077671C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0C11FE" w14:paraId="79B43069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5C391A" w14:paraId="10B22EF9" w14:textId="77777777">
      <w:pPr>
        <w:widowControl w:val="0"/>
        <w:spacing w:line="276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Altera o Art. 5º, o parágrafo 1º do Art. 6º, acrescenta os parágrafos 1º, 2º, 3º e 4º ao Art. 5º e o parágrafo único ao Art. 7º da Lei nº 4.588 de 03 de setembro de 2010, que ‘Institui a Política Municipal de Educação Ambiental na forma que especifica”</w:t>
      </w:r>
    </w:p>
    <w:p w:rsidR="0077671C" w:rsidRPr="006A4063" w:rsidP="005C391A" w14:paraId="1EC0BFA1" w14:textId="77777777">
      <w:pPr>
        <w:widowControl w:val="0"/>
        <w:spacing w:line="276" w:lineRule="auto"/>
        <w:ind w:left="2835"/>
        <w:jc w:val="both"/>
        <w:rPr>
          <w:rFonts w:cs="Arial"/>
          <w:b/>
          <w:bCs/>
          <w:szCs w:val="24"/>
        </w:rPr>
      </w:pPr>
    </w:p>
    <w:p w:rsidR="005D77E2" w:rsidRPr="00F65268" w:rsidP="005D77E2" w14:paraId="19E5E290" w14:textId="77777777">
      <w:pPr>
        <w:spacing w:line="276" w:lineRule="auto"/>
        <w:ind w:left="142" w:right="970" w:firstLine="2835"/>
        <w:jc w:val="both"/>
        <w:rPr>
          <w:rFonts w:cs="Arial"/>
          <w:szCs w:val="24"/>
        </w:rPr>
      </w:pPr>
      <w:r w:rsidRPr="00F65268">
        <w:rPr>
          <w:rFonts w:cs="Arial"/>
          <w:b/>
          <w:szCs w:val="24"/>
        </w:rPr>
        <w:t xml:space="preserve">LUCIMARA GODOY VILAS BOAS, </w:t>
      </w:r>
      <w:r w:rsidRPr="00F65268">
        <w:rPr>
          <w:rFonts w:cs="Arial"/>
          <w:szCs w:val="24"/>
        </w:rPr>
        <w:t>Prefeita do</w:t>
      </w:r>
    </w:p>
    <w:p w:rsidR="005D77E2" w:rsidRPr="00F65268" w:rsidP="005D77E2" w14:paraId="23316B28" w14:textId="77777777">
      <w:pPr>
        <w:pStyle w:val="BodyText"/>
        <w:spacing w:before="138" w:line="276" w:lineRule="auto"/>
        <w:ind w:left="141" w:right="610"/>
      </w:pPr>
      <w:r w:rsidRPr="00F65268">
        <w:t>Município de Valinhos, no uso das atribuições que lhe são conferidas pelo artigo 80, inciso III, da Lei Orgânica,</w:t>
      </w:r>
    </w:p>
    <w:p w:rsidR="005D77E2" w:rsidRPr="00F65268" w:rsidP="005D77E2" w14:paraId="39E8A3E4" w14:textId="77777777">
      <w:pPr>
        <w:pStyle w:val="BodyText"/>
        <w:spacing w:line="276" w:lineRule="auto"/>
      </w:pPr>
    </w:p>
    <w:p w:rsidR="005D77E2" w:rsidP="005D77E2" w14:paraId="2CE42ACF" w14:textId="599CF218">
      <w:pPr>
        <w:pStyle w:val="BodyText"/>
        <w:spacing w:line="276" w:lineRule="auto"/>
        <w:ind w:left="142" w:right="970" w:firstLine="2835"/>
        <w:jc w:val="both"/>
      </w:pPr>
      <w:r w:rsidRPr="00F65268">
        <w:rPr>
          <w:b/>
        </w:rPr>
        <w:t xml:space="preserve">FAZ SABER </w:t>
      </w:r>
      <w:r w:rsidRPr="00F65268">
        <w:t>que a Câmara Municipal aprovou e ela sanciona e promulga a seguinte</w:t>
      </w:r>
      <w:r w:rsidRPr="00F65268">
        <w:rPr>
          <w:spacing w:val="-4"/>
        </w:rPr>
        <w:t xml:space="preserve"> </w:t>
      </w:r>
      <w:r w:rsidRPr="00F65268">
        <w:t>Lei:</w:t>
      </w:r>
    </w:p>
    <w:p w:rsidR="005D77E2" w:rsidRPr="00F65268" w:rsidP="005D77E2" w14:paraId="484B1DE4" w14:textId="77777777">
      <w:pPr>
        <w:pStyle w:val="BodyText"/>
        <w:spacing w:line="276" w:lineRule="auto"/>
      </w:pPr>
    </w:p>
    <w:p w:rsidR="005D77E2" w:rsidP="005D77E2" w14:paraId="04C693BE" w14:textId="455B72B1">
      <w:pPr>
        <w:pStyle w:val="BodyText"/>
        <w:spacing w:line="276" w:lineRule="auto"/>
        <w:ind w:left="142" w:right="970" w:firstLine="2835"/>
        <w:jc w:val="both"/>
        <w:rPr>
          <w:bCs/>
        </w:rPr>
      </w:pPr>
      <w:r>
        <w:rPr>
          <w:b/>
        </w:rPr>
        <w:t xml:space="preserve">Art. 1º </w:t>
      </w:r>
      <w:r>
        <w:rPr>
          <w:bCs/>
        </w:rPr>
        <w:t>É acrescido ao Art. 5º, os parágrafos 1º, 2º, 3º e 4º</w:t>
      </w:r>
      <w:r w:rsidR="00510893">
        <w:rPr>
          <w:bCs/>
        </w:rPr>
        <w:t>.</w:t>
      </w:r>
    </w:p>
    <w:p w:rsidR="001C4147" w:rsidP="005D77E2" w14:paraId="5CE82846" w14:textId="17C3E60B">
      <w:pPr>
        <w:widowControl w:val="0"/>
        <w:spacing w:before="230" w:line="276" w:lineRule="auto"/>
        <w:ind w:left="142" w:right="970" w:firstLine="2835"/>
        <w:jc w:val="both"/>
        <w:rPr>
          <w:rFonts w:cs="Arial"/>
          <w:szCs w:val="24"/>
        </w:rPr>
      </w:pPr>
      <w:r w:rsidRPr="005D77E2">
        <w:rPr>
          <w:rFonts w:cs="Arial"/>
          <w:bCs/>
          <w:szCs w:val="24"/>
        </w:rPr>
        <w:t>Art. 5º</w:t>
      </w:r>
      <w:r w:rsidRPr="00F65268">
        <w:rPr>
          <w:rFonts w:cs="Arial"/>
          <w:b/>
          <w:szCs w:val="24"/>
        </w:rPr>
        <w:t xml:space="preserve">. </w:t>
      </w:r>
      <w:r w:rsidR="00510893">
        <w:rPr>
          <w:rFonts w:cs="Arial"/>
          <w:szCs w:val="24"/>
        </w:rPr>
        <w:t>(...)</w:t>
      </w:r>
      <w:r w:rsidRPr="00F65268">
        <w:rPr>
          <w:rFonts w:cs="Arial"/>
          <w:szCs w:val="24"/>
        </w:rPr>
        <w:t>.</w:t>
      </w:r>
    </w:p>
    <w:p w:rsidR="005D77E2" w:rsidRPr="001C4147" w:rsidP="005D77E2" w14:paraId="5FD1F85D" w14:textId="3921B34B">
      <w:pPr>
        <w:widowControl w:val="0"/>
        <w:spacing w:before="230" w:line="276" w:lineRule="auto"/>
        <w:ind w:left="142" w:right="970" w:firstLine="2835"/>
        <w:jc w:val="both"/>
        <w:rPr>
          <w:rFonts w:cs="Arial"/>
          <w:b/>
          <w:szCs w:val="24"/>
        </w:rPr>
      </w:pPr>
      <w:r w:rsidRPr="001C4147">
        <w:rPr>
          <w:rFonts w:cs="Arial"/>
          <w:b/>
          <w:szCs w:val="24"/>
        </w:rPr>
        <w:t>Parágrafo 1º - A Política Municipal de Educação Ambiental será coordenada pela Secretaria de Educação quanto à “Educação Ambiental Formal” e pela “Secretaria de Desenvolvimento Urbano e Meio Ambiente” quanto à “Educação Ambiental Não Formal”, observadas as respectivas áreas de atuação.</w:t>
      </w:r>
    </w:p>
    <w:p w:rsidR="005D77E2" w:rsidRPr="001C4147" w:rsidP="005D77E2" w14:paraId="1531E932" w14:textId="77777777">
      <w:pPr>
        <w:spacing w:before="230" w:line="276" w:lineRule="auto"/>
        <w:ind w:left="142" w:right="970" w:firstLine="2835"/>
        <w:jc w:val="both"/>
        <w:rPr>
          <w:rFonts w:cs="Arial"/>
          <w:b/>
          <w:szCs w:val="24"/>
        </w:rPr>
      </w:pPr>
      <w:r w:rsidRPr="001C4147">
        <w:rPr>
          <w:rFonts w:cs="Arial"/>
          <w:b/>
          <w:szCs w:val="24"/>
        </w:rPr>
        <w:t>Parágrafo 2º - As secretarias de Educação e de Desenvolvimento Urbano e Meio Ambiente atuarão de forma integrada, conjugando esforços para a implementação da Política Municipal de Educação Ambiental.</w:t>
      </w:r>
    </w:p>
    <w:p w:rsidR="005D77E2" w:rsidRPr="001C4147" w:rsidP="005D77E2" w14:paraId="36CBDBBC" w14:textId="77777777">
      <w:pPr>
        <w:spacing w:before="230" w:line="276" w:lineRule="auto"/>
        <w:ind w:left="142" w:right="970" w:firstLine="2835"/>
        <w:jc w:val="both"/>
        <w:rPr>
          <w:b/>
          <w:szCs w:val="24"/>
        </w:rPr>
      </w:pPr>
      <w:r w:rsidRPr="001C4147">
        <w:rPr>
          <w:rFonts w:cs="Arial"/>
          <w:b/>
          <w:szCs w:val="24"/>
        </w:rPr>
        <w:t>Parágrafo 3º - Será constituído grupo de trabalho formado por técnicos das secretarias de Educação, de Desenvolvimento Urbano e Meio Ambiente, do Departamento de Águas e Esgotos de Valinhos, integrantes dos conselhos municipais de Educação e de Meio Ambiente e especialistas em Educação Ambiental.</w:t>
      </w:r>
    </w:p>
    <w:p w:rsidR="005D77E2" w:rsidRPr="001C4147" w:rsidP="005D77E2" w14:paraId="2149DA98" w14:textId="77777777">
      <w:pPr>
        <w:widowControl w:val="0"/>
        <w:spacing w:before="230" w:line="276" w:lineRule="auto"/>
        <w:ind w:left="142" w:right="970" w:firstLine="2835"/>
        <w:jc w:val="both"/>
        <w:rPr>
          <w:rFonts w:cs="Arial"/>
          <w:b/>
          <w:szCs w:val="24"/>
        </w:rPr>
      </w:pPr>
      <w:r w:rsidRPr="001C4147">
        <w:rPr>
          <w:rFonts w:cs="Arial"/>
          <w:b/>
          <w:szCs w:val="24"/>
        </w:rPr>
        <w:t xml:space="preserve">Parágrafo 4º - O grupo de trabalho referido no parágrafo anterior será responsável pela escolha dos temas a serem trabalhados de forma transversal no currículo da educação formal através de estudos do meio, </w:t>
      </w:r>
      <w:r w:rsidRPr="001C4147">
        <w:rPr>
          <w:rFonts w:cs="Arial"/>
          <w:b/>
          <w:color w:val="000000" w:themeColor="text1"/>
          <w:szCs w:val="24"/>
        </w:rPr>
        <w:t xml:space="preserve">com </w:t>
      </w:r>
      <w:r w:rsidRPr="001C4147">
        <w:rPr>
          <w:rFonts w:cs="Arial"/>
          <w:b/>
          <w:color w:val="000000" w:themeColor="text1"/>
          <w:szCs w:val="24"/>
        </w:rPr>
        <w:t>conteúdos</w:t>
      </w:r>
      <w:r w:rsidRPr="001C4147">
        <w:rPr>
          <w:rFonts w:cs="Arial"/>
          <w:b/>
          <w:color w:val="000000" w:themeColor="text1"/>
          <w:szCs w:val="24"/>
        </w:rPr>
        <w:t xml:space="preserve"> voltados às seguintes prioridades:</w:t>
      </w:r>
    </w:p>
    <w:p w:rsidR="005D77E2" w:rsidRPr="001C4147" w:rsidP="005D77E2" w14:paraId="2953BBAF" w14:textId="77777777">
      <w:pPr>
        <w:pStyle w:val="NormalWeb"/>
        <w:shd w:val="clear" w:color="auto" w:fill="FFFFFF"/>
        <w:spacing w:before="230" w:beforeAutospacing="0" w:after="0" w:afterAutospacing="0" w:line="276" w:lineRule="auto"/>
        <w:ind w:left="142" w:right="970" w:firstLine="2835"/>
        <w:jc w:val="both"/>
        <w:rPr>
          <w:rFonts w:ascii="Arial" w:hAnsi="Arial" w:cs="Arial"/>
          <w:b/>
          <w:color w:val="000000" w:themeColor="text1"/>
        </w:rPr>
      </w:pPr>
      <w:r w:rsidRPr="001C4147">
        <w:rPr>
          <w:rFonts w:ascii="Arial" w:hAnsi="Arial" w:cs="Arial"/>
          <w:b/>
          <w:color w:val="000000" w:themeColor="text1"/>
        </w:rPr>
        <w:t xml:space="preserve">I – </w:t>
      </w:r>
      <w:r w:rsidRPr="001C4147">
        <w:rPr>
          <w:rFonts w:ascii="Arial" w:hAnsi="Arial" w:cs="Arial"/>
          <w:b/>
          <w:color w:val="000000" w:themeColor="text1"/>
        </w:rPr>
        <w:t>conhecimento</w:t>
      </w:r>
      <w:r w:rsidRPr="001C4147">
        <w:rPr>
          <w:rFonts w:ascii="Arial" w:hAnsi="Arial" w:cs="Arial"/>
          <w:b/>
          <w:color w:val="000000" w:themeColor="text1"/>
        </w:rPr>
        <w:t xml:space="preserve"> das áreas de proteção de mananciais, matas nativas, leitos d’água, lençóis freáticos, espécimes da flora e fauna;</w:t>
      </w:r>
    </w:p>
    <w:p w:rsidR="005D77E2" w:rsidRPr="001C4147" w:rsidP="005D77E2" w14:paraId="0C53E079" w14:textId="77777777">
      <w:pPr>
        <w:pStyle w:val="NormalWeb"/>
        <w:shd w:val="clear" w:color="auto" w:fill="FFFFFF"/>
        <w:spacing w:before="230" w:beforeAutospacing="0" w:after="0" w:afterAutospacing="0" w:line="276" w:lineRule="auto"/>
        <w:ind w:left="142" w:right="970" w:firstLine="2835"/>
        <w:jc w:val="both"/>
        <w:rPr>
          <w:rFonts w:ascii="Arial" w:hAnsi="Arial" w:cs="Arial"/>
          <w:b/>
          <w:color w:val="000000" w:themeColor="text1"/>
        </w:rPr>
      </w:pPr>
      <w:r w:rsidRPr="001C4147">
        <w:rPr>
          <w:rFonts w:ascii="Arial" w:hAnsi="Arial" w:cs="Arial"/>
          <w:b/>
          <w:color w:val="000000" w:themeColor="text1"/>
        </w:rPr>
        <w:t>II – preservação e utilização de recursos hídricos.</w:t>
      </w:r>
    </w:p>
    <w:p w:rsidR="005D77E2" w:rsidRPr="001C4147" w:rsidP="005D77E2" w14:paraId="08D748C5" w14:textId="77777777">
      <w:pPr>
        <w:pStyle w:val="NormalWeb"/>
        <w:shd w:val="clear" w:color="auto" w:fill="FFFFFF"/>
        <w:spacing w:before="230" w:beforeAutospacing="0" w:after="0" w:afterAutospacing="0" w:line="276" w:lineRule="auto"/>
        <w:ind w:left="142" w:right="970" w:firstLine="2835"/>
        <w:jc w:val="both"/>
        <w:rPr>
          <w:rFonts w:ascii="Arial" w:hAnsi="Arial" w:cs="Arial"/>
          <w:b/>
          <w:color w:val="000000" w:themeColor="text1"/>
        </w:rPr>
      </w:pPr>
      <w:r w:rsidRPr="001C4147">
        <w:rPr>
          <w:rFonts w:ascii="Arial" w:hAnsi="Arial" w:cs="Arial"/>
          <w:b/>
          <w:color w:val="000000" w:themeColor="text1"/>
        </w:rPr>
        <w:t>III – manejo de resíduos sólidos;</w:t>
      </w:r>
    </w:p>
    <w:p w:rsidR="005D77E2" w:rsidRPr="001C4147" w:rsidP="005D77E2" w14:paraId="460F53A1" w14:textId="77777777">
      <w:pPr>
        <w:pStyle w:val="NormalWeb"/>
        <w:shd w:val="clear" w:color="auto" w:fill="FFFFFF"/>
        <w:spacing w:before="230" w:beforeAutospacing="0" w:after="0" w:afterAutospacing="0" w:line="276" w:lineRule="auto"/>
        <w:ind w:left="142" w:right="970" w:firstLine="2835"/>
        <w:jc w:val="both"/>
        <w:rPr>
          <w:rFonts w:ascii="Arial" w:hAnsi="Arial" w:cs="Arial"/>
          <w:b/>
          <w:color w:val="000000" w:themeColor="text1"/>
        </w:rPr>
      </w:pPr>
      <w:r w:rsidRPr="001C4147">
        <w:rPr>
          <w:rFonts w:ascii="Arial" w:hAnsi="Arial" w:cs="Arial"/>
          <w:b/>
          <w:color w:val="000000" w:themeColor="text1"/>
        </w:rPr>
        <w:t xml:space="preserve">IV – </w:t>
      </w:r>
      <w:r w:rsidRPr="001C4147">
        <w:rPr>
          <w:rFonts w:ascii="Arial" w:hAnsi="Arial" w:cs="Arial"/>
          <w:b/>
          <w:color w:val="000000" w:themeColor="text1"/>
        </w:rPr>
        <w:t>uso</w:t>
      </w:r>
      <w:r w:rsidRPr="001C4147">
        <w:rPr>
          <w:rFonts w:ascii="Arial" w:hAnsi="Arial" w:cs="Arial"/>
          <w:b/>
          <w:color w:val="000000" w:themeColor="text1"/>
        </w:rPr>
        <w:t xml:space="preserve"> e ocupação do solo de modo sustentável.</w:t>
      </w:r>
    </w:p>
    <w:p w:rsidR="005D77E2" w:rsidRPr="001C4147" w:rsidP="005D77E2" w14:paraId="55082BD1" w14:textId="77777777">
      <w:pPr>
        <w:pStyle w:val="BodyText"/>
        <w:spacing w:line="276" w:lineRule="auto"/>
        <w:ind w:left="141" w:right="971" w:firstLine="3540"/>
        <w:jc w:val="both"/>
        <w:rPr>
          <w:bCs/>
        </w:rPr>
      </w:pPr>
    </w:p>
    <w:p w:rsidR="001C4147" w:rsidP="001C4147" w14:paraId="3E02EE27" w14:textId="117D3E82">
      <w:pPr>
        <w:pStyle w:val="BodyText"/>
        <w:spacing w:line="276" w:lineRule="auto"/>
        <w:ind w:left="142" w:right="970" w:firstLine="2835"/>
        <w:jc w:val="both"/>
        <w:rPr>
          <w:bCs/>
        </w:rPr>
      </w:pPr>
      <w:r>
        <w:rPr>
          <w:b/>
        </w:rPr>
        <w:t xml:space="preserve">Art. </w:t>
      </w:r>
      <w:r w:rsidRPr="001C414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º </w:t>
      </w:r>
      <w:r>
        <w:rPr>
          <w:bCs/>
        </w:rPr>
        <w:t>O</w:t>
      </w:r>
      <w:r w:rsidR="00336E8D">
        <w:rPr>
          <w:bCs/>
        </w:rPr>
        <w:t xml:space="preserve"> Parágrafo 1º do Art. 6º passa a ter a seguinte redação.</w:t>
      </w:r>
    </w:p>
    <w:p w:rsidR="001C4147" w:rsidP="005D77E2" w14:paraId="10CFCE5E" w14:textId="117712F5">
      <w:pPr>
        <w:pStyle w:val="BodyText"/>
        <w:spacing w:line="276" w:lineRule="auto"/>
        <w:ind w:left="142" w:right="970" w:firstLine="2835"/>
        <w:jc w:val="both"/>
        <w:rPr>
          <w:b/>
          <w:sz w:val="26"/>
          <w:szCs w:val="26"/>
        </w:rPr>
      </w:pPr>
    </w:p>
    <w:p w:rsidR="005D77E2" w:rsidRPr="00F65268" w:rsidP="005D77E2" w14:paraId="3585D315" w14:textId="051EFCAB">
      <w:pPr>
        <w:pStyle w:val="BodyText"/>
        <w:spacing w:line="276" w:lineRule="auto"/>
        <w:ind w:left="142" w:right="970" w:firstLine="2835"/>
        <w:jc w:val="both"/>
      </w:pPr>
      <w:r w:rsidRPr="001C4147">
        <w:rPr>
          <w:b/>
          <w:sz w:val="26"/>
          <w:szCs w:val="26"/>
        </w:rPr>
        <w:t>Art</w:t>
      </w:r>
      <w:r w:rsidRPr="00F65268">
        <w:rPr>
          <w:b/>
        </w:rPr>
        <w:t>.</w:t>
      </w:r>
      <w:r w:rsidRPr="00F65268">
        <w:t xml:space="preserve"> </w:t>
      </w:r>
      <w:r w:rsidRPr="00F65268">
        <w:rPr>
          <w:b/>
          <w:bCs/>
        </w:rPr>
        <w:t>6º.</w:t>
      </w:r>
      <w:r w:rsidRPr="00F65268">
        <w:t xml:space="preserve"> (...)</w:t>
      </w:r>
    </w:p>
    <w:p w:rsidR="005D77E2" w:rsidRPr="00F65268" w:rsidP="005D77E2" w14:paraId="69FFA484" w14:textId="0CD3B78E">
      <w:pPr>
        <w:pStyle w:val="BodyText"/>
        <w:spacing w:line="276" w:lineRule="auto"/>
        <w:ind w:left="142" w:right="970" w:firstLine="2835"/>
        <w:jc w:val="both"/>
      </w:pPr>
      <w:r w:rsidRPr="00F65268">
        <w:rPr>
          <w:b/>
        </w:rPr>
        <w:t>Parágrafo 1º.</w:t>
      </w:r>
      <w:r w:rsidRPr="00F65268">
        <w:t xml:space="preserve"> Nas atividades vinculadas à Política Municipa</w:t>
      </w:r>
      <w:r w:rsidR="00336E8D">
        <w:t>l</w:t>
      </w:r>
      <w:r w:rsidRPr="00F65268">
        <w:t xml:space="preserve"> de </w:t>
      </w:r>
      <w:r w:rsidRPr="00510893">
        <w:rPr>
          <w:b/>
          <w:bCs/>
        </w:rPr>
        <w:t>Educação Ambiental</w:t>
      </w:r>
      <w:r w:rsidRPr="00F65268">
        <w:t xml:space="preserve"> serão respeitados os princípios e objetivos fixados por esta Lei, bem como aqueles princípios estabelecidos na Lei Federal no 9.795/99, que estabelece a Política Nacional de Educação Ambiental, e na Lei Estadual no 12.780/07, que estabelece a </w:t>
      </w:r>
      <w:r w:rsidRPr="00510893">
        <w:t>Política Estadual de</w:t>
      </w:r>
      <w:r w:rsidRPr="00336E8D">
        <w:rPr>
          <w:b/>
          <w:bCs/>
        </w:rPr>
        <w:t xml:space="preserve"> Educação Ambiental</w:t>
      </w:r>
      <w:r w:rsidRPr="00F65268">
        <w:t>.</w:t>
      </w:r>
    </w:p>
    <w:p w:rsidR="00510893" w:rsidP="005D77E2" w14:paraId="1A2AF95A" w14:textId="22B529CC">
      <w:pPr>
        <w:spacing w:before="230" w:line="276" w:lineRule="auto"/>
        <w:ind w:left="142" w:right="970" w:firstLine="2835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Art. 3º </w:t>
      </w:r>
      <w:r>
        <w:rPr>
          <w:bCs/>
        </w:rPr>
        <w:t>É acrescido ao Art.</w:t>
      </w:r>
      <w:r>
        <w:rPr>
          <w:bCs/>
        </w:rPr>
        <w:t>7</w:t>
      </w:r>
      <w:r>
        <w:rPr>
          <w:bCs/>
        </w:rPr>
        <w:t>º</w:t>
      </w:r>
      <w:r>
        <w:rPr>
          <w:bCs/>
        </w:rPr>
        <w:t>, o parágrafo único.</w:t>
      </w:r>
    </w:p>
    <w:p w:rsidR="005D77E2" w:rsidRPr="00510893" w:rsidP="005D77E2" w14:paraId="0F575EA2" w14:textId="0AE7BF3A">
      <w:pPr>
        <w:spacing w:before="230" w:line="276" w:lineRule="auto"/>
        <w:ind w:left="142" w:right="970" w:firstLine="2835"/>
        <w:rPr>
          <w:rFonts w:cs="Arial"/>
          <w:szCs w:val="24"/>
        </w:rPr>
      </w:pPr>
      <w:r w:rsidRPr="00510893">
        <w:rPr>
          <w:rFonts w:cs="Arial"/>
          <w:szCs w:val="24"/>
        </w:rPr>
        <w:t xml:space="preserve">Art. 7° </w:t>
      </w:r>
      <w:r w:rsidRPr="00510893" w:rsidR="00510893">
        <w:rPr>
          <w:rFonts w:cs="Arial"/>
          <w:szCs w:val="24"/>
        </w:rPr>
        <w:t>(...)</w:t>
      </w:r>
    </w:p>
    <w:p w:rsidR="005D77E2" w:rsidRPr="00510893" w:rsidP="005D77E2" w14:paraId="25D617F0" w14:textId="77777777">
      <w:pPr>
        <w:widowControl w:val="0"/>
        <w:spacing w:before="230" w:line="276" w:lineRule="auto"/>
        <w:ind w:left="142" w:right="970" w:firstLine="2835"/>
        <w:jc w:val="both"/>
        <w:rPr>
          <w:rFonts w:cs="Arial"/>
          <w:b/>
          <w:szCs w:val="24"/>
        </w:rPr>
      </w:pPr>
      <w:r w:rsidRPr="00510893">
        <w:rPr>
          <w:rFonts w:cs="Arial"/>
          <w:b/>
          <w:szCs w:val="24"/>
        </w:rPr>
        <w:t>Parágrafo único: As ações no caput deste artigo poderão acontecer através de estudos do meio, em áreas de preservação ambiental dentro do município de Valinhos como: o Parque Estadual da Reforma Agrária – ARAS, a Estação Ecológica, a Fazenda Remonta, Fazenda Remonta e Serra dos Cocais e Fazenda Fonte Sônia.</w:t>
      </w:r>
    </w:p>
    <w:p w:rsidR="00510893" w:rsidP="00510893" w14:paraId="0B1D10FD" w14:textId="4F0640D3">
      <w:pPr>
        <w:spacing w:before="230" w:line="276" w:lineRule="auto"/>
        <w:ind w:left="142" w:right="970" w:firstLine="2835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Art. </w:t>
      </w:r>
      <w:r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 xml:space="preserve">º </w:t>
      </w:r>
      <w:r>
        <w:t>Esta lei entra em vigor a partir da data de sua publicação</w:t>
      </w:r>
      <w:r>
        <w:t>.</w:t>
      </w:r>
    </w:p>
    <w:p w:rsidR="00510893" w:rsidRPr="00F65268" w:rsidP="00510893" w14:paraId="7359E7F0" w14:textId="752170AE">
      <w:pPr>
        <w:pStyle w:val="BodyText"/>
        <w:spacing w:line="276" w:lineRule="auto"/>
        <w:ind w:right="970"/>
        <w:jc w:val="both"/>
      </w:pPr>
    </w:p>
    <w:p w:rsidR="005D77E2" w:rsidRPr="00F65268" w:rsidP="005D77E2" w14:paraId="00766689" w14:textId="77777777">
      <w:pPr>
        <w:spacing w:before="69" w:line="276" w:lineRule="auto"/>
        <w:ind w:right="971"/>
        <w:jc w:val="center"/>
        <w:rPr>
          <w:rFonts w:cs="Arial"/>
          <w:szCs w:val="24"/>
        </w:rPr>
      </w:pPr>
    </w:p>
    <w:p w:rsidR="005D77E2" w:rsidRPr="00F65268" w:rsidP="005D77E2" w14:paraId="594845F2" w14:textId="77777777">
      <w:pPr>
        <w:pStyle w:val="BodyText"/>
        <w:spacing w:line="276" w:lineRule="auto"/>
        <w:ind w:left="2976" w:right="3338"/>
      </w:pPr>
      <w:r w:rsidRPr="00F65268">
        <w:t>Prefeitura do Município de Valinhos, aos</w:t>
      </w:r>
    </w:p>
    <w:p w:rsidR="005D77E2" w:rsidRPr="00F65268" w:rsidP="005D77E2" w14:paraId="44B04D40" w14:textId="77777777">
      <w:pPr>
        <w:pStyle w:val="BodyText"/>
        <w:spacing w:line="276" w:lineRule="auto"/>
      </w:pPr>
    </w:p>
    <w:p w:rsidR="005D77E2" w:rsidRPr="00F65268" w:rsidP="005D77E2" w14:paraId="3A906A9D" w14:textId="77777777">
      <w:pPr>
        <w:pStyle w:val="BodyText"/>
        <w:spacing w:line="276" w:lineRule="auto"/>
      </w:pPr>
    </w:p>
    <w:p w:rsidR="005D77E2" w:rsidRPr="00F65268" w:rsidP="005D77E2" w14:paraId="5156E51F" w14:textId="77777777">
      <w:pPr>
        <w:pStyle w:val="BodyText"/>
        <w:spacing w:line="276" w:lineRule="auto"/>
      </w:pPr>
    </w:p>
    <w:p w:rsidR="005D77E2" w:rsidRPr="00F65268" w:rsidP="005D77E2" w14:paraId="0DA0B92C" w14:textId="77777777">
      <w:pPr>
        <w:pStyle w:val="Heading2"/>
        <w:spacing w:line="276" w:lineRule="auto"/>
        <w:ind w:left="2976"/>
      </w:pPr>
      <w:r w:rsidRPr="00F65268">
        <w:t>LUCIMARA GODOY VILAS BOAS</w:t>
      </w:r>
    </w:p>
    <w:p w:rsidR="005D77E2" w:rsidRPr="00F65268" w:rsidP="005D77E2" w14:paraId="69EC7777" w14:textId="77777777">
      <w:pPr>
        <w:spacing w:before="42" w:line="276" w:lineRule="auto"/>
        <w:ind w:left="2976"/>
        <w:rPr>
          <w:rFonts w:cs="Arial"/>
          <w:b/>
          <w:szCs w:val="24"/>
        </w:rPr>
      </w:pPr>
      <w:r w:rsidRPr="00F65268">
        <w:rPr>
          <w:rFonts w:cs="Arial"/>
          <w:b/>
          <w:szCs w:val="24"/>
        </w:rPr>
        <w:t>Prefeita Municipal</w:t>
      </w:r>
    </w:p>
    <w:p w:rsidR="00C84DDC" w:rsidRPr="00C84DDC" w:rsidP="00C84DDC" w14:paraId="0D3C64A1" w14:textId="77777777">
      <w:pPr>
        <w:tabs>
          <w:tab w:val="left" w:pos="5923"/>
        </w:tabs>
        <w:rPr>
          <w:rFonts w:cs="Arial"/>
          <w:szCs w:val="24"/>
        </w:rPr>
      </w:pP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5A53" w:rsidP="00686D66" w14:paraId="44D918D0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F500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F5005">
      <w:rPr>
        <w:rFonts w:cs="Arial"/>
        <w:b/>
        <w:sz w:val="18"/>
        <w:szCs w:val="18"/>
      </w:rPr>
      <w:fldChar w:fldCharType="separate"/>
    </w:r>
    <w:r w:rsidR="00DE52AC">
      <w:rPr>
        <w:rFonts w:cs="Arial"/>
        <w:b/>
        <w:noProof/>
        <w:sz w:val="18"/>
        <w:szCs w:val="18"/>
      </w:rPr>
      <w:t>6</w:t>
    </w:r>
    <w:r w:rsidR="009F500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E52AC" w:rsidR="00DE52AC">
      <w:rPr>
        <w:rFonts w:cs="Arial"/>
        <w:b/>
        <w:noProof/>
        <w:sz w:val="18"/>
        <w:szCs w:val="18"/>
      </w:rPr>
      <w:t>6</w:t>
    </w:r>
    <w:r w:rsidRPr="00DE52AC" w:rsidR="00DE52AC">
      <w:rPr>
        <w:rFonts w:cs="Arial"/>
        <w:b/>
        <w:noProof/>
        <w:sz w:val="18"/>
        <w:szCs w:val="18"/>
      </w:rPr>
      <w:fldChar w:fldCharType="end"/>
    </w:r>
  </w:p>
  <w:p w:rsidR="008D5A53" w:rsidP="00686D66" w14:paraId="5799B90E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8D5A53" w:rsidP="00686D66" w14:paraId="3F5D3197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5A53" w:rsidP="00686D66" w14:paraId="7295281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F500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F5005">
      <w:rPr>
        <w:rFonts w:cs="Arial"/>
        <w:b/>
        <w:sz w:val="18"/>
        <w:szCs w:val="18"/>
      </w:rPr>
      <w:fldChar w:fldCharType="separate"/>
    </w:r>
    <w:r w:rsidR="00DE52AC">
      <w:rPr>
        <w:rFonts w:cs="Arial"/>
        <w:b/>
        <w:noProof/>
        <w:sz w:val="18"/>
        <w:szCs w:val="18"/>
      </w:rPr>
      <w:t>1</w:t>
    </w:r>
    <w:r w:rsidR="009F500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E52AC" w:rsidR="00DE52AC">
      <w:rPr>
        <w:rFonts w:cs="Arial"/>
        <w:b/>
        <w:noProof/>
        <w:sz w:val="18"/>
        <w:szCs w:val="18"/>
      </w:rPr>
      <w:t>6</w:t>
    </w:r>
    <w:r w:rsidRPr="00DE52AC" w:rsidR="00DE52AC">
      <w:rPr>
        <w:rFonts w:cs="Arial"/>
        <w:b/>
        <w:noProof/>
        <w:sz w:val="18"/>
        <w:szCs w:val="18"/>
      </w:rPr>
      <w:fldChar w:fldCharType="end"/>
    </w:r>
  </w:p>
  <w:p w:rsidR="008D5A53" w:rsidP="00686D66" w14:paraId="5F3113B0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8D5A53" w:rsidP="00686D66" w14:paraId="78CD2C76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5A53" w:rsidRPr="000124B0" w:rsidP="00FC47D9" w14:paraId="22E611E7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6441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5520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t xml:space="preserve">Proc. Leg. nº </w:t>
    </w:r>
    <w:r w:rsidRPr="000124B0">
      <w:rPr>
        <w:rFonts w:cs="Arial"/>
        <w:noProof/>
        <w:sz w:val="18"/>
        <w:szCs w:val="18"/>
      </w:rPr>
      <w:t>3928/2022</w:t>
    </w:r>
  </w:p>
  <w:p w:rsidR="008D5A53" w:rsidRPr="00FC47D9" w:rsidP="00FC47D9" w14:paraId="6F497F1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8D5A53" w:rsidRPr="004420DB" w:rsidP="0038288C" w14:paraId="719C993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8D5A53" w:rsidRPr="008743E5" w:rsidP="0038288C" w14:paraId="1FAE144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8D5A53" w:rsidRPr="008743E5" w:rsidP="0038288C" w14:paraId="744C4D57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8D5A53" w:rsidP="0038288C" w14:paraId="2E3FFE3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5A53" w:rsidP="009B0EE4" w14:paraId="58C13ADA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1809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335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D5A53" w:rsidRPr="0068721F" w:rsidP="009B0EE4" w14:paraId="07FB958A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3928/2022</w:t>
    </w:r>
  </w:p>
  <w:p w:rsidR="008D5A53" w:rsidRPr="00FC47D9" w:rsidP="009B0EE4" w14:paraId="59A48887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8D5A53" w:rsidRPr="004420DB" w:rsidP="009B0EE4" w14:paraId="1816822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8D5A53" w:rsidRPr="008743E5" w:rsidP="009B0EE4" w14:paraId="328AF2B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8D5A53" w:rsidRPr="008743E5" w:rsidP="009B0EE4" w14:paraId="178E68AB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8D5A53" w:rsidP="009B0EE4" w14:paraId="4D522A35" w14:textId="77777777">
    <w:pPr>
      <w:pStyle w:val="Header"/>
      <w:ind w:left="-142"/>
    </w:pPr>
  </w:p>
  <w:p w:rsidR="008D5A53" w:rsidP="009B0EE4" w14:paraId="642A1509" w14:textId="77777777">
    <w:pPr>
      <w:pStyle w:val="Header"/>
    </w:pPr>
  </w:p>
  <w:p w:rsidR="008D5A53" w:rsidP="009B0EE4" w14:paraId="3D75D5AF" w14:textId="77777777">
    <w:pPr>
      <w:pStyle w:val="Header"/>
    </w:pPr>
  </w:p>
  <w:p w:rsidR="008D5A53" w:rsidRPr="0077671C" w:rsidP="009B0EE4" w14:paraId="6C936520" w14:textId="77777777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Nº </w:t>
    </w:r>
    <w:r w:rsidRPr="0077671C">
      <w:rPr>
        <w:rFonts w:cs="Arial"/>
        <w:b/>
        <w:sz w:val="28"/>
        <w:szCs w:val="24"/>
      </w:rPr>
      <w:t>162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8D5A53" w:rsidRPr="0038288C" w:rsidP="009B0EE4" w14:paraId="6D9B728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090D0F"/>
    <w:multiLevelType w:val="hybridMultilevel"/>
    <w:tmpl w:val="29585D88"/>
    <w:lvl w:ilvl="0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2" w:hanging="360"/>
      </w:pPr>
    </w:lvl>
    <w:lvl w:ilvl="2" w:tentative="1">
      <w:start w:val="1"/>
      <w:numFmt w:val="lowerRoman"/>
      <w:lvlText w:val="%3."/>
      <w:lvlJc w:val="right"/>
      <w:pPr>
        <w:ind w:left="4632" w:hanging="180"/>
      </w:pPr>
    </w:lvl>
    <w:lvl w:ilvl="3" w:tentative="1">
      <w:start w:val="1"/>
      <w:numFmt w:val="decimal"/>
      <w:lvlText w:val="%4."/>
      <w:lvlJc w:val="left"/>
      <w:pPr>
        <w:ind w:left="5352" w:hanging="360"/>
      </w:pPr>
    </w:lvl>
    <w:lvl w:ilvl="4" w:tentative="1">
      <w:start w:val="1"/>
      <w:numFmt w:val="lowerLetter"/>
      <w:lvlText w:val="%5."/>
      <w:lvlJc w:val="left"/>
      <w:pPr>
        <w:ind w:left="6072" w:hanging="360"/>
      </w:pPr>
    </w:lvl>
    <w:lvl w:ilvl="5" w:tentative="1">
      <w:start w:val="1"/>
      <w:numFmt w:val="lowerRoman"/>
      <w:lvlText w:val="%6."/>
      <w:lvlJc w:val="right"/>
      <w:pPr>
        <w:ind w:left="6792" w:hanging="180"/>
      </w:pPr>
    </w:lvl>
    <w:lvl w:ilvl="6" w:tentative="1">
      <w:start w:val="1"/>
      <w:numFmt w:val="decimal"/>
      <w:lvlText w:val="%7."/>
      <w:lvlJc w:val="left"/>
      <w:pPr>
        <w:ind w:left="7512" w:hanging="360"/>
      </w:pPr>
    </w:lvl>
    <w:lvl w:ilvl="7" w:tentative="1">
      <w:start w:val="1"/>
      <w:numFmt w:val="lowerLetter"/>
      <w:lvlText w:val="%8."/>
      <w:lvlJc w:val="left"/>
      <w:pPr>
        <w:ind w:left="8232" w:hanging="360"/>
      </w:pPr>
    </w:lvl>
    <w:lvl w:ilvl="8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41FC300D"/>
    <w:multiLevelType w:val="hybridMultilevel"/>
    <w:tmpl w:val="C8ECAA18"/>
    <w:lvl w:ilvl="0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2" w:hanging="360"/>
      </w:pPr>
    </w:lvl>
    <w:lvl w:ilvl="2" w:tentative="1">
      <w:start w:val="1"/>
      <w:numFmt w:val="lowerRoman"/>
      <w:lvlText w:val="%3."/>
      <w:lvlJc w:val="right"/>
      <w:pPr>
        <w:ind w:left="4632" w:hanging="180"/>
      </w:pPr>
    </w:lvl>
    <w:lvl w:ilvl="3" w:tentative="1">
      <w:start w:val="1"/>
      <w:numFmt w:val="decimal"/>
      <w:lvlText w:val="%4."/>
      <w:lvlJc w:val="left"/>
      <w:pPr>
        <w:ind w:left="5352" w:hanging="360"/>
      </w:pPr>
    </w:lvl>
    <w:lvl w:ilvl="4" w:tentative="1">
      <w:start w:val="1"/>
      <w:numFmt w:val="lowerLetter"/>
      <w:lvlText w:val="%5."/>
      <w:lvlJc w:val="left"/>
      <w:pPr>
        <w:ind w:left="6072" w:hanging="360"/>
      </w:pPr>
    </w:lvl>
    <w:lvl w:ilvl="5" w:tentative="1">
      <w:start w:val="1"/>
      <w:numFmt w:val="lowerRoman"/>
      <w:lvlText w:val="%6."/>
      <w:lvlJc w:val="right"/>
      <w:pPr>
        <w:ind w:left="6792" w:hanging="180"/>
      </w:pPr>
    </w:lvl>
    <w:lvl w:ilvl="6" w:tentative="1">
      <w:start w:val="1"/>
      <w:numFmt w:val="decimal"/>
      <w:lvlText w:val="%7."/>
      <w:lvlJc w:val="left"/>
      <w:pPr>
        <w:ind w:left="7512" w:hanging="360"/>
      </w:pPr>
    </w:lvl>
    <w:lvl w:ilvl="7" w:tentative="1">
      <w:start w:val="1"/>
      <w:numFmt w:val="lowerLetter"/>
      <w:lvlText w:val="%8."/>
      <w:lvlJc w:val="left"/>
      <w:pPr>
        <w:ind w:left="8232" w:hanging="360"/>
      </w:pPr>
    </w:lvl>
    <w:lvl w:ilvl="8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5BC43007"/>
    <w:multiLevelType w:val="hybridMultilevel"/>
    <w:tmpl w:val="4BF0B378"/>
    <w:lvl w:ilvl="0">
      <w:start w:val="1"/>
      <w:numFmt w:val="upperRoman"/>
      <w:lvlText w:val="%1."/>
      <w:lvlJc w:val="left"/>
      <w:pPr>
        <w:ind w:left="3552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912" w:hanging="360"/>
      </w:pPr>
    </w:lvl>
    <w:lvl w:ilvl="2" w:tentative="1">
      <w:start w:val="1"/>
      <w:numFmt w:val="lowerRoman"/>
      <w:lvlText w:val="%3."/>
      <w:lvlJc w:val="right"/>
      <w:pPr>
        <w:ind w:left="4632" w:hanging="180"/>
      </w:pPr>
    </w:lvl>
    <w:lvl w:ilvl="3" w:tentative="1">
      <w:start w:val="1"/>
      <w:numFmt w:val="decimal"/>
      <w:lvlText w:val="%4."/>
      <w:lvlJc w:val="left"/>
      <w:pPr>
        <w:ind w:left="5352" w:hanging="360"/>
      </w:pPr>
    </w:lvl>
    <w:lvl w:ilvl="4" w:tentative="1">
      <w:start w:val="1"/>
      <w:numFmt w:val="lowerLetter"/>
      <w:lvlText w:val="%5."/>
      <w:lvlJc w:val="left"/>
      <w:pPr>
        <w:ind w:left="6072" w:hanging="360"/>
      </w:pPr>
    </w:lvl>
    <w:lvl w:ilvl="5" w:tentative="1">
      <w:start w:val="1"/>
      <w:numFmt w:val="lowerRoman"/>
      <w:lvlText w:val="%6."/>
      <w:lvlJc w:val="right"/>
      <w:pPr>
        <w:ind w:left="6792" w:hanging="180"/>
      </w:pPr>
    </w:lvl>
    <w:lvl w:ilvl="6" w:tentative="1">
      <w:start w:val="1"/>
      <w:numFmt w:val="decimal"/>
      <w:lvlText w:val="%7."/>
      <w:lvlJc w:val="left"/>
      <w:pPr>
        <w:ind w:left="7512" w:hanging="360"/>
      </w:pPr>
    </w:lvl>
    <w:lvl w:ilvl="7" w:tentative="1">
      <w:start w:val="1"/>
      <w:numFmt w:val="lowerLetter"/>
      <w:lvlText w:val="%8."/>
      <w:lvlJc w:val="left"/>
      <w:pPr>
        <w:ind w:left="8232" w:hanging="360"/>
      </w:pPr>
    </w:lvl>
    <w:lvl w:ilvl="8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665D3A27"/>
    <w:multiLevelType w:val="hybridMultilevel"/>
    <w:tmpl w:val="1150A8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124B0"/>
    <w:rsid w:val="00023210"/>
    <w:rsid w:val="0002388A"/>
    <w:rsid w:val="00030D7D"/>
    <w:rsid w:val="00040230"/>
    <w:rsid w:val="00063F44"/>
    <w:rsid w:val="000C11FE"/>
    <w:rsid w:val="000F7939"/>
    <w:rsid w:val="00103936"/>
    <w:rsid w:val="00154E6D"/>
    <w:rsid w:val="00166047"/>
    <w:rsid w:val="00187E11"/>
    <w:rsid w:val="001A49FF"/>
    <w:rsid w:val="001A68A6"/>
    <w:rsid w:val="001C4147"/>
    <w:rsid w:val="001C7B4E"/>
    <w:rsid w:val="00203FA5"/>
    <w:rsid w:val="00227418"/>
    <w:rsid w:val="002406D6"/>
    <w:rsid w:val="00265627"/>
    <w:rsid w:val="00286E70"/>
    <w:rsid w:val="002B58CC"/>
    <w:rsid w:val="002D57D2"/>
    <w:rsid w:val="002F0A6A"/>
    <w:rsid w:val="00307176"/>
    <w:rsid w:val="00336E8D"/>
    <w:rsid w:val="00366731"/>
    <w:rsid w:val="003749F4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724FD"/>
    <w:rsid w:val="0047257E"/>
    <w:rsid w:val="00486790"/>
    <w:rsid w:val="00496A3E"/>
    <w:rsid w:val="004A39DE"/>
    <w:rsid w:val="004E3236"/>
    <w:rsid w:val="004E493C"/>
    <w:rsid w:val="004F041E"/>
    <w:rsid w:val="00510893"/>
    <w:rsid w:val="00515C6C"/>
    <w:rsid w:val="00534972"/>
    <w:rsid w:val="00540457"/>
    <w:rsid w:val="005408CC"/>
    <w:rsid w:val="00577379"/>
    <w:rsid w:val="005C391A"/>
    <w:rsid w:val="005C7621"/>
    <w:rsid w:val="005D77E2"/>
    <w:rsid w:val="0062761C"/>
    <w:rsid w:val="00641FA8"/>
    <w:rsid w:val="006610EE"/>
    <w:rsid w:val="00663D96"/>
    <w:rsid w:val="006650D5"/>
    <w:rsid w:val="006816B4"/>
    <w:rsid w:val="00686D66"/>
    <w:rsid w:val="00686D84"/>
    <w:rsid w:val="0068721F"/>
    <w:rsid w:val="006A380D"/>
    <w:rsid w:val="006A4063"/>
    <w:rsid w:val="006B3589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2727"/>
    <w:rsid w:val="008743E5"/>
    <w:rsid w:val="008A04F8"/>
    <w:rsid w:val="008C13C4"/>
    <w:rsid w:val="008D5A53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9F5005"/>
    <w:rsid w:val="00A04FF1"/>
    <w:rsid w:val="00A2090C"/>
    <w:rsid w:val="00A762CA"/>
    <w:rsid w:val="00AD50A4"/>
    <w:rsid w:val="00AE69C4"/>
    <w:rsid w:val="00AF162E"/>
    <w:rsid w:val="00B04EEB"/>
    <w:rsid w:val="00B15A41"/>
    <w:rsid w:val="00B75386"/>
    <w:rsid w:val="00BA2827"/>
    <w:rsid w:val="00BC2930"/>
    <w:rsid w:val="00BD338D"/>
    <w:rsid w:val="00C121B6"/>
    <w:rsid w:val="00C1360D"/>
    <w:rsid w:val="00C15E8D"/>
    <w:rsid w:val="00C70E55"/>
    <w:rsid w:val="00C71006"/>
    <w:rsid w:val="00C84DDC"/>
    <w:rsid w:val="00C97C54"/>
    <w:rsid w:val="00CB5727"/>
    <w:rsid w:val="00CD5241"/>
    <w:rsid w:val="00CE5346"/>
    <w:rsid w:val="00CF3EAC"/>
    <w:rsid w:val="00D5240E"/>
    <w:rsid w:val="00D75C75"/>
    <w:rsid w:val="00D86F54"/>
    <w:rsid w:val="00DB7EC3"/>
    <w:rsid w:val="00DE52AC"/>
    <w:rsid w:val="00E205BF"/>
    <w:rsid w:val="00E37567"/>
    <w:rsid w:val="00E9372C"/>
    <w:rsid w:val="00F058AD"/>
    <w:rsid w:val="00F16789"/>
    <w:rsid w:val="00F31585"/>
    <w:rsid w:val="00F3735D"/>
    <w:rsid w:val="00F65268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80634D-AA21-4A4D-821B-53A2A94C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Heading2">
    <w:name w:val="heading 2"/>
    <w:basedOn w:val="Normal"/>
    <w:link w:val="Ttulo2Char"/>
    <w:uiPriority w:val="9"/>
    <w:unhideWhenUsed/>
    <w:qFormat/>
    <w:rsid w:val="005D77E2"/>
    <w:pPr>
      <w:widowControl w:val="0"/>
      <w:autoSpaceDE w:val="0"/>
      <w:autoSpaceDN w:val="0"/>
      <w:ind w:left="141"/>
      <w:outlineLvl w:val="1"/>
    </w:pPr>
    <w:rPr>
      <w:rFonts w:eastAsia="Arial" w:cs="Arial"/>
      <w:b/>
      <w:bCs/>
      <w:szCs w:val="24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link w:val="TtuloChar"/>
    <w:qFormat/>
    <w:rsid w:val="00307176"/>
    <w:pPr>
      <w:jc w:val="center"/>
    </w:pPr>
    <w:rPr>
      <w:rFonts w:ascii="Trebuchet MS" w:hAnsi="Trebuchet MS" w:cs="Arial"/>
      <w:b/>
      <w:bCs/>
      <w:szCs w:val="24"/>
    </w:rPr>
  </w:style>
  <w:style w:type="character" w:customStyle="1" w:styleId="TtuloChar">
    <w:name w:val="Título Char"/>
    <w:basedOn w:val="DefaultParagraphFont"/>
    <w:link w:val="Title"/>
    <w:rsid w:val="00307176"/>
    <w:rPr>
      <w:rFonts w:ascii="Trebuchet MS" w:eastAsia="Times New Roman" w:hAnsi="Trebuchet MS" w:cs="Arial"/>
      <w:b/>
      <w:bCs/>
      <w:lang w:eastAsia="pt-BR"/>
    </w:rPr>
  </w:style>
  <w:style w:type="paragraph" w:styleId="NoSpacing">
    <w:name w:val="No Spacing"/>
    <w:uiPriority w:val="1"/>
    <w:qFormat/>
    <w:rsid w:val="0030717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C391A"/>
    <w:pPr>
      <w:ind w:left="720"/>
      <w:contextualSpacing/>
    </w:pPr>
  </w:style>
  <w:style w:type="character" w:customStyle="1" w:styleId="Ttulo2Char">
    <w:name w:val="Título 2 Char"/>
    <w:basedOn w:val="DefaultParagraphFont"/>
    <w:link w:val="Heading2"/>
    <w:uiPriority w:val="9"/>
    <w:rsid w:val="005D77E2"/>
    <w:rPr>
      <w:rFonts w:ascii="Arial" w:eastAsia="Arial" w:hAnsi="Arial" w:cs="Arial"/>
      <w:b/>
      <w:bCs/>
      <w:lang w:val="pt-PT"/>
    </w:rPr>
  </w:style>
  <w:style w:type="paragraph" w:styleId="BodyText">
    <w:name w:val="Body Text"/>
    <w:basedOn w:val="Normal"/>
    <w:link w:val="CorpodetextoChar"/>
    <w:uiPriority w:val="1"/>
    <w:qFormat/>
    <w:rsid w:val="005D77E2"/>
    <w:pPr>
      <w:widowControl w:val="0"/>
      <w:autoSpaceDE w:val="0"/>
      <w:autoSpaceDN w:val="0"/>
    </w:pPr>
    <w:rPr>
      <w:rFonts w:eastAsia="Arial" w:cs="Arial"/>
      <w:szCs w:val="24"/>
      <w:lang w:val="pt-PT" w:eastAsia="en-US"/>
    </w:rPr>
  </w:style>
  <w:style w:type="character" w:customStyle="1" w:styleId="CorpodetextoChar">
    <w:name w:val="Corpo de texto Char"/>
    <w:basedOn w:val="DefaultParagraphFont"/>
    <w:link w:val="BodyText"/>
    <w:uiPriority w:val="1"/>
    <w:rsid w:val="005D77E2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semiHidden/>
    <w:unhideWhenUsed/>
    <w:rsid w:val="005D77E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EB4C-0D2B-4801-983E-C780CD46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1030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revision>2</cp:revision>
  <cp:lastPrinted>2022-08-01T20:00:51Z</cp:lastPrinted>
  <dcterms:created xsi:type="dcterms:W3CDTF">2022-08-01T19:59:00Z</dcterms:created>
  <dcterms:modified xsi:type="dcterms:W3CDTF">2022-08-01T19:59:00Z</dcterms:modified>
</cp:coreProperties>
</file>