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iCs/>
          <w:color w:val="000000"/>
          <w:szCs w:val="24"/>
          <w:u w:val="single"/>
        </w:rPr>
      </w:pPr>
      <w:r w:rsidRPr="00A1627C">
        <w:rPr>
          <w:rFonts w:cs="Arial"/>
          <w:b/>
          <w:bCs/>
          <w:iCs/>
          <w:color w:val="000000"/>
          <w:szCs w:val="24"/>
        </w:rPr>
        <w:tab/>
      </w:r>
      <w:r w:rsidRPr="00A1627C">
        <w:rPr>
          <w:rFonts w:cs="Arial"/>
          <w:b/>
          <w:bCs/>
          <w:iCs/>
          <w:color w:val="000000"/>
          <w:szCs w:val="24"/>
        </w:rPr>
        <w:tab/>
      </w:r>
      <w:r w:rsidRPr="00A1627C">
        <w:rPr>
          <w:rFonts w:cs="Arial"/>
          <w:b/>
          <w:bCs/>
          <w:iCs/>
          <w:color w:val="000000"/>
          <w:szCs w:val="24"/>
          <w:u w:val="single"/>
        </w:rPr>
        <w:t>AUTÓGRAFO Nº 89/2022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iCs/>
          <w:color w:val="000000"/>
          <w:szCs w:val="24"/>
          <w:u w:val="single"/>
        </w:rPr>
      </w:pPr>
      <w:r w:rsidRPr="00A1627C">
        <w:rPr>
          <w:rFonts w:cs="Arial"/>
          <w:b/>
          <w:bCs/>
          <w:iCs/>
          <w:color w:val="000000"/>
          <w:szCs w:val="24"/>
        </w:rPr>
        <w:tab/>
      </w:r>
      <w:r w:rsidRPr="00A1627C">
        <w:rPr>
          <w:rFonts w:cs="Arial"/>
          <w:b/>
          <w:bCs/>
          <w:iCs/>
          <w:color w:val="000000"/>
          <w:szCs w:val="24"/>
        </w:rPr>
        <w:tab/>
      </w:r>
      <w:r w:rsidRPr="00A1627C">
        <w:rPr>
          <w:rFonts w:cs="Arial"/>
          <w:b/>
          <w:bCs/>
          <w:i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iCs/>
          <w:color w:val="000000"/>
          <w:szCs w:val="24"/>
          <w:u w:val="single"/>
        </w:rPr>
        <w:t>80</w:t>
      </w:r>
      <w:r w:rsidRPr="00A1627C">
        <w:rPr>
          <w:rFonts w:cs="Arial"/>
          <w:b/>
          <w:bCs/>
          <w:iCs/>
          <w:color w:val="000000"/>
          <w:szCs w:val="24"/>
          <w:u w:val="single"/>
        </w:rPr>
        <w:t>/2022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iCs/>
          <w:color w:val="000000"/>
          <w:szCs w:val="24"/>
        </w:rPr>
      </w:pPr>
    </w:p>
    <w:p w:rsidR="0077671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A1627C">
        <w:rPr>
          <w:rFonts w:cs="Arial"/>
          <w:b/>
          <w:bCs/>
          <w:iCs/>
          <w:color w:val="000000"/>
          <w:szCs w:val="24"/>
        </w:rPr>
        <w:tab/>
      </w:r>
      <w:r w:rsidRPr="00A1627C">
        <w:rPr>
          <w:rFonts w:cs="Arial"/>
          <w:b/>
          <w:bCs/>
          <w:iCs/>
          <w:color w:val="000000"/>
          <w:szCs w:val="24"/>
        </w:rPr>
        <w:tab/>
      </w:r>
      <w:r w:rsidR="006D5525" w:rsidRPr="00A1627C">
        <w:rPr>
          <w:rFonts w:cs="Arial"/>
          <w:b/>
          <w:bCs/>
          <w:iCs/>
          <w:color w:val="000000"/>
          <w:szCs w:val="24"/>
        </w:rPr>
        <w:t>Dispõe sobre a obrigatoriedade de as agências bancárias disponibilizarem abrigo adequado de proteção contra sol e chuva aos clientes e usuários que ficam em fila de espera na área externa do estabelecimento e dá outras providências.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A1627C">
        <w:rPr>
          <w:rFonts w:cs="Arial"/>
          <w:b/>
          <w:bCs/>
          <w:color w:val="000000"/>
          <w:szCs w:val="24"/>
        </w:rPr>
        <w:tab/>
      </w:r>
      <w:r w:rsidRPr="00A1627C">
        <w:rPr>
          <w:rFonts w:cs="Arial"/>
          <w:b/>
          <w:bCs/>
          <w:color w:val="000000"/>
          <w:szCs w:val="24"/>
        </w:rPr>
        <w:tab/>
        <w:t>A CÂMARA MUNICIPAL DE VALINHOS</w:t>
      </w:r>
      <w:r w:rsidRPr="00A1627C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A1627C">
        <w:rPr>
          <w:rFonts w:cs="Arial"/>
          <w:b/>
          <w:bCs/>
          <w:color w:val="000000"/>
          <w:szCs w:val="24"/>
        </w:rPr>
        <w:t xml:space="preserve">APROVOU </w:t>
      </w:r>
      <w:r w:rsidRPr="00A1627C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6B213E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</w:r>
      <w:r w:rsidR="006D5525" w:rsidRPr="00A1627C">
        <w:rPr>
          <w:rFonts w:cs="Arial"/>
          <w:b/>
          <w:color w:val="000000"/>
          <w:szCs w:val="24"/>
        </w:rPr>
        <w:t>Art. 1°</w:t>
      </w:r>
      <w:r w:rsidR="006D5525" w:rsidRPr="00A1627C">
        <w:rPr>
          <w:rFonts w:cs="Arial"/>
          <w:color w:val="000000"/>
          <w:szCs w:val="24"/>
        </w:rPr>
        <w:t xml:space="preserve"> Ficam as agências bancárias l</w:t>
      </w:r>
      <w:r w:rsidR="00136F1F" w:rsidRPr="00A1627C">
        <w:rPr>
          <w:rFonts w:cs="Arial"/>
          <w:color w:val="000000"/>
          <w:szCs w:val="24"/>
        </w:rPr>
        <w:t>ocalizadas no Município de Valinhos</w:t>
      </w:r>
      <w:r w:rsidR="006D5525" w:rsidRPr="00A1627C">
        <w:rPr>
          <w:rFonts w:cs="Arial"/>
          <w:color w:val="000000"/>
          <w:szCs w:val="24"/>
        </w:rPr>
        <w:t xml:space="preserve"> - SP obrigadas a disponibilizarem abrigo adequado de proteção contra sol e chuva aos clientes e usuários que ficam em fila de espera na área externa do estabelecimento.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6B213E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</w:r>
      <w:r w:rsidR="006D5525" w:rsidRPr="00A1627C">
        <w:rPr>
          <w:rFonts w:cs="Arial"/>
          <w:b/>
          <w:color w:val="000000"/>
          <w:szCs w:val="24"/>
        </w:rPr>
        <w:t>Art. 2°</w:t>
      </w:r>
      <w:r w:rsidR="006D5525" w:rsidRPr="00A1627C">
        <w:rPr>
          <w:rFonts w:cs="Arial"/>
          <w:color w:val="000000"/>
          <w:szCs w:val="24"/>
        </w:rPr>
        <w:t xml:space="preserve"> Entende-se por abrigo adequado de proteção contra sol e chuva:</w:t>
      </w:r>
    </w:p>
    <w:p w:rsidR="006B213E" w:rsidRPr="00A1627C" w:rsidRDefault="006D5525" w:rsidP="00A1627C">
      <w:pPr>
        <w:pStyle w:val="PargrafodaLista"/>
        <w:widowControl w:val="0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ind w:left="567" w:hanging="207"/>
        <w:jc w:val="both"/>
        <w:rPr>
          <w:rFonts w:cs="Arial"/>
          <w:color w:val="000000"/>
          <w:szCs w:val="24"/>
        </w:rPr>
      </w:pPr>
      <w:proofErr w:type="gramStart"/>
      <w:r w:rsidRPr="00A1627C">
        <w:rPr>
          <w:rFonts w:cs="Arial"/>
          <w:color w:val="000000"/>
          <w:szCs w:val="24"/>
        </w:rPr>
        <w:t>tenda</w:t>
      </w:r>
      <w:proofErr w:type="gramEnd"/>
      <w:r w:rsidRPr="00A1627C">
        <w:rPr>
          <w:rFonts w:cs="Arial"/>
          <w:color w:val="000000"/>
          <w:szCs w:val="24"/>
        </w:rPr>
        <w:t xml:space="preserve"> coberta e com fechamento retrátil lateral, instalada no trecho do passeio público ou nas proximidades onde as agências bancárias estejam localizadas;</w:t>
      </w:r>
    </w:p>
    <w:p w:rsidR="006B213E" w:rsidRPr="00A1627C" w:rsidRDefault="006D5525" w:rsidP="00A1627C">
      <w:pPr>
        <w:pStyle w:val="PargrafodaLista"/>
        <w:widowControl w:val="0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ind w:left="567" w:hanging="207"/>
        <w:jc w:val="both"/>
        <w:rPr>
          <w:rFonts w:cs="Arial"/>
          <w:color w:val="000000"/>
          <w:szCs w:val="24"/>
        </w:rPr>
      </w:pPr>
      <w:proofErr w:type="gramStart"/>
      <w:r w:rsidRPr="00A1627C">
        <w:rPr>
          <w:rFonts w:cs="Arial"/>
          <w:color w:val="000000"/>
          <w:szCs w:val="24"/>
        </w:rPr>
        <w:t>cadeiras</w:t>
      </w:r>
      <w:proofErr w:type="gramEnd"/>
      <w:r w:rsidRPr="00A1627C">
        <w:rPr>
          <w:rFonts w:cs="Arial"/>
          <w:color w:val="000000"/>
          <w:szCs w:val="24"/>
        </w:rPr>
        <w:t xml:space="preserve"> próprias ou alugadas para espera, destacando a prioridade aos idosos, deficientes, gestantes e mul</w:t>
      </w:r>
      <w:r w:rsidR="00136F1F" w:rsidRPr="00A1627C">
        <w:rPr>
          <w:rFonts w:cs="Arial"/>
          <w:color w:val="000000"/>
          <w:szCs w:val="24"/>
        </w:rPr>
        <w:t>heres com criança de colo; e</w:t>
      </w:r>
    </w:p>
    <w:p w:rsidR="006B213E" w:rsidRPr="00A1627C" w:rsidRDefault="006D5525" w:rsidP="00A1627C">
      <w:pPr>
        <w:pStyle w:val="PargrafodaLista"/>
        <w:widowControl w:val="0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ind w:left="567" w:hanging="207"/>
        <w:jc w:val="both"/>
        <w:rPr>
          <w:rFonts w:cs="Arial"/>
          <w:color w:val="000000"/>
          <w:szCs w:val="24"/>
        </w:rPr>
      </w:pPr>
      <w:proofErr w:type="gramStart"/>
      <w:r w:rsidRPr="00A1627C">
        <w:rPr>
          <w:rFonts w:cs="Arial"/>
          <w:color w:val="000000"/>
          <w:szCs w:val="24"/>
        </w:rPr>
        <w:t>os</w:t>
      </w:r>
      <w:proofErr w:type="gramEnd"/>
      <w:r w:rsidRPr="00A1627C">
        <w:rPr>
          <w:rFonts w:cs="Arial"/>
          <w:color w:val="000000"/>
          <w:szCs w:val="24"/>
        </w:rPr>
        <w:t xml:space="preserve"> equipamentos constantes nos incisos I e II deste artigo devem ser disponibilizados em quantidade e/ou dimensões que possam acomodar todas as pessoas que estiverem aguardando pelo atendimento no interior do estabelecimento.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6B213E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</w:r>
      <w:r w:rsidR="006D5525" w:rsidRPr="00A1627C">
        <w:rPr>
          <w:rFonts w:cs="Arial"/>
          <w:b/>
          <w:color w:val="000000"/>
          <w:szCs w:val="24"/>
        </w:rPr>
        <w:t>Art. 3°</w:t>
      </w:r>
      <w:r w:rsidR="006D5525" w:rsidRPr="00A1627C">
        <w:rPr>
          <w:rFonts w:cs="Arial"/>
          <w:color w:val="000000"/>
          <w:szCs w:val="24"/>
        </w:rPr>
        <w:t xml:space="preserve"> As agências bancárias deverão dispor de um funcionário próprio ou terceirizado para cuidar da organização e dos protocolos de segurança, pelo menos </w:t>
      </w:r>
      <w:proofErr w:type="gramStart"/>
      <w:r w:rsidR="006D5525" w:rsidRPr="00A1627C">
        <w:rPr>
          <w:rFonts w:cs="Arial"/>
          <w:color w:val="000000"/>
          <w:szCs w:val="24"/>
        </w:rPr>
        <w:t>1</w:t>
      </w:r>
      <w:proofErr w:type="gramEnd"/>
      <w:r w:rsidR="006D5525" w:rsidRPr="00A1627C">
        <w:rPr>
          <w:rFonts w:cs="Arial"/>
          <w:color w:val="000000"/>
          <w:szCs w:val="24"/>
        </w:rPr>
        <w:t xml:space="preserve"> (uma) hora antes da abertura do estabelecimento.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6B213E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</w:r>
      <w:r w:rsidR="006D5525" w:rsidRPr="00A1627C">
        <w:rPr>
          <w:rFonts w:cs="Arial"/>
          <w:b/>
          <w:color w:val="000000"/>
          <w:szCs w:val="24"/>
        </w:rPr>
        <w:t>Art. 4°</w:t>
      </w:r>
      <w:r w:rsidR="006D5525" w:rsidRPr="00A1627C">
        <w:rPr>
          <w:rFonts w:cs="Arial"/>
          <w:color w:val="000000"/>
          <w:szCs w:val="24"/>
        </w:rPr>
        <w:t xml:space="preserve"> As agências bancárias deverão entrar em entendimento com</w:t>
      </w:r>
      <w:r w:rsidR="00136F1F" w:rsidRPr="00A1627C">
        <w:rPr>
          <w:rFonts w:cs="Arial"/>
          <w:color w:val="000000"/>
          <w:szCs w:val="24"/>
        </w:rPr>
        <w:t xml:space="preserve"> a Prefeitura Municipal de Valinhos</w:t>
      </w:r>
      <w:r w:rsidR="006D5525" w:rsidRPr="00A1627C">
        <w:rPr>
          <w:rFonts w:cs="Arial"/>
          <w:color w:val="000000"/>
          <w:szCs w:val="24"/>
        </w:rPr>
        <w:t xml:space="preserve"> para disponibilização de área próxima aos estabelecimentos para instalação da devida cobertura.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6B213E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</w:r>
      <w:r w:rsidR="006D5525" w:rsidRPr="00A1627C">
        <w:rPr>
          <w:rFonts w:cs="Arial"/>
          <w:b/>
          <w:color w:val="000000"/>
          <w:szCs w:val="24"/>
        </w:rPr>
        <w:t>Art. 5°</w:t>
      </w:r>
      <w:r w:rsidR="006D5525" w:rsidRPr="00A1627C">
        <w:rPr>
          <w:rFonts w:cs="Arial"/>
          <w:color w:val="000000"/>
          <w:szCs w:val="24"/>
        </w:rPr>
        <w:t xml:space="preserve"> O descumprimento desta lei sujeitará o infrator às seguintes penalidades:</w:t>
      </w:r>
    </w:p>
    <w:p w:rsidR="006B213E" w:rsidRPr="00A1627C" w:rsidRDefault="00C62FA4" w:rsidP="00A1627C">
      <w:pPr>
        <w:pStyle w:val="PargrafodaLista"/>
        <w:widowControl w:val="0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ind w:left="567" w:hanging="207"/>
        <w:jc w:val="both"/>
        <w:rPr>
          <w:rFonts w:cs="Arial"/>
          <w:color w:val="000000"/>
          <w:szCs w:val="24"/>
        </w:rPr>
      </w:pPr>
      <w:proofErr w:type="gramStart"/>
      <w:r w:rsidRPr="00A1627C">
        <w:rPr>
          <w:rFonts w:cs="Arial"/>
          <w:color w:val="000000"/>
          <w:szCs w:val="24"/>
        </w:rPr>
        <w:t>multa</w:t>
      </w:r>
      <w:proofErr w:type="gramEnd"/>
      <w:r w:rsidRPr="00A1627C">
        <w:rPr>
          <w:rFonts w:cs="Arial"/>
          <w:color w:val="000000"/>
          <w:szCs w:val="24"/>
        </w:rPr>
        <w:t xml:space="preserve"> </w:t>
      </w:r>
      <w:r w:rsidR="00A1627C">
        <w:rPr>
          <w:rFonts w:cs="Arial"/>
          <w:color w:val="000000"/>
          <w:szCs w:val="24"/>
        </w:rPr>
        <w:t>de R$ 1.000,00 (</w:t>
      </w:r>
      <w:r w:rsidRPr="00A1627C">
        <w:rPr>
          <w:rFonts w:cs="Arial"/>
          <w:color w:val="000000"/>
          <w:szCs w:val="24"/>
        </w:rPr>
        <w:t>um</w:t>
      </w:r>
      <w:r w:rsidR="006D5525" w:rsidRPr="00A1627C">
        <w:rPr>
          <w:rFonts w:cs="Arial"/>
          <w:color w:val="000000"/>
          <w:szCs w:val="24"/>
        </w:rPr>
        <w:t xml:space="preserve"> mil reais) para cada consumidor localizado em área externa e sem as proteções previstas na presente Lei, reajustado anualmente pelo Índice Nacional de Preços ao Consumidor - INPC; e</w:t>
      </w:r>
    </w:p>
    <w:p w:rsidR="006B213E" w:rsidRPr="00A1627C" w:rsidRDefault="006D5525" w:rsidP="00A1627C">
      <w:pPr>
        <w:pStyle w:val="PargrafodaLista"/>
        <w:widowControl w:val="0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ind w:left="567" w:hanging="207"/>
        <w:jc w:val="both"/>
        <w:rPr>
          <w:rFonts w:cs="Arial"/>
          <w:color w:val="000000"/>
          <w:szCs w:val="24"/>
        </w:rPr>
      </w:pPr>
      <w:proofErr w:type="gramStart"/>
      <w:r w:rsidRPr="00A1627C">
        <w:rPr>
          <w:rFonts w:cs="Arial"/>
          <w:color w:val="000000"/>
          <w:szCs w:val="24"/>
        </w:rPr>
        <w:t>multa</w:t>
      </w:r>
      <w:proofErr w:type="gramEnd"/>
      <w:r w:rsidRPr="00A1627C">
        <w:rPr>
          <w:rFonts w:cs="Arial"/>
          <w:color w:val="000000"/>
          <w:szCs w:val="24"/>
        </w:rPr>
        <w:t xml:space="preserve"> em valor dobrado em caso de reincidência.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6B213E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</w:r>
      <w:r w:rsidR="006D5525" w:rsidRPr="00A1627C">
        <w:rPr>
          <w:rFonts w:cs="Arial"/>
          <w:b/>
          <w:color w:val="000000"/>
          <w:szCs w:val="24"/>
        </w:rPr>
        <w:t>Art. 6°</w:t>
      </w:r>
      <w:r w:rsidR="006D5525" w:rsidRPr="00A1627C">
        <w:rPr>
          <w:rFonts w:cs="Arial"/>
          <w:color w:val="000000"/>
          <w:szCs w:val="24"/>
        </w:rPr>
        <w:t xml:space="preserve"> As denúncias dos consumidores, serão feitas diretamente ao PROCON ou ao Departamento de Fiscalização da Prefeitura, podendo qualquer deles, de ofício, notificar e autuar o estabelecimento infrator.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color w:val="000000"/>
          <w:szCs w:val="24"/>
        </w:rPr>
      </w:pPr>
    </w:p>
    <w:p w:rsidR="006B213E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</w:r>
      <w:r w:rsidR="006D5525" w:rsidRPr="00A1627C">
        <w:rPr>
          <w:rFonts w:cs="Arial"/>
          <w:b/>
          <w:color w:val="000000"/>
          <w:szCs w:val="24"/>
        </w:rPr>
        <w:t>Art. 7°</w:t>
      </w:r>
      <w:r w:rsidR="006D5525" w:rsidRPr="00A1627C">
        <w:rPr>
          <w:rFonts w:cs="Arial"/>
          <w:color w:val="000000"/>
          <w:szCs w:val="24"/>
        </w:rPr>
        <w:t xml:space="preserve"> Esta Lei entra em vigor 30 (trinta) dias a partir de sua publicação.</w:t>
      </w:r>
    </w:p>
    <w:p w:rsidR="0077671C" w:rsidRPr="00A1627C" w:rsidRDefault="0077671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A1627C">
        <w:rPr>
          <w:rFonts w:cs="Arial"/>
          <w:color w:val="000000"/>
          <w:szCs w:val="24"/>
        </w:rPr>
        <w:tab/>
      </w:r>
      <w:r w:rsidRPr="00A1627C">
        <w:rPr>
          <w:rFonts w:cs="Arial"/>
          <w:color w:val="000000"/>
          <w:szCs w:val="24"/>
        </w:rPr>
        <w:tab/>
        <w:t>Câmara Municipal de Valinhos,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A1627C">
        <w:rPr>
          <w:rFonts w:cs="Arial"/>
          <w:color w:val="000000"/>
          <w:szCs w:val="24"/>
        </w:rPr>
        <w:tab/>
      </w:r>
      <w:r w:rsidRPr="00A1627C">
        <w:rPr>
          <w:rFonts w:cs="Arial"/>
          <w:color w:val="000000"/>
          <w:szCs w:val="24"/>
        </w:rPr>
        <w:tab/>
      </w:r>
      <w:proofErr w:type="gramStart"/>
      <w:r w:rsidRPr="00A1627C">
        <w:rPr>
          <w:rFonts w:cs="Arial"/>
          <w:color w:val="000000"/>
          <w:szCs w:val="24"/>
        </w:rPr>
        <w:t>aos</w:t>
      </w:r>
      <w:proofErr w:type="gramEnd"/>
      <w:r w:rsidRPr="00A1627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14</w:t>
      </w:r>
      <w:r w:rsidRPr="00A1627C">
        <w:rPr>
          <w:rFonts w:cs="Arial"/>
          <w:color w:val="000000"/>
          <w:szCs w:val="24"/>
        </w:rPr>
        <w:t xml:space="preserve"> de junho de 2022.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  <w:t>Franklin Duarte de Lima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  <w:t>Presidente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  <w:t>Luiz Mayr Neto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  <w:t>1º Secretário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A1627C">
        <w:rPr>
          <w:rFonts w:cs="Arial"/>
          <w:b/>
          <w:color w:val="000000"/>
          <w:szCs w:val="24"/>
        </w:rPr>
        <w:t>Marcatto</w:t>
      </w:r>
      <w:proofErr w:type="spellEnd"/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A1627C">
        <w:rPr>
          <w:rFonts w:cs="Arial"/>
          <w:b/>
          <w:color w:val="000000"/>
          <w:szCs w:val="24"/>
        </w:rPr>
        <w:tab/>
      </w:r>
      <w:r w:rsidRPr="00A1627C">
        <w:rPr>
          <w:rFonts w:cs="Arial"/>
          <w:b/>
          <w:color w:val="000000"/>
          <w:szCs w:val="24"/>
        </w:rPr>
        <w:tab/>
        <w:t>2ª Secretária</w:t>
      </w: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1627C" w:rsidRPr="00A1627C" w:rsidRDefault="00A1627C" w:rsidP="00A1627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A1627C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</w:t>
      </w:r>
      <w:proofErr w:type="spellStart"/>
      <w:r>
        <w:rPr>
          <w:rFonts w:cs="Arial"/>
          <w:color w:val="000000"/>
          <w:szCs w:val="24"/>
        </w:rPr>
        <w:t>Antonio</w:t>
      </w:r>
      <w:proofErr w:type="spellEnd"/>
      <w:r>
        <w:rPr>
          <w:rFonts w:cs="Arial"/>
          <w:color w:val="000000"/>
          <w:szCs w:val="24"/>
        </w:rPr>
        <w:t xml:space="preserve"> Soares Gomes Filho</w:t>
      </w:r>
      <w:r w:rsidR="00797232">
        <w:rPr>
          <w:rFonts w:cs="Arial"/>
          <w:color w:val="000000"/>
          <w:szCs w:val="24"/>
        </w:rPr>
        <w:t>, com emenda nº 01</w:t>
      </w:r>
      <w:bookmarkStart w:id="0" w:name="_GoBack"/>
      <w:bookmarkEnd w:id="0"/>
      <w:r w:rsidRPr="00A1627C">
        <w:rPr>
          <w:rFonts w:cs="Arial"/>
          <w:color w:val="000000"/>
          <w:szCs w:val="24"/>
        </w:rPr>
        <w:t>.</w:t>
      </w:r>
    </w:p>
    <w:sectPr w:rsidR="00A1627C" w:rsidRPr="00A1627C" w:rsidSect="00A162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8D" w:rsidRDefault="0075628D">
      <w:r>
        <w:separator/>
      </w:r>
    </w:p>
  </w:endnote>
  <w:endnote w:type="continuationSeparator" w:id="0">
    <w:p w:rsidR="0075628D" w:rsidRDefault="0075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7C" w:rsidRDefault="00A1627C" w:rsidP="00A1627C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972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972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A1627C" w:rsidRDefault="00A1627C" w:rsidP="00A1627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A1627C" w:rsidRDefault="00A1627C" w:rsidP="00A1627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4A" w:rsidRDefault="006D5525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1627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1627C">
      <w:rPr>
        <w:rFonts w:cs="Arial"/>
        <w:b/>
        <w:noProof/>
        <w:sz w:val="18"/>
        <w:szCs w:val="18"/>
      </w:rPr>
      <w:t>7</w:t>
    </w:r>
    <w:r>
      <w:rPr>
        <w:rFonts w:cs="Arial"/>
        <w:b/>
        <w:sz w:val="18"/>
        <w:szCs w:val="18"/>
      </w:rPr>
      <w:fldChar w:fldCharType="end"/>
    </w:r>
  </w:p>
  <w:p w:rsidR="00002E4A" w:rsidRDefault="006D5525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2E4A" w:rsidRDefault="006D5525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8D" w:rsidRDefault="0075628D">
      <w:r>
        <w:separator/>
      </w:r>
    </w:p>
  </w:footnote>
  <w:footnote w:type="continuationSeparator" w:id="0">
    <w:p w:rsidR="0075628D" w:rsidRDefault="00756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27C" w:rsidRPr="009019DC" w:rsidRDefault="00A1627C" w:rsidP="00A1627C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ADE3E87" wp14:editId="7B1186B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A6A648F" wp14:editId="0EA0BDC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2061/2022</w:t>
    </w:r>
  </w:p>
  <w:p w:rsidR="00A1627C" w:rsidRPr="00FC47D9" w:rsidRDefault="00A1627C" w:rsidP="00A1627C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A1627C" w:rsidRPr="004420DB" w:rsidRDefault="00A1627C" w:rsidP="00A1627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A1627C" w:rsidRPr="008743E5" w:rsidRDefault="00A1627C" w:rsidP="00A1627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A1627C" w:rsidRPr="008743E5" w:rsidRDefault="00A1627C" w:rsidP="00A1627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A1627C" w:rsidRDefault="00A1627C" w:rsidP="00A1627C">
    <w:pPr>
      <w:pStyle w:val="Cabealho"/>
      <w:rPr>
        <w:rFonts w:ascii="Times New Roman" w:hAnsi="Times New Roman"/>
        <w:b/>
        <w:sz w:val="28"/>
        <w:szCs w:val="24"/>
      </w:rPr>
    </w:pPr>
  </w:p>
  <w:p w:rsidR="00A1627C" w:rsidRDefault="00A1627C" w:rsidP="00A1627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4A" w:rsidRDefault="006D5525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3373AEBA" wp14:editId="7802DD4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3727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0EFC01E" wp14:editId="28A9F1C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8066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2E4A" w:rsidRPr="0068721F" w:rsidRDefault="006D5525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2061/2022</w:t>
    </w:r>
  </w:p>
  <w:p w:rsidR="00002E4A" w:rsidRPr="00FC47D9" w:rsidRDefault="00002E4A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002E4A" w:rsidRPr="004420DB" w:rsidRDefault="00002E4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002E4A" w:rsidRPr="008743E5" w:rsidRDefault="006D5525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002E4A" w:rsidRPr="008743E5" w:rsidRDefault="006D5525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002E4A" w:rsidRDefault="00002E4A" w:rsidP="009B0EE4">
    <w:pPr>
      <w:pStyle w:val="Cabealho"/>
      <w:ind w:left="-142"/>
    </w:pPr>
  </w:p>
  <w:p w:rsidR="00002E4A" w:rsidRDefault="00002E4A" w:rsidP="009B0EE4">
    <w:pPr>
      <w:pStyle w:val="Cabealho"/>
    </w:pPr>
  </w:p>
  <w:p w:rsidR="00002E4A" w:rsidRDefault="00002E4A" w:rsidP="009B0EE4">
    <w:pPr>
      <w:pStyle w:val="Cabealho"/>
    </w:pPr>
  </w:p>
  <w:p w:rsidR="00002E4A" w:rsidRPr="0077671C" w:rsidRDefault="006D5525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80/2022</w:t>
    </w:r>
  </w:p>
  <w:p w:rsidR="00002E4A" w:rsidRPr="0038288C" w:rsidRDefault="00002E4A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C2124"/>
    <w:multiLevelType w:val="hybridMultilevel"/>
    <w:tmpl w:val="1D605D30"/>
    <w:lvl w:ilvl="0" w:tplc="59F45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68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86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2C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84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43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81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E0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1EC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D068C"/>
    <w:multiLevelType w:val="hybridMultilevel"/>
    <w:tmpl w:val="D3A28854"/>
    <w:lvl w:ilvl="0" w:tplc="C346EAD6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7574"/>
    <w:multiLevelType w:val="hybridMultilevel"/>
    <w:tmpl w:val="687A9BF2"/>
    <w:lvl w:ilvl="0" w:tplc="48AC5C9E">
      <w:start w:val="1"/>
      <w:numFmt w:val="decimal"/>
      <w:lvlText w:val="%1."/>
      <w:lvlJc w:val="left"/>
      <w:pPr>
        <w:ind w:left="2370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85EB4FA">
      <w:numFmt w:val="bullet"/>
      <w:lvlText w:val="•"/>
      <w:lvlJc w:val="left"/>
      <w:pPr>
        <w:ind w:left="3014" w:hanging="257"/>
      </w:pPr>
      <w:rPr>
        <w:rFonts w:hint="default"/>
        <w:lang w:val="pt-PT" w:eastAsia="en-US" w:bidi="ar-SA"/>
      </w:rPr>
    </w:lvl>
    <w:lvl w:ilvl="2" w:tplc="73608F2C">
      <w:numFmt w:val="bullet"/>
      <w:lvlText w:val="•"/>
      <w:lvlJc w:val="left"/>
      <w:pPr>
        <w:ind w:left="3649" w:hanging="257"/>
      </w:pPr>
      <w:rPr>
        <w:rFonts w:hint="default"/>
        <w:lang w:val="pt-PT" w:eastAsia="en-US" w:bidi="ar-SA"/>
      </w:rPr>
    </w:lvl>
    <w:lvl w:ilvl="3" w:tplc="2F089AD6">
      <w:numFmt w:val="bullet"/>
      <w:lvlText w:val="•"/>
      <w:lvlJc w:val="left"/>
      <w:pPr>
        <w:ind w:left="4283" w:hanging="257"/>
      </w:pPr>
      <w:rPr>
        <w:rFonts w:hint="default"/>
        <w:lang w:val="pt-PT" w:eastAsia="en-US" w:bidi="ar-SA"/>
      </w:rPr>
    </w:lvl>
    <w:lvl w:ilvl="4" w:tplc="68D0523A">
      <w:numFmt w:val="bullet"/>
      <w:lvlText w:val="•"/>
      <w:lvlJc w:val="left"/>
      <w:pPr>
        <w:ind w:left="4918" w:hanging="257"/>
      </w:pPr>
      <w:rPr>
        <w:rFonts w:hint="default"/>
        <w:lang w:val="pt-PT" w:eastAsia="en-US" w:bidi="ar-SA"/>
      </w:rPr>
    </w:lvl>
    <w:lvl w:ilvl="5" w:tplc="CF34860A">
      <w:numFmt w:val="bullet"/>
      <w:lvlText w:val="•"/>
      <w:lvlJc w:val="left"/>
      <w:pPr>
        <w:ind w:left="5553" w:hanging="257"/>
      </w:pPr>
      <w:rPr>
        <w:rFonts w:hint="default"/>
        <w:lang w:val="pt-PT" w:eastAsia="en-US" w:bidi="ar-SA"/>
      </w:rPr>
    </w:lvl>
    <w:lvl w:ilvl="6" w:tplc="BD307F98">
      <w:numFmt w:val="bullet"/>
      <w:lvlText w:val="•"/>
      <w:lvlJc w:val="left"/>
      <w:pPr>
        <w:ind w:left="6187" w:hanging="257"/>
      </w:pPr>
      <w:rPr>
        <w:rFonts w:hint="default"/>
        <w:lang w:val="pt-PT" w:eastAsia="en-US" w:bidi="ar-SA"/>
      </w:rPr>
    </w:lvl>
    <w:lvl w:ilvl="7" w:tplc="875C6C10">
      <w:numFmt w:val="bullet"/>
      <w:lvlText w:val="•"/>
      <w:lvlJc w:val="left"/>
      <w:pPr>
        <w:ind w:left="6822" w:hanging="257"/>
      </w:pPr>
      <w:rPr>
        <w:rFonts w:hint="default"/>
        <w:lang w:val="pt-PT" w:eastAsia="en-US" w:bidi="ar-SA"/>
      </w:rPr>
    </w:lvl>
    <w:lvl w:ilvl="8" w:tplc="1C4C0104">
      <w:numFmt w:val="bullet"/>
      <w:lvlText w:val="•"/>
      <w:lvlJc w:val="left"/>
      <w:pPr>
        <w:ind w:left="7457" w:hanging="257"/>
      </w:pPr>
      <w:rPr>
        <w:rFonts w:hint="default"/>
        <w:lang w:val="pt-PT" w:eastAsia="en-US" w:bidi="ar-SA"/>
      </w:rPr>
    </w:lvl>
  </w:abstractNum>
  <w:abstractNum w:abstractNumId="3">
    <w:nsid w:val="4B833853"/>
    <w:multiLevelType w:val="hybridMultilevel"/>
    <w:tmpl w:val="59A4461E"/>
    <w:lvl w:ilvl="0" w:tplc="7E90D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42054" w:tentative="1">
      <w:start w:val="1"/>
      <w:numFmt w:val="lowerLetter"/>
      <w:lvlText w:val="%2."/>
      <w:lvlJc w:val="left"/>
      <w:pPr>
        <w:ind w:left="1440" w:hanging="360"/>
      </w:pPr>
    </w:lvl>
    <w:lvl w:ilvl="2" w:tplc="A350AA2C" w:tentative="1">
      <w:start w:val="1"/>
      <w:numFmt w:val="lowerRoman"/>
      <w:lvlText w:val="%3."/>
      <w:lvlJc w:val="right"/>
      <w:pPr>
        <w:ind w:left="2160" w:hanging="180"/>
      </w:pPr>
    </w:lvl>
    <w:lvl w:ilvl="3" w:tplc="E4D438BE" w:tentative="1">
      <w:start w:val="1"/>
      <w:numFmt w:val="decimal"/>
      <w:lvlText w:val="%4."/>
      <w:lvlJc w:val="left"/>
      <w:pPr>
        <w:ind w:left="2880" w:hanging="360"/>
      </w:pPr>
    </w:lvl>
    <w:lvl w:ilvl="4" w:tplc="3FF02D52" w:tentative="1">
      <w:start w:val="1"/>
      <w:numFmt w:val="lowerLetter"/>
      <w:lvlText w:val="%5."/>
      <w:lvlJc w:val="left"/>
      <w:pPr>
        <w:ind w:left="3600" w:hanging="360"/>
      </w:pPr>
    </w:lvl>
    <w:lvl w:ilvl="5" w:tplc="00ECBD28" w:tentative="1">
      <w:start w:val="1"/>
      <w:numFmt w:val="lowerRoman"/>
      <w:lvlText w:val="%6."/>
      <w:lvlJc w:val="right"/>
      <w:pPr>
        <w:ind w:left="4320" w:hanging="180"/>
      </w:pPr>
    </w:lvl>
    <w:lvl w:ilvl="6" w:tplc="4B96273A" w:tentative="1">
      <w:start w:val="1"/>
      <w:numFmt w:val="decimal"/>
      <w:lvlText w:val="%7."/>
      <w:lvlJc w:val="left"/>
      <w:pPr>
        <w:ind w:left="5040" w:hanging="360"/>
      </w:pPr>
    </w:lvl>
    <w:lvl w:ilvl="7" w:tplc="25348E88" w:tentative="1">
      <w:start w:val="1"/>
      <w:numFmt w:val="lowerLetter"/>
      <w:lvlText w:val="%8."/>
      <w:lvlJc w:val="left"/>
      <w:pPr>
        <w:ind w:left="5760" w:hanging="360"/>
      </w:pPr>
    </w:lvl>
    <w:lvl w:ilvl="8" w:tplc="7FAE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D5FBF"/>
    <w:multiLevelType w:val="hybridMultilevel"/>
    <w:tmpl w:val="F07A14E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F71B5"/>
    <w:multiLevelType w:val="hybridMultilevel"/>
    <w:tmpl w:val="1E4228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2E4A"/>
    <w:rsid w:val="000124B0"/>
    <w:rsid w:val="00023210"/>
    <w:rsid w:val="0002388A"/>
    <w:rsid w:val="00030D7D"/>
    <w:rsid w:val="00040230"/>
    <w:rsid w:val="00063F44"/>
    <w:rsid w:val="000F5DD8"/>
    <w:rsid w:val="000F7939"/>
    <w:rsid w:val="00103936"/>
    <w:rsid w:val="00136F1F"/>
    <w:rsid w:val="00154E6D"/>
    <w:rsid w:val="00155B70"/>
    <w:rsid w:val="00166047"/>
    <w:rsid w:val="00187E11"/>
    <w:rsid w:val="001A68A6"/>
    <w:rsid w:val="001C7B4E"/>
    <w:rsid w:val="00203FA5"/>
    <w:rsid w:val="00227418"/>
    <w:rsid w:val="002406D6"/>
    <w:rsid w:val="002558C2"/>
    <w:rsid w:val="00265627"/>
    <w:rsid w:val="00286E70"/>
    <w:rsid w:val="002B58CC"/>
    <w:rsid w:val="002E6B3F"/>
    <w:rsid w:val="002F0A6A"/>
    <w:rsid w:val="00346A8E"/>
    <w:rsid w:val="00375D3F"/>
    <w:rsid w:val="0038288C"/>
    <w:rsid w:val="00391370"/>
    <w:rsid w:val="003B25A7"/>
    <w:rsid w:val="003D5BC0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4AAD"/>
    <w:rsid w:val="00577379"/>
    <w:rsid w:val="005C7621"/>
    <w:rsid w:val="005F1845"/>
    <w:rsid w:val="00641FA8"/>
    <w:rsid w:val="006610EE"/>
    <w:rsid w:val="006650D5"/>
    <w:rsid w:val="006773CA"/>
    <w:rsid w:val="006816B4"/>
    <w:rsid w:val="00686D66"/>
    <w:rsid w:val="0068721F"/>
    <w:rsid w:val="006A4063"/>
    <w:rsid w:val="006B213E"/>
    <w:rsid w:val="006D5525"/>
    <w:rsid w:val="006E514D"/>
    <w:rsid w:val="00720AA7"/>
    <w:rsid w:val="007229D9"/>
    <w:rsid w:val="007511D9"/>
    <w:rsid w:val="0075628D"/>
    <w:rsid w:val="007562CD"/>
    <w:rsid w:val="0077671C"/>
    <w:rsid w:val="007815F5"/>
    <w:rsid w:val="00797232"/>
    <w:rsid w:val="007D3893"/>
    <w:rsid w:val="007E468E"/>
    <w:rsid w:val="007F0968"/>
    <w:rsid w:val="00802901"/>
    <w:rsid w:val="0080458F"/>
    <w:rsid w:val="00812741"/>
    <w:rsid w:val="008444BE"/>
    <w:rsid w:val="008743E5"/>
    <w:rsid w:val="008A04F8"/>
    <w:rsid w:val="008B28A5"/>
    <w:rsid w:val="008C13C4"/>
    <w:rsid w:val="008D641C"/>
    <w:rsid w:val="008D7E34"/>
    <w:rsid w:val="00902EE7"/>
    <w:rsid w:val="00912224"/>
    <w:rsid w:val="0092098C"/>
    <w:rsid w:val="009426A2"/>
    <w:rsid w:val="00946FCF"/>
    <w:rsid w:val="009643C3"/>
    <w:rsid w:val="009B0EE4"/>
    <w:rsid w:val="009C1E5B"/>
    <w:rsid w:val="00A04FF1"/>
    <w:rsid w:val="00A1627C"/>
    <w:rsid w:val="00A2090C"/>
    <w:rsid w:val="00A36171"/>
    <w:rsid w:val="00A72239"/>
    <w:rsid w:val="00A762CA"/>
    <w:rsid w:val="00AB7B79"/>
    <w:rsid w:val="00AD3BFA"/>
    <w:rsid w:val="00AD50A4"/>
    <w:rsid w:val="00AE69C4"/>
    <w:rsid w:val="00B15A1B"/>
    <w:rsid w:val="00B15A41"/>
    <w:rsid w:val="00B75386"/>
    <w:rsid w:val="00BA2827"/>
    <w:rsid w:val="00BA33BD"/>
    <w:rsid w:val="00C121B6"/>
    <w:rsid w:val="00C1360D"/>
    <w:rsid w:val="00C62FA4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57CFF"/>
    <w:rsid w:val="00D75C75"/>
    <w:rsid w:val="00D86F54"/>
    <w:rsid w:val="00D928CC"/>
    <w:rsid w:val="00E205BF"/>
    <w:rsid w:val="00E37567"/>
    <w:rsid w:val="00E9372C"/>
    <w:rsid w:val="00EC4AD5"/>
    <w:rsid w:val="00EC4C1C"/>
    <w:rsid w:val="00F058AD"/>
    <w:rsid w:val="00F16789"/>
    <w:rsid w:val="00F31585"/>
    <w:rsid w:val="00F3735D"/>
    <w:rsid w:val="00F673B3"/>
    <w:rsid w:val="00F76EAB"/>
    <w:rsid w:val="00F956A1"/>
    <w:rsid w:val="00FB4D9A"/>
    <w:rsid w:val="00FC2474"/>
    <w:rsid w:val="00FC325B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B2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B28A5"/>
    <w:pPr>
      <w:ind w:left="720"/>
      <w:contextualSpacing/>
    </w:pPr>
  </w:style>
  <w:style w:type="paragraph" w:styleId="SemEspaamento">
    <w:name w:val="No Spacing"/>
    <w:uiPriority w:val="1"/>
    <w:qFormat/>
    <w:rsid w:val="008B28A5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B2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B28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B28A5"/>
    <w:pPr>
      <w:ind w:left="720"/>
      <w:contextualSpacing/>
    </w:pPr>
  </w:style>
  <w:style w:type="paragraph" w:styleId="SemEspaamento">
    <w:name w:val="No Spacing"/>
    <w:uiPriority w:val="1"/>
    <w:qFormat/>
    <w:rsid w:val="008B28A5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B2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28</cp:revision>
  <cp:lastPrinted>2022-04-13T17:48:00Z</cp:lastPrinted>
  <dcterms:created xsi:type="dcterms:W3CDTF">2022-04-13T12:31:00Z</dcterms:created>
  <dcterms:modified xsi:type="dcterms:W3CDTF">2022-06-15T11:02:00Z</dcterms:modified>
</cp:coreProperties>
</file>