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F6C37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C0361" w:rsidP="00DC0361">
      <w:pPr>
        <w:spacing w:line="360" w:lineRule="auto"/>
        <w:ind w:firstLine="1134"/>
        <w:jc w:val="both"/>
        <w:rPr>
          <w:rFonts w:cs="Arial"/>
          <w:szCs w:val="24"/>
        </w:rPr>
      </w:pPr>
      <w:r w:rsidRPr="00DC0361">
        <w:rPr>
          <w:rFonts w:cs="Arial"/>
          <w:szCs w:val="24"/>
        </w:rPr>
        <w:t xml:space="preserve">Cumprimentando V. </w:t>
      </w:r>
      <w:r w:rsidRPr="00DC0361">
        <w:rPr>
          <w:rFonts w:cs="Arial"/>
          <w:szCs w:val="24"/>
        </w:rPr>
        <w:t>Excias</w:t>
      </w:r>
      <w:r w:rsidRPr="00DC0361">
        <w:rPr>
          <w:rFonts w:cs="Arial"/>
          <w:szCs w:val="24"/>
        </w:rPr>
        <w:t xml:space="preserve">, apresento em anexo o projeto de lei que </w:t>
      </w:r>
      <w:r w:rsidR="00AF6C37">
        <w:rPr>
          <w:rFonts w:cs="Arial"/>
          <w:szCs w:val="24"/>
        </w:rPr>
        <w:t>institui</w:t>
      </w:r>
      <w:r w:rsidR="00D2749A">
        <w:rPr>
          <w:rFonts w:cs="Arial"/>
          <w:szCs w:val="24"/>
        </w:rPr>
        <w:t xml:space="preserve"> no município de Valinhos</w:t>
      </w:r>
      <w:r w:rsidR="00045814">
        <w:rPr>
          <w:rFonts w:cs="Arial"/>
          <w:szCs w:val="24"/>
        </w:rPr>
        <w:t xml:space="preserve"> </w:t>
      </w:r>
      <w:r w:rsidR="00D2749A">
        <w:rPr>
          <w:rFonts w:cs="Arial"/>
          <w:szCs w:val="24"/>
        </w:rPr>
        <w:t>o programa “Doadores do Futuro”</w:t>
      </w:r>
      <w:r w:rsidR="00CA75CB">
        <w:rPr>
          <w:rFonts w:cs="Arial"/>
          <w:szCs w:val="24"/>
        </w:rPr>
        <w:t xml:space="preserve"> </w:t>
      </w:r>
      <w:r w:rsidR="00045814">
        <w:rPr>
          <w:rFonts w:cs="Arial"/>
          <w:szCs w:val="24"/>
        </w:rPr>
        <w:t>e da outras providê</w:t>
      </w:r>
      <w:r w:rsidR="00D2749A">
        <w:rPr>
          <w:rFonts w:cs="Arial"/>
          <w:szCs w:val="24"/>
        </w:rPr>
        <w:t>ncias</w:t>
      </w:r>
      <w:r>
        <w:rPr>
          <w:rFonts w:cs="Arial"/>
          <w:szCs w:val="24"/>
        </w:rPr>
        <w:t>.</w:t>
      </w:r>
    </w:p>
    <w:p w:rsidR="00045814" w:rsidP="00DC0361">
      <w:pPr>
        <w:spacing w:line="360" w:lineRule="auto"/>
        <w:ind w:firstLine="1134"/>
        <w:jc w:val="both"/>
        <w:rPr>
          <w:rFonts w:cs="Arial"/>
          <w:szCs w:val="24"/>
        </w:rPr>
      </w:pPr>
    </w:p>
    <w:p w:rsidR="00D2749A" w:rsidP="00045814">
      <w:pPr>
        <w:spacing w:line="360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projeto visa instituir no município atividades educativas nas escolas de rede municipal de </w:t>
      </w:r>
      <w:r>
        <w:rPr>
          <w:rFonts w:cs="Arial"/>
          <w:szCs w:val="24"/>
        </w:rPr>
        <w:t>ensino destinadas a conscientizar, sensibilizar</w:t>
      </w:r>
      <w:r>
        <w:rPr>
          <w:rFonts w:cs="Arial"/>
          <w:szCs w:val="24"/>
        </w:rPr>
        <w:t xml:space="preserve"> e estimular desde cedo os cidadãos que num futuro próximo podem se tornar doadores de sangue, disseminando a importância da doação voluntária.</w:t>
      </w:r>
    </w:p>
    <w:p w:rsidR="00045814" w:rsidP="00045814">
      <w:pPr>
        <w:spacing w:line="360" w:lineRule="auto"/>
        <w:ind w:firstLine="1134"/>
        <w:jc w:val="both"/>
        <w:rPr>
          <w:rFonts w:cs="Arial"/>
          <w:szCs w:val="24"/>
        </w:rPr>
      </w:pPr>
    </w:p>
    <w:p w:rsidR="00045814" w:rsidP="00045814">
      <w:pPr>
        <w:spacing w:line="360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Cada vez mais, nos deparamos com hemocentros </w:t>
      </w:r>
      <w:r>
        <w:rPr>
          <w:rFonts w:cs="Arial"/>
          <w:szCs w:val="24"/>
        </w:rPr>
        <w:t xml:space="preserve">realizando campanhas para atrair novos doadores. Os bancos de sangue têm tido baixos números de doadores principalmente, no período de pandemia e, após o mesmo, os números ainda continuam em baixa em muitas cidades </w:t>
      </w:r>
      <w:r>
        <w:rPr>
          <w:rFonts w:cs="Arial"/>
          <w:szCs w:val="24"/>
        </w:rPr>
        <w:t>do pais</w:t>
      </w:r>
      <w:r>
        <w:rPr>
          <w:rFonts w:cs="Arial"/>
          <w:szCs w:val="24"/>
        </w:rPr>
        <w:t>. Muitas vidas são perdidas e cirurgias não são realizadas devido à falta de sangue disponível.</w:t>
      </w:r>
    </w:p>
    <w:p w:rsidR="00D2749A" w:rsidP="00045814">
      <w:pPr>
        <w:spacing w:line="360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AF6C37" w:rsidRPr="00045814" w:rsidP="00045814">
      <w:pPr>
        <w:spacing w:line="360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presente projeto vem como um passo para mudar essa situação em nosso município. Conscientizando os jovens estudantes da importância da doação de sangue e como cada um de nós pode ajudar a salvar vidas, estaremos lutando para que o número de doações aumente consideravelmente. Por meio da comunidade escolar é possível fomentar desde cedo </w:t>
      </w:r>
      <w:r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importância dessa ação, os tornando assim futuros doadores quando atingirem a idade mínima exigida para a ação.</w:t>
      </w:r>
    </w:p>
    <w:p w:rsidR="00DC0361" w:rsidRPr="00DC0361" w:rsidP="00DC0361">
      <w:pPr>
        <w:spacing w:line="360" w:lineRule="auto"/>
        <w:ind w:firstLine="1134"/>
        <w:jc w:val="both"/>
        <w:rPr>
          <w:rFonts w:cs="Arial"/>
          <w:szCs w:val="24"/>
        </w:rPr>
      </w:pPr>
      <w:r w:rsidRPr="00DC0361">
        <w:rPr>
          <w:rFonts w:cs="Arial"/>
          <w:szCs w:val="24"/>
        </w:rPr>
        <w:t xml:space="preserve">Assim, contanto com o acompanhamento de V. </w:t>
      </w:r>
      <w:r w:rsidRPr="00DC0361">
        <w:rPr>
          <w:rFonts w:cs="Arial"/>
          <w:szCs w:val="24"/>
        </w:rPr>
        <w:t>Excias</w:t>
      </w:r>
      <w:r w:rsidRPr="00DC0361">
        <w:rPr>
          <w:rFonts w:cs="Arial"/>
          <w:szCs w:val="24"/>
        </w:rPr>
        <w:t xml:space="preserve"> na aprovação da presente Lei</w:t>
      </w:r>
      <w:r w:rsidRPr="00DC0361">
        <w:rPr>
          <w:rFonts w:cs="Arial"/>
          <w:szCs w:val="24"/>
        </w:rPr>
        <w:t>, renovamos</w:t>
      </w:r>
      <w:r w:rsidRPr="00DC0361">
        <w:rPr>
          <w:rFonts w:cs="Arial"/>
          <w:szCs w:val="24"/>
        </w:rPr>
        <w:t xml:space="preserve"> nossos mais altos e valorosos votos de estima e distinta consideração.</w:t>
      </w:r>
    </w:p>
    <w:p w:rsidR="00DC0361" w:rsidP="00DC0361">
      <w:pPr>
        <w:ind w:firstLine="1134"/>
        <w:jc w:val="both"/>
        <w:rPr>
          <w:rFonts w:ascii="Verdana" w:hAnsi="Verdana"/>
          <w:sz w:val="28"/>
          <w:szCs w:val="28"/>
        </w:rPr>
      </w:pPr>
    </w:p>
    <w:p w:rsidR="00DC0361" w:rsidP="00DC0361">
      <w:pPr>
        <w:jc w:val="center"/>
        <w:rPr>
          <w:rFonts w:cs="Arial"/>
          <w:b/>
          <w:bCs/>
          <w:szCs w:val="24"/>
        </w:rPr>
      </w:pPr>
    </w:p>
    <w:p w:rsidR="00DC0361" w:rsidP="00DC0361">
      <w:pPr>
        <w:jc w:val="center"/>
        <w:rPr>
          <w:rFonts w:cs="Arial"/>
          <w:b/>
          <w:bCs/>
          <w:szCs w:val="24"/>
        </w:rPr>
      </w:pPr>
    </w:p>
    <w:p w:rsidR="00DC0361" w:rsidP="00DC0361">
      <w:pPr>
        <w:jc w:val="center"/>
        <w:rPr>
          <w:rFonts w:cs="Arial"/>
          <w:b/>
          <w:bCs/>
          <w:szCs w:val="24"/>
        </w:rPr>
      </w:pPr>
    </w:p>
    <w:p w:rsidR="00DC0361" w:rsidRPr="00DC0361" w:rsidP="00DC0361">
      <w:pPr>
        <w:jc w:val="center"/>
        <w:rPr>
          <w:rFonts w:cs="Arial"/>
          <w:b/>
          <w:bCs/>
          <w:szCs w:val="24"/>
        </w:rPr>
      </w:pPr>
      <w:r w:rsidRPr="00DC0361">
        <w:rPr>
          <w:rFonts w:cs="Arial"/>
          <w:b/>
          <w:bCs/>
          <w:szCs w:val="24"/>
        </w:rPr>
        <w:t>Franklin Duarte de Lima</w:t>
      </w:r>
    </w:p>
    <w:p w:rsidR="00DC0361" w:rsidRPr="00DC0361" w:rsidP="00DC0361">
      <w:pPr>
        <w:jc w:val="center"/>
        <w:rPr>
          <w:rFonts w:cs="Arial"/>
          <w:b/>
          <w:bCs/>
          <w:szCs w:val="24"/>
        </w:rPr>
      </w:pPr>
      <w:r w:rsidRPr="00DC0361">
        <w:rPr>
          <w:rFonts w:cs="Arial"/>
          <w:b/>
          <w:bCs/>
          <w:szCs w:val="24"/>
        </w:rPr>
        <w:t>Vereador</w:t>
      </w:r>
    </w:p>
    <w:p w:rsidR="00DC0361" w:rsidP="00DC0361"/>
    <w:p w:rsidR="00DC0361" w:rsidP="00DC0361">
      <w:pPr>
        <w:rPr>
          <w:b/>
        </w:rPr>
      </w:pPr>
    </w:p>
    <w:p w:rsidR="00DC0361" w:rsidP="00DC0361">
      <w:pPr>
        <w:rPr>
          <w:b/>
        </w:rPr>
      </w:pPr>
    </w:p>
    <w:p w:rsidR="00DC0361" w:rsidP="00DC0361">
      <w:pPr>
        <w:rPr>
          <w:b/>
        </w:rPr>
      </w:pPr>
    </w:p>
    <w:p w:rsidR="00CA75CB" w:rsidRPr="00C7622F" w:rsidP="00C762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:rsidR="00C7622F" w:rsidP="00DC0361">
      <w:pPr>
        <w:jc w:val="center"/>
        <w:rPr>
          <w:rFonts w:cs="Arial"/>
          <w:b/>
          <w:bCs/>
          <w:sz w:val="28"/>
          <w:szCs w:val="28"/>
        </w:rPr>
      </w:pPr>
    </w:p>
    <w:p w:rsidR="00DC0361" w:rsidRPr="00C91A10" w:rsidP="00DC0361">
      <w:pPr>
        <w:jc w:val="center"/>
        <w:rPr>
          <w:rFonts w:cs="Arial"/>
          <w:b/>
          <w:bCs/>
          <w:sz w:val="28"/>
          <w:szCs w:val="28"/>
        </w:rPr>
      </w:pPr>
      <w:r w:rsidRPr="00C91A10">
        <w:rPr>
          <w:rFonts w:cs="Arial"/>
          <w:b/>
          <w:bCs/>
          <w:sz w:val="28"/>
          <w:szCs w:val="28"/>
        </w:rPr>
        <w:t>PROJETO DE LEI Nº ______ / 2022</w:t>
      </w:r>
    </w:p>
    <w:p w:rsidR="00DC0361" w:rsidRPr="00C91A10" w:rsidP="00DC0361">
      <w:pPr>
        <w:rPr>
          <w:rFonts w:cs="Arial"/>
          <w:sz w:val="28"/>
          <w:szCs w:val="28"/>
        </w:rPr>
      </w:pPr>
    </w:p>
    <w:p w:rsidR="00DC0361" w:rsidRPr="00C91A10" w:rsidP="00DC0361">
      <w:pPr>
        <w:ind w:left="3969"/>
        <w:jc w:val="both"/>
        <w:rPr>
          <w:rFonts w:cs="Arial"/>
          <w:b/>
          <w:sz w:val="22"/>
          <w:szCs w:val="22"/>
        </w:rPr>
      </w:pPr>
    </w:p>
    <w:p w:rsidR="00B9159D" w:rsidP="00DC0361">
      <w:pPr>
        <w:ind w:left="3969"/>
        <w:jc w:val="both"/>
        <w:rPr>
          <w:rFonts w:cs="Arial"/>
          <w:b/>
          <w:sz w:val="22"/>
          <w:szCs w:val="22"/>
        </w:rPr>
      </w:pPr>
    </w:p>
    <w:p w:rsidR="00C7622F" w:rsidRPr="00C91A10" w:rsidP="00DC0361">
      <w:pPr>
        <w:ind w:left="3969"/>
        <w:jc w:val="both"/>
        <w:rPr>
          <w:rFonts w:cs="Arial"/>
          <w:b/>
          <w:sz w:val="22"/>
          <w:szCs w:val="22"/>
        </w:rPr>
      </w:pPr>
    </w:p>
    <w:p w:rsidR="00B9159D" w:rsidRPr="00C91A10" w:rsidP="00DC0361">
      <w:pPr>
        <w:ind w:left="3969"/>
        <w:jc w:val="both"/>
        <w:rPr>
          <w:rFonts w:cs="Arial"/>
          <w:b/>
          <w:sz w:val="22"/>
          <w:szCs w:val="22"/>
        </w:rPr>
      </w:pPr>
    </w:p>
    <w:p w:rsidR="00DC0361" w:rsidP="00DC0361">
      <w:pPr>
        <w:ind w:left="3969"/>
        <w:jc w:val="both"/>
        <w:rPr>
          <w:rFonts w:cs="Arial"/>
          <w:b/>
          <w:sz w:val="22"/>
          <w:szCs w:val="22"/>
        </w:rPr>
      </w:pPr>
      <w:r w:rsidRPr="00C91A10">
        <w:rPr>
          <w:rFonts w:cs="Arial"/>
          <w:b/>
          <w:sz w:val="22"/>
          <w:szCs w:val="22"/>
        </w:rPr>
        <w:t>Institui no município de Valinhos</w:t>
      </w:r>
      <w:r w:rsidRPr="00C91A10">
        <w:rPr>
          <w:rFonts w:cs="Arial"/>
          <w:b/>
          <w:sz w:val="22"/>
          <w:szCs w:val="22"/>
        </w:rPr>
        <w:t xml:space="preserve"> </w:t>
      </w:r>
      <w:r w:rsidRPr="00C91A10">
        <w:rPr>
          <w:rFonts w:cs="Arial"/>
          <w:b/>
          <w:sz w:val="22"/>
          <w:szCs w:val="22"/>
        </w:rPr>
        <w:t>o programa</w:t>
      </w:r>
      <w:r w:rsidRPr="00C91A10">
        <w:rPr>
          <w:rFonts w:cs="Arial"/>
          <w:b/>
          <w:sz w:val="22"/>
          <w:szCs w:val="22"/>
        </w:rPr>
        <w:t xml:space="preserve">  </w:t>
      </w:r>
      <w:r w:rsidRPr="00C91A10">
        <w:rPr>
          <w:rFonts w:cs="Arial"/>
          <w:b/>
          <w:sz w:val="22"/>
          <w:szCs w:val="22"/>
        </w:rPr>
        <w:t>“Doadores do Futuro” e da outras providências.</w:t>
      </w:r>
    </w:p>
    <w:p w:rsidR="00C7622F" w:rsidRPr="00C91A10" w:rsidP="00DC0361">
      <w:pPr>
        <w:ind w:left="3969"/>
        <w:jc w:val="both"/>
        <w:rPr>
          <w:rFonts w:cs="Arial"/>
          <w:b/>
          <w:sz w:val="22"/>
          <w:szCs w:val="22"/>
        </w:rPr>
      </w:pPr>
    </w:p>
    <w:p w:rsidR="00DC0361" w:rsidRPr="00C91A10" w:rsidP="00DC0361">
      <w:pPr>
        <w:jc w:val="both"/>
        <w:rPr>
          <w:rFonts w:cs="Arial"/>
          <w:szCs w:val="24"/>
        </w:rPr>
      </w:pPr>
    </w:p>
    <w:p w:rsidR="00CA75CB" w:rsidP="00DC0361">
      <w:pPr>
        <w:jc w:val="both"/>
        <w:rPr>
          <w:rFonts w:cs="Arial"/>
          <w:szCs w:val="24"/>
        </w:rPr>
      </w:pPr>
    </w:p>
    <w:p w:rsidR="00CA75CB" w:rsidP="00DC0361">
      <w:pPr>
        <w:jc w:val="both"/>
        <w:rPr>
          <w:rFonts w:cs="Arial"/>
          <w:szCs w:val="24"/>
        </w:rPr>
      </w:pPr>
    </w:p>
    <w:p w:rsidR="00DC0361" w:rsidRPr="00DC0361" w:rsidP="00DC0361">
      <w:pPr>
        <w:jc w:val="both"/>
        <w:rPr>
          <w:rFonts w:cs="Arial"/>
          <w:szCs w:val="24"/>
        </w:rPr>
      </w:pPr>
    </w:p>
    <w:p w:rsidR="00DC0361" w:rsidP="00DC0361">
      <w:pPr>
        <w:spacing w:line="360" w:lineRule="auto"/>
        <w:ind w:firstLine="1134"/>
        <w:jc w:val="both"/>
        <w:rPr>
          <w:rFonts w:cs="Arial"/>
          <w:szCs w:val="24"/>
        </w:rPr>
      </w:pPr>
      <w:r w:rsidRPr="00DC0361">
        <w:rPr>
          <w:rFonts w:cs="Arial"/>
          <w:b/>
          <w:bCs/>
          <w:szCs w:val="24"/>
        </w:rPr>
        <w:t xml:space="preserve">LUCIMARA GODOY VILAS BOAS, </w:t>
      </w:r>
      <w:r>
        <w:rPr>
          <w:rFonts w:cs="Arial"/>
          <w:szCs w:val="24"/>
        </w:rPr>
        <w:t>Prefeita</w:t>
      </w:r>
      <w:r w:rsidRPr="00DC0361">
        <w:rPr>
          <w:rFonts w:cs="Arial"/>
          <w:szCs w:val="24"/>
        </w:rPr>
        <w:t xml:space="preserve"> do Município de Valinhos, no uso das atribuições que lhe são conferidas pelo artigo 80, inciso III, da Lei Orgânica do Município,</w:t>
      </w:r>
    </w:p>
    <w:p w:rsidR="00DC0361" w:rsidRPr="00DC0361" w:rsidP="00C91A10">
      <w:pPr>
        <w:spacing w:line="360" w:lineRule="auto"/>
        <w:jc w:val="both"/>
        <w:rPr>
          <w:rFonts w:cs="Arial"/>
          <w:szCs w:val="24"/>
        </w:rPr>
      </w:pPr>
    </w:p>
    <w:p w:rsidR="00DC0361" w:rsidP="00DC0361">
      <w:pPr>
        <w:spacing w:line="360" w:lineRule="auto"/>
        <w:ind w:firstLine="1134"/>
        <w:jc w:val="both"/>
        <w:rPr>
          <w:rFonts w:cs="Arial"/>
          <w:szCs w:val="24"/>
        </w:rPr>
      </w:pPr>
      <w:r w:rsidRPr="00C91A10">
        <w:rPr>
          <w:rFonts w:cs="Arial"/>
          <w:b/>
          <w:szCs w:val="24"/>
        </w:rPr>
        <w:t>FAZ SABER</w:t>
      </w:r>
      <w:r w:rsidRPr="00DC0361">
        <w:rPr>
          <w:rFonts w:cs="Arial"/>
          <w:szCs w:val="24"/>
        </w:rPr>
        <w:t xml:space="preserve"> que </w:t>
      </w:r>
      <w:r>
        <w:rPr>
          <w:rFonts w:cs="Arial"/>
          <w:szCs w:val="24"/>
        </w:rPr>
        <w:t>a Câmara Municipal aprovou e ela</w:t>
      </w:r>
      <w:r w:rsidRPr="00DC0361">
        <w:rPr>
          <w:rFonts w:cs="Arial"/>
          <w:szCs w:val="24"/>
        </w:rPr>
        <w:t xml:space="preserve"> sanciona e promulga a seguinte Lei:</w:t>
      </w:r>
    </w:p>
    <w:p w:rsidR="00CA75CB" w:rsidRPr="00DC0361" w:rsidP="00CA75CB">
      <w:pPr>
        <w:spacing w:line="360" w:lineRule="auto"/>
        <w:jc w:val="both"/>
        <w:rPr>
          <w:rFonts w:cs="Arial"/>
          <w:szCs w:val="24"/>
        </w:rPr>
      </w:pPr>
    </w:p>
    <w:p w:rsidR="00B9159D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  <w:r w:rsidRPr="00B9159D">
        <w:rPr>
          <w:rFonts w:ascii="Arial" w:hAnsi="Arial" w:cs="Arial"/>
          <w:b/>
        </w:rPr>
        <w:t xml:space="preserve">Art. 1° </w:t>
      </w:r>
      <w:r w:rsidRPr="00B9159D">
        <w:rPr>
          <w:rFonts w:ascii="Arial" w:hAnsi="Arial" w:cs="Arial"/>
        </w:rPr>
        <w:t xml:space="preserve">- Poderá o Poder Executivo instituir </w:t>
      </w:r>
      <w:r w:rsidR="00045814">
        <w:rPr>
          <w:rFonts w:ascii="Arial" w:hAnsi="Arial" w:cs="Arial"/>
        </w:rPr>
        <w:t>, na rede municipal de ensino do municipio de Valinhos, o programa “Doadores do Futuro”</w:t>
      </w:r>
      <w:r w:rsidRPr="00B9159D">
        <w:rPr>
          <w:rFonts w:ascii="Arial" w:hAnsi="Arial" w:cs="Arial"/>
        </w:rPr>
        <w:t>.</w:t>
      </w:r>
    </w:p>
    <w:p w:rsidR="00C91A10" w:rsidRPr="00B9159D" w:rsidP="00C91A10">
      <w:pPr>
        <w:pStyle w:val="BodyText"/>
        <w:rPr>
          <w:rFonts w:ascii="Arial" w:hAnsi="Arial" w:cs="Arial"/>
        </w:rPr>
      </w:pPr>
    </w:p>
    <w:p w:rsidR="00B9159D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- </w:t>
      </w:r>
      <w:r>
        <w:rPr>
          <w:rFonts w:ascii="Arial" w:hAnsi="Arial" w:cs="Arial"/>
        </w:rPr>
        <w:t>São os objetivos do programa  “Doadores do Futuro”:</w:t>
      </w:r>
    </w:p>
    <w:p w:rsidR="00C91A10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</w:p>
    <w:p w:rsidR="00045814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 – Conscientizar e estimular os alunos das escolas municipais à consciência, responsabilidade e importância quanto a uma futura doação voluntária de sangue através de ações educativas como palestras, aulas, campanhas, atividades e outras;</w:t>
      </w:r>
    </w:p>
    <w:p w:rsidR="00C91A10" w:rsidP="00C7622F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FE0F35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Ajudar a desenvolver e estimular desde cedo nos estudantes a sensibilidade para pensar no próximo; </w:t>
      </w:r>
    </w:p>
    <w:p w:rsidR="00FE0F35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</w:p>
    <w:p w:rsidR="00C7622F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</w:p>
    <w:p w:rsidR="00C7622F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</w:p>
    <w:p w:rsidR="00FE0F35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  <w:r w:rsidRPr="00FE0F35">
        <w:rPr>
          <w:rFonts w:ascii="Arial" w:hAnsi="Arial" w:cs="Arial"/>
          <w:b/>
        </w:rPr>
        <w:t>Art.</w:t>
      </w:r>
      <w:r w:rsidR="00C91A10">
        <w:rPr>
          <w:rFonts w:ascii="Arial" w:hAnsi="Arial" w:cs="Arial"/>
          <w:b/>
        </w:rPr>
        <w:t xml:space="preserve"> </w:t>
      </w:r>
      <w:r w:rsidRPr="00FE0F35">
        <w:rPr>
          <w:rFonts w:ascii="Arial" w:hAnsi="Arial" w:cs="Arial"/>
          <w:b/>
        </w:rPr>
        <w:t>3º</w:t>
      </w:r>
      <w:r>
        <w:rPr>
          <w:rFonts w:ascii="Arial" w:hAnsi="Arial" w:cs="Arial"/>
        </w:rPr>
        <w:t xml:space="preserve">  - As modalidades do sistema educacional brasileiro que receberão as atividades de conscientização serão definidas pelos orgãos competentes do Poder Público, </w:t>
      </w:r>
      <w:r w:rsidR="00C802C1">
        <w:rPr>
          <w:rFonts w:ascii="Arial" w:hAnsi="Arial" w:cs="Arial"/>
        </w:rPr>
        <w:t>assim adaptando as atividades à</w:t>
      </w:r>
      <w:r>
        <w:rPr>
          <w:rFonts w:ascii="Arial" w:hAnsi="Arial" w:cs="Arial"/>
        </w:rPr>
        <w:t xml:space="preserve">s necessidades de cada faixa etária. </w:t>
      </w:r>
    </w:p>
    <w:p w:rsidR="00CA75CB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</w:p>
    <w:p w:rsidR="00FE0F35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  <w:r w:rsidRPr="00FE0F35"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- Fica autorizado</w:t>
      </w:r>
      <w:r w:rsidR="00C91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Poder Executivo a promover campanhas, eventos educativos e demais ações pertinentes nas escolas da rede municipal de ensino que visem a conscientização dos alunos sobre futuras doações de sangue. </w:t>
      </w:r>
    </w:p>
    <w:p w:rsidR="00FE0F35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</w:p>
    <w:p w:rsidR="00FE0F35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  <w:r w:rsidRPr="00FE0F35">
        <w:rPr>
          <w:rFonts w:ascii="Arial" w:hAnsi="Arial" w:cs="Arial"/>
          <w:b/>
        </w:rPr>
        <w:t>Paragrafo Único</w:t>
      </w:r>
      <w:r>
        <w:rPr>
          <w:rFonts w:ascii="Arial" w:hAnsi="Arial" w:cs="Arial"/>
        </w:rPr>
        <w:t>: A Administração Pública, por meio dos orgãos e setores competentes, definirá quais os melhores métodos p</w:t>
      </w:r>
      <w:r w:rsidR="00C802C1">
        <w:rPr>
          <w:rFonts w:ascii="Arial" w:hAnsi="Arial" w:cs="Arial"/>
        </w:rPr>
        <w:t>ara a implantação do programa “</w:t>
      </w:r>
      <w:r>
        <w:rPr>
          <w:rFonts w:ascii="Arial" w:hAnsi="Arial" w:cs="Arial"/>
        </w:rPr>
        <w:t xml:space="preserve">Doadores do Futuro”, incluindo dias letivos ou semanas nas quais acontecerão as tividades e quem desenvolverá as mesmas. Poderão ser utilizados servidores municipais capacitados para tal, professores qualificados ou ainda convidar autoridades no assunto, bem como firmar parcerias com hemocentros. </w:t>
      </w:r>
    </w:p>
    <w:p w:rsidR="00FE0F35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159D" w:rsidRPr="00B9159D" w:rsidP="00C91A10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  <w:r w:rsidRPr="00FE0F35"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- O programa “Doadores do Futuro” será realizado com destaque e ampla divulgação, podendo o Poder Executivo, por meio do setor competente, estabelecer e organizar o calendário das atividades a serem desenvolvidas.</w:t>
      </w:r>
      <w:r w:rsidR="00C91A10">
        <w:rPr>
          <w:rFonts w:ascii="Arial" w:hAnsi="Arial" w:cs="Arial"/>
        </w:rPr>
        <w:t>E podendo firmar parcerias com orgãos e entidades com o mesmo obejtivo.</w:t>
      </w:r>
      <w:r>
        <w:rPr>
          <w:rFonts w:ascii="Arial" w:hAnsi="Arial" w:cs="Arial"/>
        </w:rPr>
        <w:t xml:space="preserve"> </w:t>
      </w:r>
    </w:p>
    <w:p w:rsidR="00B9159D" w:rsidRPr="00B9159D" w:rsidP="00B9159D">
      <w:pPr>
        <w:pStyle w:val="BodyText"/>
        <w:ind w:firstLine="1134"/>
        <w:rPr>
          <w:rFonts w:ascii="Arial" w:hAnsi="Arial" w:cs="Arial"/>
        </w:rPr>
      </w:pPr>
    </w:p>
    <w:p w:rsidR="00B9159D" w:rsidRPr="00B9159D" w:rsidP="00B9159D">
      <w:pPr>
        <w:pStyle w:val="BodyTex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</w:t>
      </w:r>
      <w:r w:rsidRPr="00B9159D">
        <w:rPr>
          <w:rFonts w:ascii="Arial" w:hAnsi="Arial" w:cs="Arial"/>
          <w:b/>
        </w:rPr>
        <w:t xml:space="preserve">º </w:t>
      </w:r>
      <w:r w:rsidRPr="00B9159D">
        <w:rPr>
          <w:rFonts w:ascii="Arial" w:hAnsi="Arial" w:cs="Arial"/>
        </w:rPr>
        <w:t>- As despesas decorrentes da implantação desta Lei correrão por conta de</w:t>
      </w:r>
      <w:r w:rsidRPr="00B9159D">
        <w:rPr>
          <w:rFonts w:ascii="Arial" w:hAnsi="Arial" w:cs="Arial"/>
          <w:spacing w:val="-57"/>
        </w:rPr>
        <w:t xml:space="preserve"> </w:t>
      </w:r>
      <w:r w:rsidR="00C802C1">
        <w:rPr>
          <w:rFonts w:ascii="Arial" w:hAnsi="Arial" w:cs="Arial"/>
          <w:spacing w:val="-57"/>
        </w:rPr>
        <w:t xml:space="preserve">          </w:t>
      </w:r>
      <w:r w:rsidRPr="00B9159D">
        <w:rPr>
          <w:rFonts w:ascii="Arial" w:hAnsi="Arial" w:cs="Arial"/>
        </w:rPr>
        <w:t>dotações</w:t>
      </w:r>
      <w:r w:rsidRPr="00B9159D">
        <w:rPr>
          <w:rFonts w:ascii="Arial" w:hAnsi="Arial" w:cs="Arial"/>
          <w:spacing w:val="-1"/>
        </w:rPr>
        <w:t xml:space="preserve"> </w:t>
      </w:r>
      <w:r w:rsidRPr="00B9159D">
        <w:rPr>
          <w:rFonts w:ascii="Arial" w:hAnsi="Arial" w:cs="Arial"/>
        </w:rPr>
        <w:t>orçamentárias próprias, suplementadas, se</w:t>
      </w:r>
      <w:r w:rsidRPr="00B9159D">
        <w:rPr>
          <w:rFonts w:ascii="Arial" w:hAnsi="Arial" w:cs="Arial"/>
          <w:spacing w:val="-2"/>
        </w:rPr>
        <w:t xml:space="preserve"> </w:t>
      </w:r>
      <w:r w:rsidRPr="00B9159D">
        <w:rPr>
          <w:rFonts w:ascii="Arial" w:hAnsi="Arial" w:cs="Arial"/>
        </w:rPr>
        <w:t>necessário.</w:t>
      </w:r>
    </w:p>
    <w:p w:rsidR="00C802C1" w:rsidP="00C91A10">
      <w:pPr>
        <w:spacing w:line="360" w:lineRule="auto"/>
        <w:jc w:val="both"/>
        <w:rPr>
          <w:rFonts w:cs="Arial"/>
          <w:szCs w:val="24"/>
          <w:lang w:val="pt-PT"/>
        </w:rPr>
      </w:pPr>
    </w:p>
    <w:p w:rsidR="00C7622F" w:rsidP="00C91A10">
      <w:pPr>
        <w:spacing w:line="360" w:lineRule="auto"/>
        <w:jc w:val="both"/>
        <w:rPr>
          <w:rFonts w:cs="Arial"/>
          <w:szCs w:val="24"/>
          <w:lang w:val="pt-PT"/>
        </w:rPr>
      </w:pPr>
    </w:p>
    <w:p w:rsidR="00C7622F" w:rsidRPr="00B9159D" w:rsidP="00C91A10">
      <w:pPr>
        <w:spacing w:line="360" w:lineRule="auto"/>
        <w:jc w:val="both"/>
        <w:rPr>
          <w:rFonts w:cs="Arial"/>
          <w:szCs w:val="24"/>
          <w:lang w:val="pt-PT"/>
        </w:rPr>
      </w:pPr>
    </w:p>
    <w:p w:rsidR="00DC0361" w:rsidRPr="00B9159D" w:rsidP="00B9159D">
      <w:pPr>
        <w:spacing w:line="360" w:lineRule="auto"/>
        <w:ind w:firstLine="1134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Ar. 7º-</w:t>
      </w:r>
      <w:r>
        <w:rPr>
          <w:rFonts w:cs="Arial"/>
          <w:b/>
          <w:bCs/>
          <w:szCs w:val="24"/>
        </w:rPr>
        <w:t xml:space="preserve"> </w:t>
      </w:r>
      <w:r w:rsidR="00C802C1">
        <w:rPr>
          <w:rFonts w:cs="Arial"/>
          <w:szCs w:val="24"/>
          <w:rtl/>
        </w:rPr>
        <w:t xml:space="preserve"> </w:t>
      </w:r>
      <w:r w:rsidRPr="00B9159D">
        <w:rPr>
          <w:rFonts w:cs="Arial"/>
          <w:szCs w:val="24"/>
        </w:rPr>
        <w:t>Esta Lei entrará em vigor na data de sua publicação</w:t>
      </w:r>
      <w:r w:rsidR="00C91A10">
        <w:rPr>
          <w:rFonts w:cs="Arial"/>
          <w:szCs w:val="24"/>
        </w:rPr>
        <w:t>.</w:t>
      </w:r>
    </w:p>
    <w:p w:rsidR="00DC0361" w:rsidRPr="00DC0361" w:rsidP="00DC0361">
      <w:pPr>
        <w:jc w:val="both"/>
        <w:rPr>
          <w:rFonts w:cs="Arial"/>
          <w:szCs w:val="24"/>
          <w:rtl/>
        </w:rPr>
      </w:pPr>
    </w:p>
    <w:p w:rsidR="00DC0361" w:rsidRPr="00DC0361" w:rsidP="00DC0361">
      <w:pPr>
        <w:rPr>
          <w:rFonts w:cs="Arial"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6A4063">
        <w:rPr>
          <w:rFonts w:cs="Arial"/>
          <w:b/>
          <w:snapToGrid w:val="0"/>
          <w:szCs w:val="24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>Prefeita Municipal</w:t>
      </w:r>
      <w:r w:rsidRPr="006A4063">
        <w:rPr>
          <w:rFonts w:cs="Arial"/>
          <w:b/>
          <w:szCs w:val="24"/>
        </w:rPr>
        <w:t xml:space="preserve"> </w:t>
      </w:r>
      <w:r w:rsidRPr="006A4063">
        <w:rPr>
          <w:rFonts w:cs="Arial"/>
          <w:b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C802C1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3309" w:right="1416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755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7550">
      <w:rPr>
        <w:rFonts w:cs="Arial"/>
        <w:b/>
        <w:sz w:val="18"/>
        <w:szCs w:val="18"/>
      </w:rPr>
      <w:fldChar w:fldCharType="separate"/>
    </w:r>
    <w:r w:rsidR="00C7622F">
      <w:rPr>
        <w:rFonts w:cs="Arial"/>
        <w:b/>
        <w:noProof/>
        <w:sz w:val="18"/>
        <w:szCs w:val="18"/>
      </w:rPr>
      <w:t>5</w:t>
    </w:r>
    <w:r w:rsidR="007A755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7622F" w:rsidR="00C7622F">
      <w:rPr>
        <w:rFonts w:cs="Arial"/>
        <w:b/>
        <w:noProof/>
        <w:sz w:val="18"/>
        <w:szCs w:val="18"/>
      </w:rPr>
      <w:t>5</w:t>
    </w:r>
    <w:r w:rsidRPr="00C7622F" w:rsidR="00C7622F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755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7550">
      <w:rPr>
        <w:rFonts w:cs="Arial"/>
        <w:b/>
        <w:sz w:val="18"/>
        <w:szCs w:val="18"/>
      </w:rPr>
      <w:fldChar w:fldCharType="separate"/>
    </w:r>
    <w:r w:rsidR="00C7622F">
      <w:rPr>
        <w:rFonts w:cs="Arial"/>
        <w:b/>
        <w:noProof/>
        <w:sz w:val="18"/>
        <w:szCs w:val="18"/>
      </w:rPr>
      <w:t>1</w:t>
    </w:r>
    <w:r w:rsidR="007A755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7622F" w:rsidR="00C7622F">
      <w:rPr>
        <w:rFonts w:cs="Arial"/>
        <w:b/>
        <w:noProof/>
        <w:sz w:val="18"/>
        <w:szCs w:val="18"/>
      </w:rPr>
      <w:t>5</w:t>
    </w:r>
    <w:r w:rsidRPr="00C7622F" w:rsidR="00C7622F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1884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8465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3293/2022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1804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0706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3293/2022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139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AF6C37" w:rsidP="009B0EE4">
    <w:pPr>
      <w:pStyle w:val="Header"/>
      <w:rPr>
        <w:rFonts w:cs="Arial"/>
        <w:b/>
        <w:sz w:val="28"/>
        <w:szCs w:val="24"/>
      </w:rPr>
    </w:pPr>
  </w:p>
  <w:p w:rsidR="00AF6C37" w:rsidRPr="0077671C" w:rsidP="009B0EE4">
    <w:pPr>
      <w:pStyle w:val="Header"/>
      <w:rPr>
        <w:rFonts w:cs="Arial"/>
        <w:b/>
        <w:sz w:val="28"/>
        <w:szCs w:val="24"/>
      </w:rPr>
    </w:pP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40230"/>
    <w:rsid w:val="00045814"/>
    <w:rsid w:val="00063F44"/>
    <w:rsid w:val="000F7939"/>
    <w:rsid w:val="00103936"/>
    <w:rsid w:val="00154E6D"/>
    <w:rsid w:val="00166047"/>
    <w:rsid w:val="00166AF8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0EF8"/>
    <w:rsid w:val="00391370"/>
    <w:rsid w:val="003B25A7"/>
    <w:rsid w:val="003F78E3"/>
    <w:rsid w:val="00404FFF"/>
    <w:rsid w:val="004333B6"/>
    <w:rsid w:val="004420DB"/>
    <w:rsid w:val="00450741"/>
    <w:rsid w:val="00455FF4"/>
    <w:rsid w:val="00475B4B"/>
    <w:rsid w:val="00486790"/>
    <w:rsid w:val="00496A3E"/>
    <w:rsid w:val="004E3236"/>
    <w:rsid w:val="004E493C"/>
    <w:rsid w:val="0050028D"/>
    <w:rsid w:val="00515C6C"/>
    <w:rsid w:val="00534972"/>
    <w:rsid w:val="00540457"/>
    <w:rsid w:val="005408CC"/>
    <w:rsid w:val="00545C4E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09C0"/>
    <w:rsid w:val="007815F5"/>
    <w:rsid w:val="007A7550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AF6C37"/>
    <w:rsid w:val="00AF76A1"/>
    <w:rsid w:val="00B15A41"/>
    <w:rsid w:val="00B75386"/>
    <w:rsid w:val="00B9159D"/>
    <w:rsid w:val="00BA2827"/>
    <w:rsid w:val="00C121B6"/>
    <w:rsid w:val="00C1360D"/>
    <w:rsid w:val="00C70E55"/>
    <w:rsid w:val="00C71006"/>
    <w:rsid w:val="00C7622F"/>
    <w:rsid w:val="00C802C1"/>
    <w:rsid w:val="00C91A10"/>
    <w:rsid w:val="00C97C54"/>
    <w:rsid w:val="00CA75CB"/>
    <w:rsid w:val="00CB5727"/>
    <w:rsid w:val="00CD5241"/>
    <w:rsid w:val="00CE5346"/>
    <w:rsid w:val="00CF3EAC"/>
    <w:rsid w:val="00D02B99"/>
    <w:rsid w:val="00D2749A"/>
    <w:rsid w:val="00D5240E"/>
    <w:rsid w:val="00D75C75"/>
    <w:rsid w:val="00D86F54"/>
    <w:rsid w:val="00DC0361"/>
    <w:rsid w:val="00DF6C50"/>
    <w:rsid w:val="00E052D0"/>
    <w:rsid w:val="00E205BF"/>
    <w:rsid w:val="00E37567"/>
    <w:rsid w:val="00E9372C"/>
    <w:rsid w:val="00F058AD"/>
    <w:rsid w:val="00F16789"/>
    <w:rsid w:val="00F31585"/>
    <w:rsid w:val="00F3735D"/>
    <w:rsid w:val="00F4591E"/>
    <w:rsid w:val="00F673B3"/>
    <w:rsid w:val="00F76EAB"/>
    <w:rsid w:val="00F956A1"/>
    <w:rsid w:val="00FB4D9A"/>
    <w:rsid w:val="00FC47D9"/>
    <w:rsid w:val="00FE0F35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AF6C37"/>
    <w:pPr>
      <w:widowControl w:val="0"/>
      <w:autoSpaceDE w:val="0"/>
      <w:autoSpaceDN w:val="0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AF6C37"/>
    <w:rPr>
      <w:rFonts w:eastAsia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4</cp:revision>
  <cp:lastPrinted>2022-06-14T19:18:46Z</cp:lastPrinted>
  <dcterms:created xsi:type="dcterms:W3CDTF">2022-06-10T20:31:00Z</dcterms:created>
  <dcterms:modified xsi:type="dcterms:W3CDTF">2022-06-14T19:16:00Z</dcterms:modified>
</cp:coreProperties>
</file>