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D36612" w:rsidP="00FB0318" w14:paraId="3612D339" w14:textId="3A7C8F87">
      <w:pPr>
        <w:pStyle w:val="Default"/>
        <w:jc w:val="both"/>
        <w:rPr>
          <w:rFonts w:asciiTheme="minorHAnsi" w:hAnsiTheme="minorHAnsi" w:cstheme="minorHAnsi"/>
          <w:b/>
          <w:color w:val="auto"/>
        </w:rPr>
      </w:pPr>
      <w:r w:rsidRPr="00D36612">
        <w:rPr>
          <w:rFonts w:asciiTheme="minorHAnsi" w:hAnsiTheme="minorHAnsi" w:cstheme="minorHAnsi"/>
          <w:b/>
          <w:color w:val="auto"/>
        </w:rPr>
        <w:t>Parecer J</w:t>
      </w:r>
      <w:r w:rsidRPr="00D36612" w:rsidR="00E503EA">
        <w:rPr>
          <w:rFonts w:asciiTheme="minorHAnsi" w:hAnsiTheme="minorHAnsi" w:cstheme="minorHAnsi"/>
          <w:b/>
          <w:color w:val="auto"/>
        </w:rPr>
        <w:t>urídico</w:t>
      </w:r>
      <w:r w:rsidRPr="00D36612">
        <w:rPr>
          <w:rFonts w:asciiTheme="minorHAnsi" w:hAnsiTheme="minorHAnsi" w:cstheme="minorHAnsi"/>
          <w:b/>
          <w:color w:val="auto"/>
        </w:rPr>
        <w:t xml:space="preserve"> nº </w:t>
      </w:r>
      <w:r w:rsidRPr="00D36612" w:rsidR="003B55E5">
        <w:rPr>
          <w:rFonts w:asciiTheme="minorHAnsi" w:hAnsiTheme="minorHAnsi" w:cstheme="minorHAnsi"/>
          <w:b/>
          <w:color w:val="auto"/>
        </w:rPr>
        <w:t>215</w:t>
      </w:r>
      <w:r w:rsidRPr="00D36612" w:rsidR="00582F11">
        <w:rPr>
          <w:rFonts w:asciiTheme="minorHAnsi" w:hAnsiTheme="minorHAnsi" w:cstheme="minorHAnsi"/>
          <w:b/>
          <w:color w:val="auto"/>
        </w:rPr>
        <w:t>/</w:t>
      </w:r>
      <w:r w:rsidRPr="00D36612">
        <w:rPr>
          <w:rFonts w:asciiTheme="minorHAnsi" w:hAnsiTheme="minorHAnsi" w:cstheme="minorHAnsi"/>
          <w:b/>
          <w:color w:val="auto"/>
        </w:rPr>
        <w:t>20</w:t>
      </w:r>
      <w:r w:rsidRPr="00D36612" w:rsidR="00C65153">
        <w:rPr>
          <w:rFonts w:asciiTheme="minorHAnsi" w:hAnsiTheme="minorHAnsi" w:cstheme="minorHAnsi"/>
          <w:b/>
          <w:color w:val="auto"/>
        </w:rPr>
        <w:t>2</w:t>
      </w:r>
      <w:r w:rsidRPr="00D36612" w:rsidR="00840756">
        <w:rPr>
          <w:rFonts w:asciiTheme="minorHAnsi" w:hAnsiTheme="minorHAnsi" w:cstheme="minorHAnsi"/>
          <w:b/>
          <w:color w:val="auto"/>
        </w:rPr>
        <w:t>2</w:t>
      </w:r>
      <w:r w:rsidRPr="00D36612" w:rsidR="00055A36">
        <w:rPr>
          <w:rFonts w:asciiTheme="minorHAnsi" w:hAnsiTheme="minorHAnsi" w:cstheme="minorHAnsi"/>
          <w:b/>
          <w:color w:val="auto"/>
        </w:rPr>
        <w:t xml:space="preserve"> </w:t>
      </w:r>
    </w:p>
    <w:p w:rsidR="003B55E5" w:rsidRPr="00D36612" w:rsidP="003B55E5" w14:paraId="586100A7" w14:textId="77777777">
      <w:pPr>
        <w:tabs>
          <w:tab w:val="left" w:pos="1134"/>
        </w:tabs>
        <w:spacing w:after="0" w:line="240" w:lineRule="auto"/>
        <w:jc w:val="both"/>
        <w:rPr>
          <w:rFonts w:eastAsia="Times New Roman" w:cstheme="minorHAnsi"/>
          <w:sz w:val="24"/>
          <w:szCs w:val="24"/>
          <w:lang w:eastAsia="pt-BR"/>
        </w:rPr>
      </w:pPr>
      <w:r w:rsidRPr="00D36612">
        <w:rPr>
          <w:rFonts w:cstheme="minorHAnsi"/>
          <w:b/>
          <w:bCs/>
          <w:sz w:val="24"/>
          <w:szCs w:val="24"/>
        </w:rPr>
        <w:t xml:space="preserve">Assunto: Projeto de Lei nº </w:t>
      </w:r>
      <w:r w:rsidRPr="00D36612" w:rsidR="008F1AFA">
        <w:rPr>
          <w:rFonts w:cstheme="minorHAnsi"/>
          <w:b/>
          <w:bCs/>
          <w:sz w:val="24"/>
          <w:szCs w:val="24"/>
        </w:rPr>
        <w:t>1</w:t>
      </w:r>
      <w:r w:rsidRPr="00D36612">
        <w:rPr>
          <w:rFonts w:cstheme="minorHAnsi"/>
          <w:b/>
          <w:bCs/>
          <w:sz w:val="24"/>
          <w:szCs w:val="24"/>
        </w:rPr>
        <w:t>31</w:t>
      </w:r>
      <w:r w:rsidRPr="00D36612">
        <w:rPr>
          <w:rFonts w:cstheme="minorHAnsi"/>
          <w:b/>
          <w:bCs/>
          <w:sz w:val="24"/>
          <w:szCs w:val="24"/>
        </w:rPr>
        <w:t>/20</w:t>
      </w:r>
      <w:r w:rsidRPr="00D36612" w:rsidR="00C65153">
        <w:rPr>
          <w:rFonts w:cstheme="minorHAnsi"/>
          <w:b/>
          <w:bCs/>
          <w:sz w:val="24"/>
          <w:szCs w:val="24"/>
        </w:rPr>
        <w:t>2</w:t>
      </w:r>
      <w:r w:rsidRPr="00D36612" w:rsidR="00840756">
        <w:rPr>
          <w:rFonts w:cstheme="minorHAnsi"/>
          <w:b/>
          <w:bCs/>
          <w:sz w:val="24"/>
          <w:szCs w:val="24"/>
        </w:rPr>
        <w:t>2</w:t>
      </w:r>
      <w:r w:rsidRPr="00D36612" w:rsidR="00055A36">
        <w:rPr>
          <w:rFonts w:cstheme="minorHAnsi"/>
          <w:b/>
          <w:bCs/>
          <w:sz w:val="24"/>
          <w:szCs w:val="24"/>
        </w:rPr>
        <w:t xml:space="preserve"> –</w:t>
      </w:r>
      <w:r w:rsidRPr="00D36612">
        <w:rPr>
          <w:rFonts w:cstheme="minorHAnsi"/>
          <w:b/>
          <w:bCs/>
          <w:sz w:val="24"/>
          <w:szCs w:val="24"/>
        </w:rPr>
        <w:t xml:space="preserve"> </w:t>
      </w:r>
      <w:r w:rsidRPr="00D36612">
        <w:rPr>
          <w:rFonts w:eastAsia="Times New Roman" w:cstheme="minorHAnsi"/>
          <w:sz w:val="24"/>
          <w:szCs w:val="24"/>
          <w:lang w:eastAsia="pt-BR"/>
        </w:rPr>
        <w:t xml:space="preserve">Altera as Leis </w:t>
      </w:r>
      <w:r w:rsidRPr="00D36612">
        <w:rPr>
          <w:rFonts w:eastAsia="Times New Roman" w:cstheme="minorHAnsi"/>
          <w:sz w:val="24"/>
          <w:szCs w:val="24"/>
          <w:lang w:eastAsia="pt-BR"/>
        </w:rPr>
        <w:t>nºs</w:t>
      </w:r>
      <w:r w:rsidRPr="00D36612">
        <w:rPr>
          <w:rFonts w:eastAsia="Times New Roman" w:cstheme="minorHAnsi"/>
          <w:sz w:val="24"/>
          <w:szCs w:val="24"/>
          <w:lang w:eastAsia="pt-BR"/>
        </w:rPr>
        <w:t xml:space="preserve"> 6.206, de 23 de dezembro de 2021 (Estrutura Administrativa e de Cargos da Prefeitura do Município de Valinhos), e 4.372, de 08 de dezembro de 2008 (Estatuto dos Servidores do Magistério Público do Município de Valinhos), na forma que especifica.</w:t>
      </w:r>
    </w:p>
    <w:p w:rsidR="005101D9" w:rsidRPr="00D36612" w:rsidP="003B55E5" w14:paraId="3CE02196" w14:textId="1C62E3A8">
      <w:pPr>
        <w:tabs>
          <w:tab w:val="left" w:pos="1134"/>
        </w:tabs>
        <w:spacing w:after="0" w:line="240" w:lineRule="auto"/>
        <w:jc w:val="both"/>
        <w:rPr>
          <w:rFonts w:cstheme="minorHAnsi"/>
          <w:b/>
          <w:bCs/>
          <w:sz w:val="24"/>
          <w:szCs w:val="24"/>
        </w:rPr>
      </w:pPr>
      <w:r w:rsidRPr="00D36612">
        <w:rPr>
          <w:rFonts w:cstheme="minorHAnsi"/>
          <w:b/>
          <w:bCs/>
          <w:sz w:val="24"/>
          <w:szCs w:val="24"/>
        </w:rPr>
        <w:t xml:space="preserve">Autoria do Executivo – </w:t>
      </w:r>
      <w:r w:rsidRPr="00D36612" w:rsidR="005A1CB4">
        <w:rPr>
          <w:rFonts w:cstheme="minorHAnsi"/>
          <w:b/>
          <w:bCs/>
          <w:sz w:val="24"/>
          <w:szCs w:val="24"/>
        </w:rPr>
        <w:t xml:space="preserve">Mensagem </w:t>
      </w:r>
      <w:r w:rsidRPr="00D36612" w:rsidR="003B55E5">
        <w:rPr>
          <w:rFonts w:cstheme="minorHAnsi"/>
          <w:b/>
          <w:bCs/>
          <w:sz w:val="24"/>
          <w:szCs w:val="24"/>
        </w:rPr>
        <w:t>47</w:t>
      </w:r>
      <w:r w:rsidRPr="00D36612" w:rsidR="00840756">
        <w:rPr>
          <w:rFonts w:cstheme="minorHAnsi"/>
          <w:b/>
          <w:bCs/>
          <w:sz w:val="24"/>
          <w:szCs w:val="24"/>
        </w:rPr>
        <w:t>/2022</w:t>
      </w:r>
      <w:r w:rsidRPr="00D36612">
        <w:rPr>
          <w:rFonts w:cstheme="minorHAnsi"/>
          <w:b/>
          <w:bCs/>
          <w:sz w:val="24"/>
          <w:szCs w:val="24"/>
        </w:rPr>
        <w:t>.</w:t>
      </w:r>
    </w:p>
    <w:p w:rsidR="005101D9" w:rsidRPr="00D36612" w:rsidP="00995E87" w14:paraId="0F01B010" w14:textId="77777777">
      <w:pPr>
        <w:tabs>
          <w:tab w:val="left" w:pos="1134"/>
        </w:tabs>
        <w:jc w:val="both"/>
        <w:rPr>
          <w:rFonts w:eastAsia="Times New Roman" w:cstheme="minorHAnsi"/>
          <w:sz w:val="24"/>
          <w:szCs w:val="24"/>
          <w:shd w:val="clear" w:color="auto" w:fill="FFFFFF"/>
          <w:lang w:eastAsia="pt-BR"/>
        </w:rPr>
      </w:pPr>
    </w:p>
    <w:p w:rsidR="00EC6150" w:rsidRPr="00DF2C1A" w:rsidP="00E503EA" w14:paraId="1306D454" w14:textId="77777777">
      <w:pPr>
        <w:pStyle w:val="Default"/>
        <w:jc w:val="both"/>
        <w:rPr>
          <w:rFonts w:asciiTheme="minorHAnsi" w:hAnsiTheme="minorHAnsi" w:cstheme="minorHAnsi"/>
          <w:b/>
          <w:i/>
          <w:color w:val="auto"/>
        </w:rPr>
      </w:pPr>
    </w:p>
    <w:p w:rsidR="00EC6150" w:rsidRPr="00DF2C1A" w:rsidP="00E503EA" w14:paraId="080C526A" w14:textId="77777777">
      <w:pPr>
        <w:pStyle w:val="Default"/>
        <w:jc w:val="both"/>
        <w:rPr>
          <w:rFonts w:asciiTheme="minorHAnsi" w:hAnsiTheme="minorHAnsi" w:cstheme="minorHAnsi"/>
          <w:b/>
          <w:i/>
          <w:color w:val="auto"/>
        </w:rPr>
      </w:pPr>
    </w:p>
    <w:p w:rsidR="00C65153" w:rsidRPr="00DF2C1A" w:rsidP="00E503EA" w14:paraId="70D58AF3" w14:textId="3A4D9607">
      <w:pPr>
        <w:pStyle w:val="Default"/>
        <w:jc w:val="both"/>
        <w:rPr>
          <w:rFonts w:asciiTheme="minorHAnsi" w:hAnsiTheme="minorHAnsi" w:cstheme="minorHAnsi"/>
          <w:b/>
          <w:i/>
          <w:color w:val="auto"/>
        </w:rPr>
      </w:pPr>
      <w:r w:rsidRPr="00DF2C1A">
        <w:rPr>
          <w:rFonts w:asciiTheme="minorHAnsi" w:hAnsiTheme="minorHAnsi" w:cstheme="minorHAnsi"/>
          <w:b/>
          <w:i/>
          <w:color w:val="auto"/>
        </w:rPr>
        <w:t>À</w:t>
      </w:r>
      <w:r w:rsidRPr="00DF2C1A" w:rsidR="00106ADB">
        <w:rPr>
          <w:rFonts w:asciiTheme="minorHAnsi" w:hAnsiTheme="minorHAnsi" w:cstheme="minorHAnsi"/>
          <w:b/>
          <w:i/>
          <w:color w:val="auto"/>
        </w:rPr>
        <w:t xml:space="preserve"> </w:t>
      </w:r>
      <w:r w:rsidRPr="00DF2C1A">
        <w:rPr>
          <w:rFonts w:asciiTheme="minorHAnsi" w:hAnsiTheme="minorHAnsi" w:cstheme="minorHAnsi"/>
          <w:b/>
          <w:i/>
          <w:color w:val="auto"/>
        </w:rPr>
        <w:t>Comissão de Justiça e Redação</w:t>
      </w:r>
      <w:r w:rsidRPr="00DF2C1A" w:rsidR="00973E66">
        <w:rPr>
          <w:rFonts w:asciiTheme="minorHAnsi" w:hAnsiTheme="minorHAnsi" w:cstheme="minorHAnsi"/>
          <w:b/>
          <w:i/>
          <w:color w:val="auto"/>
        </w:rPr>
        <w:t>,</w:t>
      </w:r>
    </w:p>
    <w:p w:rsidR="0058062A" w:rsidRPr="00DF2C1A" w:rsidP="00053466" w14:paraId="4B40703B" w14:textId="4D816761">
      <w:pPr>
        <w:pStyle w:val="Default"/>
        <w:spacing w:line="360" w:lineRule="auto"/>
        <w:jc w:val="both"/>
        <w:rPr>
          <w:rFonts w:asciiTheme="minorHAnsi" w:hAnsiTheme="minorHAnsi" w:cstheme="minorHAnsi"/>
          <w:b/>
          <w:i/>
          <w:color w:val="auto"/>
        </w:rPr>
      </w:pPr>
      <w:r w:rsidRPr="00DF2C1A">
        <w:rPr>
          <w:rFonts w:asciiTheme="minorHAnsi" w:hAnsiTheme="minorHAnsi" w:cstheme="minorHAnsi"/>
          <w:b/>
          <w:i/>
          <w:color w:val="auto"/>
        </w:rPr>
        <w:t>Exmo. Vereador Sidmar Rodrigo Toloi</w:t>
      </w:r>
      <w:r w:rsidRPr="00DF2C1A" w:rsidR="00973E66">
        <w:rPr>
          <w:rFonts w:asciiTheme="minorHAnsi" w:hAnsiTheme="minorHAnsi" w:cstheme="minorHAnsi"/>
          <w:b/>
          <w:i/>
          <w:color w:val="auto"/>
        </w:rPr>
        <w:t>.</w:t>
      </w:r>
    </w:p>
    <w:p w:rsidR="00EA669D" w:rsidRPr="00DF2C1A" w:rsidP="00053466" w14:paraId="4C800A41" w14:textId="77777777">
      <w:pPr>
        <w:pStyle w:val="Default"/>
        <w:spacing w:line="360" w:lineRule="auto"/>
        <w:jc w:val="both"/>
        <w:rPr>
          <w:rFonts w:asciiTheme="minorHAnsi" w:hAnsiTheme="minorHAnsi" w:cstheme="minorHAnsi"/>
          <w:b/>
          <w:i/>
          <w:color w:val="auto"/>
        </w:rPr>
      </w:pPr>
    </w:p>
    <w:p w:rsidR="00EC6150" w:rsidRPr="00DF2C1A" w:rsidP="00053466" w14:paraId="5BC27350" w14:textId="77777777">
      <w:pPr>
        <w:pStyle w:val="Default"/>
        <w:spacing w:line="360" w:lineRule="auto"/>
        <w:jc w:val="both"/>
        <w:rPr>
          <w:rFonts w:asciiTheme="minorHAnsi" w:hAnsiTheme="minorHAnsi" w:cstheme="minorHAnsi"/>
          <w:b/>
          <w:i/>
          <w:color w:val="auto"/>
        </w:rPr>
      </w:pPr>
    </w:p>
    <w:p w:rsidR="00623AD7" w:rsidRPr="00DF2C1A" w:rsidP="003C2F5F" w14:paraId="4ABBC958" w14:textId="7A7A9E88">
      <w:pPr>
        <w:pStyle w:val="Default"/>
        <w:tabs>
          <w:tab w:val="left" w:pos="2055"/>
        </w:tabs>
        <w:spacing w:line="360" w:lineRule="auto"/>
        <w:jc w:val="both"/>
        <w:rPr>
          <w:rFonts w:asciiTheme="minorHAnsi" w:hAnsiTheme="minorHAnsi" w:cstheme="minorHAnsi"/>
          <w:b/>
          <w:i/>
          <w:color w:val="auto"/>
        </w:rPr>
      </w:pPr>
      <w:r w:rsidRPr="00DF2C1A">
        <w:rPr>
          <w:rFonts w:asciiTheme="minorHAnsi" w:hAnsiTheme="minorHAnsi" w:cstheme="minorHAnsi"/>
          <w:b/>
          <w:i/>
          <w:color w:val="auto"/>
        </w:rPr>
        <w:tab/>
      </w:r>
    </w:p>
    <w:p w:rsidR="008F1AFA" w:rsidRPr="003B55E5" w:rsidP="003B55E5" w14:paraId="2A7250A3" w14:textId="34A31170">
      <w:pPr>
        <w:spacing w:after="240" w:line="360" w:lineRule="auto"/>
        <w:ind w:firstLine="1701"/>
        <w:jc w:val="both"/>
        <w:rPr>
          <w:rFonts w:eastAsia="Times New Roman" w:cstheme="minorHAnsi"/>
          <w:i/>
          <w:sz w:val="24"/>
          <w:szCs w:val="24"/>
          <w:lang w:eastAsia="pt-BR"/>
        </w:rPr>
      </w:pPr>
      <w:r w:rsidRPr="00DF2C1A">
        <w:rPr>
          <w:rFonts w:eastAsia="Times New Roman" w:cstheme="minorHAnsi"/>
          <w:sz w:val="24"/>
          <w:szCs w:val="24"/>
          <w:lang w:eastAsia="pt-BR"/>
        </w:rPr>
        <w:t xml:space="preserve">Trata-se de parecer jurídico </w:t>
      </w:r>
      <w:r w:rsidRPr="00DF2C1A" w:rsidR="0029742D">
        <w:rPr>
          <w:rFonts w:eastAsia="Times New Roman" w:cstheme="minorHAnsi"/>
          <w:sz w:val="24"/>
          <w:szCs w:val="24"/>
          <w:lang w:eastAsia="pt-BR"/>
        </w:rPr>
        <w:t>relativo ao projeto em epígrafe</w:t>
      </w:r>
      <w:r w:rsidRPr="00DF2C1A">
        <w:rPr>
          <w:rFonts w:eastAsia="Times New Roman" w:cstheme="minorHAnsi"/>
          <w:sz w:val="24"/>
          <w:szCs w:val="24"/>
          <w:lang w:eastAsia="pt-BR"/>
        </w:rPr>
        <w:t xml:space="preserve"> </w:t>
      </w:r>
      <w:r w:rsidRPr="00DF2C1A" w:rsidR="00E503EA">
        <w:rPr>
          <w:rFonts w:eastAsia="Times New Roman" w:cstheme="minorHAnsi"/>
          <w:sz w:val="24"/>
          <w:szCs w:val="24"/>
          <w:lang w:eastAsia="pt-BR"/>
        </w:rPr>
        <w:t xml:space="preserve">que </w:t>
      </w:r>
      <w:r w:rsidRPr="003B55E5" w:rsidR="003B55E5">
        <w:rPr>
          <w:rFonts w:eastAsia="Times New Roman" w:cstheme="minorHAnsi"/>
          <w:i/>
          <w:sz w:val="24"/>
          <w:szCs w:val="24"/>
          <w:lang w:eastAsia="pt-BR"/>
        </w:rPr>
        <w:t xml:space="preserve">“Altera as Leis </w:t>
      </w:r>
      <w:r w:rsidRPr="003B55E5" w:rsidR="003B55E5">
        <w:rPr>
          <w:rFonts w:eastAsia="Times New Roman" w:cstheme="minorHAnsi"/>
          <w:i/>
          <w:sz w:val="24"/>
          <w:szCs w:val="24"/>
          <w:lang w:eastAsia="pt-BR"/>
        </w:rPr>
        <w:t>nºs</w:t>
      </w:r>
      <w:r w:rsidRPr="003B55E5" w:rsidR="003B55E5">
        <w:rPr>
          <w:rFonts w:eastAsia="Times New Roman" w:cstheme="minorHAnsi"/>
          <w:i/>
          <w:sz w:val="24"/>
          <w:szCs w:val="24"/>
          <w:lang w:eastAsia="pt-BR"/>
        </w:rPr>
        <w:t xml:space="preserve"> 6.206, de 23 de dezembro de 2021 (Estrutura Administrativa e de Cargos da Prefeitura do Município de Valinhos), e 4.372, de 08 de dezembro de 2008 (Estatuto dos Servidores do Magistério Público do Município de Valinhos), na forma que especifica”.</w:t>
      </w:r>
    </w:p>
    <w:p w:rsidR="003B55E5" w:rsidP="00055A36" w14:paraId="14E714D8" w14:textId="77777777">
      <w:pPr>
        <w:spacing w:after="240" w:line="360" w:lineRule="auto"/>
        <w:ind w:firstLine="1701"/>
        <w:jc w:val="both"/>
        <w:rPr>
          <w:rFonts w:cstheme="minorHAnsi"/>
          <w:bCs/>
          <w:sz w:val="24"/>
          <w:szCs w:val="24"/>
        </w:rPr>
      </w:pPr>
      <w:r>
        <w:rPr>
          <w:rFonts w:cstheme="minorHAnsi"/>
          <w:bCs/>
          <w:sz w:val="24"/>
          <w:szCs w:val="24"/>
        </w:rPr>
        <w:t xml:space="preserve">Consoante consta </w:t>
      </w:r>
      <w:r w:rsidRPr="00DF2C1A" w:rsidR="00622D40">
        <w:rPr>
          <w:rFonts w:cstheme="minorHAnsi"/>
          <w:bCs/>
          <w:sz w:val="24"/>
          <w:szCs w:val="24"/>
        </w:rPr>
        <w:t xml:space="preserve">da </w:t>
      </w:r>
      <w:r w:rsidRPr="00DF2C1A" w:rsidR="0029742D">
        <w:rPr>
          <w:rFonts w:cstheme="minorHAnsi"/>
          <w:bCs/>
          <w:sz w:val="24"/>
          <w:szCs w:val="24"/>
        </w:rPr>
        <w:t>mensagem</w:t>
      </w:r>
      <w:r>
        <w:rPr>
          <w:rFonts w:cstheme="minorHAnsi"/>
          <w:bCs/>
          <w:sz w:val="24"/>
          <w:szCs w:val="24"/>
        </w:rPr>
        <w:t xml:space="preserve"> d</w:t>
      </w:r>
      <w:r w:rsidRPr="00DF2C1A" w:rsidR="00622D40">
        <w:rPr>
          <w:rFonts w:cstheme="minorHAnsi"/>
          <w:bCs/>
          <w:sz w:val="24"/>
          <w:szCs w:val="24"/>
        </w:rPr>
        <w:t>o projeto</w:t>
      </w:r>
      <w:r>
        <w:rPr>
          <w:rFonts w:cstheme="minorHAnsi"/>
          <w:bCs/>
          <w:sz w:val="24"/>
          <w:szCs w:val="24"/>
        </w:rPr>
        <w:t>:</w:t>
      </w:r>
    </w:p>
    <w:p w:rsidR="003B55E5" w:rsidRPr="003B55E5" w:rsidP="003B55E5" w14:paraId="6524B11A" w14:textId="77777777">
      <w:pPr>
        <w:spacing w:before="240" w:after="240"/>
        <w:ind w:left="2268"/>
        <w:jc w:val="both"/>
        <w:rPr>
          <w:rFonts w:cstheme="minorHAnsi"/>
          <w:bCs/>
          <w:i/>
        </w:rPr>
      </w:pPr>
      <w:r w:rsidRPr="003B55E5">
        <w:rPr>
          <w:rFonts w:cstheme="minorHAnsi"/>
          <w:bCs/>
          <w:i/>
        </w:rPr>
        <w:t>(...)</w:t>
      </w:r>
    </w:p>
    <w:p w:rsidR="00BA71BB" w:rsidRPr="003B55E5" w:rsidP="003B55E5" w14:paraId="17FDF62F" w14:textId="1AF2E39D">
      <w:pPr>
        <w:spacing w:before="240" w:after="240"/>
        <w:ind w:left="2268"/>
        <w:jc w:val="both"/>
        <w:rPr>
          <w:rFonts w:cstheme="minorHAnsi"/>
          <w:bCs/>
          <w:i/>
        </w:rPr>
      </w:pPr>
      <w:r w:rsidRPr="003B55E5">
        <w:rPr>
          <w:i/>
        </w:rPr>
        <w:t xml:space="preserve">A Secretaria da Educação, demonstra que a necessidade de ampliação do número de cargos do quadro do magistério público municipal, o âmbito da lei nº 4.372, de </w:t>
      </w:r>
      <w:r w:rsidRPr="003B55E5">
        <w:rPr>
          <w:i/>
        </w:rPr>
        <w:t>8</w:t>
      </w:r>
      <w:r w:rsidRPr="003B55E5">
        <w:rPr>
          <w:i/>
        </w:rPr>
        <w:t xml:space="preserve"> de dezembro de 2008 – Estatuto dos Servidores do Magistério Público do município de Valinhos, decorre das seguintes situações:</w:t>
      </w:r>
      <w:r w:rsidRPr="003B55E5" w:rsidR="00055A36">
        <w:rPr>
          <w:rFonts w:cstheme="minorHAnsi"/>
          <w:bCs/>
          <w:i/>
        </w:rPr>
        <w:t xml:space="preserve"> </w:t>
      </w:r>
    </w:p>
    <w:p w:rsidR="003B55E5" w:rsidRPr="003B55E5" w:rsidP="003B55E5" w14:paraId="74870CDC" w14:textId="77777777">
      <w:pPr>
        <w:spacing w:before="240" w:after="240"/>
        <w:ind w:left="2268"/>
        <w:jc w:val="both"/>
        <w:rPr>
          <w:i/>
        </w:rPr>
      </w:pPr>
      <w:r w:rsidRPr="003B55E5">
        <w:rPr>
          <w:i/>
        </w:rPr>
        <w:t xml:space="preserve">a) aumento da demanda por atendimento educacional na Rede Municipal de Ensino, conduzindo, inevitavelmente, ao crescimento da Rede, resultando na necessidade de inaugurações de novas Unidades Educacionais, além de adequações e ampliações de escolas da Rede Municipal para abertura de novas turmas de alunos, exigindo cada vez mais a contratação de novos servidores do quadro do magistério; </w:t>
      </w:r>
    </w:p>
    <w:p w:rsidR="003B55E5" w:rsidRPr="003B55E5" w:rsidP="003B55E5" w14:paraId="7312ADC3" w14:textId="7C05370C">
      <w:pPr>
        <w:spacing w:before="240" w:after="240"/>
        <w:ind w:left="2268"/>
        <w:jc w:val="both"/>
        <w:rPr>
          <w:i/>
        </w:rPr>
      </w:pPr>
      <w:r w:rsidRPr="003B55E5">
        <w:rPr>
          <w:i/>
        </w:rPr>
        <w:t xml:space="preserve">b) o número de cargos do quadro do magistério previstos no estatuto do magistério teve como referência uma realidade muito diferente da que se consolidou nos anos subsequentes, já que, diversas Unidades Educacionais foram inauguradas, tais como: (i) o novo e mais amplo prédio da EMEB Padre Leopoldo </w:t>
      </w:r>
      <w:r w:rsidRPr="003B55E5">
        <w:rPr>
          <w:i/>
        </w:rPr>
        <w:t>Petrus</w:t>
      </w:r>
      <w:r w:rsidRPr="003B55E5">
        <w:rPr>
          <w:i/>
        </w:rPr>
        <w:t xml:space="preserve"> Van </w:t>
      </w:r>
      <w:r w:rsidRPr="003B55E5">
        <w:rPr>
          <w:i/>
        </w:rPr>
        <w:t>Liempt</w:t>
      </w:r>
      <w:r w:rsidRPr="003B55E5">
        <w:rPr>
          <w:i/>
        </w:rPr>
        <w:t xml:space="preserve">, na região do </w:t>
      </w:r>
      <w:r w:rsidRPr="003B55E5">
        <w:rPr>
          <w:i/>
        </w:rPr>
        <w:t>Paiquerê</w:t>
      </w:r>
      <w:r w:rsidRPr="003B55E5">
        <w:rPr>
          <w:i/>
        </w:rPr>
        <w:t>; (</w:t>
      </w:r>
      <w:r w:rsidRPr="003B55E5">
        <w:rPr>
          <w:i/>
        </w:rPr>
        <w:t>ii</w:t>
      </w:r>
      <w:r w:rsidRPr="003B55E5">
        <w:rPr>
          <w:i/>
        </w:rPr>
        <w:t>) a EMEB Orestes Quércia, na região do Jd. Paraíso; a EMEB Dirce Antônio, na região do Parque dos Cocais; (</w:t>
      </w:r>
      <w:r w:rsidRPr="003B55E5">
        <w:rPr>
          <w:i/>
        </w:rPr>
        <w:t>iii</w:t>
      </w:r>
      <w:r w:rsidRPr="003B55E5">
        <w:rPr>
          <w:i/>
        </w:rPr>
        <w:t>) o CEMEI Octávio Quércia, na região do Capivari; (</w:t>
      </w:r>
      <w:r w:rsidRPr="003B55E5">
        <w:rPr>
          <w:i/>
        </w:rPr>
        <w:t>iv</w:t>
      </w:r>
      <w:r w:rsidRPr="003B55E5">
        <w:rPr>
          <w:i/>
        </w:rPr>
        <w:t xml:space="preserve">) o CEMEI Martinho </w:t>
      </w:r>
      <w:r w:rsidRPr="003B55E5">
        <w:rPr>
          <w:i/>
        </w:rPr>
        <w:t>Calzavara</w:t>
      </w:r>
      <w:r w:rsidRPr="003B55E5">
        <w:rPr>
          <w:i/>
        </w:rPr>
        <w:t xml:space="preserve">, na região do Parque Portugal; (v) ampliação da EMEB Luiz </w:t>
      </w:r>
      <w:r w:rsidRPr="003B55E5">
        <w:rPr>
          <w:i/>
        </w:rPr>
        <w:t>Antoniazzi</w:t>
      </w:r>
      <w:r w:rsidRPr="003B55E5">
        <w:rPr>
          <w:i/>
        </w:rPr>
        <w:t>, na região do bairro Santo Antônio.</w:t>
      </w:r>
    </w:p>
    <w:p w:rsidR="003B55E5" w:rsidRPr="003B55E5" w:rsidP="003B55E5" w14:paraId="44B722EB" w14:textId="77777777">
      <w:pPr>
        <w:spacing w:before="240" w:after="240"/>
        <w:ind w:left="2268"/>
        <w:jc w:val="both"/>
        <w:rPr>
          <w:i/>
        </w:rPr>
      </w:pPr>
      <w:r w:rsidRPr="003B55E5">
        <w:rPr>
          <w:i/>
        </w:rPr>
        <w:t xml:space="preserve">E ainda, para este ano de 2022, estão previstas as inaugurações de mais duas Unidades: o </w:t>
      </w:r>
      <w:r w:rsidRPr="003B55E5">
        <w:rPr>
          <w:i/>
        </w:rPr>
        <w:t>CEMEl</w:t>
      </w:r>
      <w:r w:rsidRPr="003B55E5">
        <w:rPr>
          <w:i/>
        </w:rPr>
        <w:t xml:space="preserve"> Palmares, no Jardim Nova Palmares II, e o CEMEI Ana Tomé </w:t>
      </w:r>
      <w:r w:rsidRPr="003B55E5">
        <w:rPr>
          <w:i/>
        </w:rPr>
        <w:t>Mamprin</w:t>
      </w:r>
      <w:r w:rsidRPr="003B55E5">
        <w:rPr>
          <w:i/>
        </w:rPr>
        <w:t xml:space="preserve">, na região do bairro São Luiz. </w:t>
      </w:r>
    </w:p>
    <w:p w:rsidR="003B55E5" w:rsidRPr="003B55E5" w:rsidP="003B55E5" w14:paraId="6F1DD38C" w14:textId="40C37C25">
      <w:pPr>
        <w:spacing w:before="240" w:after="240"/>
        <w:ind w:left="2268"/>
        <w:jc w:val="both"/>
        <w:rPr>
          <w:rFonts w:cstheme="minorHAnsi"/>
          <w:bCs/>
          <w:i/>
        </w:rPr>
      </w:pPr>
      <w:r w:rsidRPr="003B55E5">
        <w:rPr>
          <w:i/>
        </w:rPr>
        <w:t xml:space="preserve">Outro fator apresentado pela Secretaria da Educação é a necessidade de atendimento da ordem judicial estabelecida no Processo Judicial n° 1002654-06.2018.8.26.0650 – Processo Administrativo n° 692/2019, que demanda a adequação do serviço de Educação Infantil à Lei n° 9.394, de 20 de dezembro de </w:t>
      </w:r>
      <w:r w:rsidRPr="003B55E5">
        <w:rPr>
          <w:i/>
        </w:rPr>
        <w:t>1996 - Lei</w:t>
      </w:r>
      <w:r w:rsidRPr="003B55E5">
        <w:rPr>
          <w:i/>
        </w:rPr>
        <w:t xml:space="preserve"> de diretrizes e bases da educação nacional (LDB), às Resoluções CNE/CEB n. 01, de 07/04/99, CNE/CEB n. 05 de 17/12/2009, CNE/CEB n. 04 de 13/07/2010 e ao Parecer CNE/CEB n. 20 de 11/11/2009, exigindo contratações de professores para atender à proporcionalidade de 01 (um) professor para até 08 crianças de zero a um ano e 11 meses (Berçários l e II); 01 (um) professor para até 15 crianças de dois a três anos e 11 meses (Maternal l e II) e 01 (um) professor para até 20 crianças de 5 anos a 5 anos e 11 meses.</w:t>
      </w:r>
    </w:p>
    <w:p w:rsidR="003B55E5" w:rsidRPr="003B55E5" w:rsidP="003B55E5" w14:paraId="5D2F9FB1" w14:textId="77777777">
      <w:pPr>
        <w:spacing w:after="240"/>
        <w:ind w:left="2268"/>
        <w:jc w:val="both"/>
        <w:rPr>
          <w:i/>
        </w:rPr>
      </w:pPr>
      <w:r w:rsidRPr="003B55E5">
        <w:rPr>
          <w:i/>
        </w:rPr>
        <w:t xml:space="preserve">Ademais, é exigido pela Lei n° 9.394, de 1996, a </w:t>
      </w:r>
      <w:r w:rsidRPr="003B55E5">
        <w:rPr>
          <w:i/>
        </w:rPr>
        <w:t>implementação</w:t>
      </w:r>
      <w:r w:rsidRPr="003B55E5">
        <w:rPr>
          <w:i/>
        </w:rPr>
        <w:t xml:space="preserve"> da Educação Especial na Rede Municipal de Ensino, fazendo-se necessária a inclusão do cargo de Professor de Educação Especial no quadro do Magistério Público do Município de Valinhos. </w:t>
      </w:r>
    </w:p>
    <w:p w:rsidR="003B55E5" w:rsidRPr="003B55E5" w:rsidP="003B55E5" w14:paraId="48F5F93E" w14:textId="77777777">
      <w:pPr>
        <w:spacing w:after="240"/>
        <w:ind w:left="2268"/>
        <w:jc w:val="both"/>
        <w:rPr>
          <w:i/>
        </w:rPr>
      </w:pPr>
      <w:r w:rsidRPr="003B55E5">
        <w:rPr>
          <w:i/>
        </w:rPr>
        <w:t xml:space="preserve">Há ainda a necessidade de atendimento à legislação educacional no que tange à adequação do quadro curricular da Pré-Escola (Infantil l e Il), das séries iniciais do Ensino Fundamental (1° ao 5° Ano), </w:t>
      </w:r>
      <w:r w:rsidRPr="003B55E5">
        <w:rPr>
          <w:i/>
        </w:rPr>
        <w:t>fazendose</w:t>
      </w:r>
      <w:r w:rsidRPr="003B55E5">
        <w:rPr>
          <w:i/>
        </w:rPr>
        <w:t xml:space="preserve"> necessário o acréscimo da quinta aula na grade curricular </w:t>
      </w:r>
      <w:r w:rsidRPr="003B55E5">
        <w:rPr>
          <w:i/>
        </w:rPr>
        <w:t>pda</w:t>
      </w:r>
      <w:r w:rsidRPr="003B55E5">
        <w:rPr>
          <w:i/>
        </w:rPr>
        <w:t xml:space="preserve"> Pré-Escola (Infantil l e II), das séries iniciais do Ensino Fundamental (1° ao 5° Ano). </w:t>
      </w:r>
    </w:p>
    <w:p w:rsidR="003B55E5" w:rsidRPr="003B55E5" w:rsidP="003B55E5" w14:paraId="669B3DA0" w14:textId="77777777">
      <w:pPr>
        <w:spacing w:after="240"/>
        <w:ind w:left="2268"/>
        <w:jc w:val="both"/>
        <w:rPr>
          <w:i/>
        </w:rPr>
      </w:pPr>
      <w:r w:rsidRPr="003B55E5">
        <w:rPr>
          <w:i/>
        </w:rPr>
        <w:t xml:space="preserve">Além disso, é necessário que a educação municipal adote providências visando o cumprimento da meta n° 6 do Plano Nacional de Educação (PNE), que determina a oferta de atendimento educacional em tempo integral em, no mínimo, 50% das escolas públicas, de forma a atender, pelo menos, 25% </w:t>
      </w:r>
      <w:r w:rsidRPr="003B55E5">
        <w:rPr>
          <w:i/>
        </w:rPr>
        <w:t>dos(</w:t>
      </w:r>
      <w:r w:rsidRPr="003B55E5">
        <w:rPr>
          <w:i/>
        </w:rPr>
        <w:t xml:space="preserve">as) alunos(as) da Educação Básica, exigindo que, no mínimo, 25% dos alunos da Educação Básica sejam atendidos em jornadas diárias de sete horas ou mais até 2024. </w:t>
      </w:r>
    </w:p>
    <w:p w:rsidR="008F1AFA" w:rsidRPr="003B55E5" w:rsidP="003B55E5" w14:paraId="6459FAC8" w14:textId="6C980AE6">
      <w:pPr>
        <w:spacing w:after="240"/>
        <w:ind w:left="2268"/>
        <w:jc w:val="both"/>
        <w:rPr>
          <w:i/>
        </w:rPr>
      </w:pPr>
      <w:r w:rsidRPr="003B55E5">
        <w:rPr>
          <w:i/>
        </w:rPr>
        <w:t xml:space="preserve">Cabe ressaltar que a ampliação do número de cargos no Quadro do Magistério não tem como objetivo a contratação imediata do total dos novos cargos criados, mas sim o atendimento gradual das necessidades de contratações de professores e especialistas da educação ao longo dos próximos dez anos, proporcionalmente ao crescimento da Rede Municipal de Ensino. Dessa forma, num primeiro momento, sobretudo para o atendimento da das diretrizes oriundas da legislação educacional vigente, há a necessidade de contratação de aproximadamente 100 (cem) professores para os anos letivos de 2022 e 2023 e, nos anos subsequentes, a necessidade de novas contratações deverá ser avaliada em conformidade com o eventual aumento da demanda de alunos, inaugurações de novas unidades escolares e </w:t>
      </w:r>
      <w:r w:rsidRPr="003B55E5">
        <w:rPr>
          <w:i/>
        </w:rPr>
        <w:t>implementação</w:t>
      </w:r>
      <w:r w:rsidRPr="003B55E5">
        <w:rPr>
          <w:i/>
        </w:rPr>
        <w:t xml:space="preserve"> de projetos e políticas públicas na área da educação.</w:t>
      </w:r>
    </w:p>
    <w:p w:rsidR="003B55E5" w:rsidRPr="003B55E5" w:rsidP="003B55E5" w14:paraId="1FE7095A" w14:textId="2BCD6A24">
      <w:pPr>
        <w:spacing w:after="240"/>
        <w:ind w:left="2268"/>
        <w:jc w:val="both"/>
        <w:rPr>
          <w:rFonts w:ascii="Arial" w:hAnsi="Arial" w:cs="Arial"/>
          <w:i/>
          <w:shd w:val="clear" w:color="auto" w:fill="FFFFFF"/>
        </w:rPr>
      </w:pPr>
      <w:r w:rsidRPr="003B55E5">
        <w:rPr>
          <w:i/>
        </w:rPr>
        <w:t>(...)</w:t>
      </w:r>
    </w:p>
    <w:p w:rsidR="00C65153" w:rsidRPr="00DF2C1A" w:rsidP="00053466" w14:paraId="71911B29" w14:textId="13E0745D">
      <w:pPr>
        <w:spacing w:after="120" w:line="360" w:lineRule="auto"/>
        <w:ind w:firstLine="1701"/>
        <w:jc w:val="both"/>
        <w:rPr>
          <w:rFonts w:cstheme="minorHAnsi"/>
          <w:sz w:val="24"/>
          <w:szCs w:val="24"/>
        </w:rPr>
      </w:pPr>
      <w:r w:rsidRPr="00DF2C1A">
        <w:rPr>
          <w:rFonts w:cstheme="minorHAnsi"/>
          <w:i/>
          <w:sz w:val="24"/>
          <w:szCs w:val="24"/>
        </w:rPr>
        <w:t>Ab initio</w:t>
      </w:r>
      <w:r w:rsidRPr="00DF2C1A">
        <w:rPr>
          <w:rFonts w:cstheme="minorHAnsi"/>
          <w:sz w:val="24"/>
          <w:szCs w:val="24"/>
        </w:rPr>
        <w:t>, cumpre destacar a competência regimental</w:t>
      </w:r>
      <w:r w:rsidRPr="00DF2C1A" w:rsidR="00973E66">
        <w:rPr>
          <w:rFonts w:cstheme="minorHAnsi"/>
          <w:sz w:val="24"/>
          <w:szCs w:val="24"/>
        </w:rPr>
        <w:t xml:space="preserve"> da </w:t>
      </w:r>
      <w:r w:rsidRPr="00DF2C1A">
        <w:rPr>
          <w:rFonts w:cstheme="minorHAnsi"/>
          <w:sz w:val="24"/>
          <w:szCs w:val="24"/>
        </w:rPr>
        <w:t>Comissão de Justiça e Redação</w:t>
      </w:r>
      <w:r w:rsidRPr="00DF2C1A" w:rsidR="00973E66">
        <w:rPr>
          <w:rFonts w:cstheme="minorHAnsi"/>
          <w:sz w:val="24"/>
          <w:szCs w:val="24"/>
        </w:rPr>
        <w:t xml:space="preserve"> </w:t>
      </w:r>
      <w:r w:rsidRPr="00DF2C1A">
        <w:rPr>
          <w:rFonts w:cstheme="minorHAnsi"/>
          <w:sz w:val="24"/>
          <w:szCs w:val="24"/>
        </w:rPr>
        <w:t>estabelecida no artigo 38.</w:t>
      </w:r>
      <w:r>
        <w:rPr>
          <w:rStyle w:val="FootnoteReference"/>
          <w:rFonts w:cstheme="minorHAnsi"/>
          <w:sz w:val="24"/>
          <w:szCs w:val="24"/>
        </w:rPr>
        <w:footnoteReference w:id="2"/>
      </w:r>
    </w:p>
    <w:p w:rsidR="00C65153" w:rsidRPr="00DF2C1A" w:rsidP="00055A36" w14:paraId="3996D272" w14:textId="674436C6">
      <w:pPr>
        <w:spacing w:after="120" w:line="360" w:lineRule="auto"/>
        <w:ind w:firstLine="1701"/>
        <w:jc w:val="both"/>
        <w:rPr>
          <w:rFonts w:cstheme="minorHAnsi"/>
        </w:rPr>
      </w:pPr>
      <w:r w:rsidRPr="00DF2C1A">
        <w:rPr>
          <w:rFonts w:cstheme="minorHAnsi"/>
          <w:sz w:val="24"/>
          <w:szCs w:val="24"/>
        </w:rPr>
        <w:t>Outrossim</w:t>
      </w:r>
      <w:r w:rsidRPr="00DF2C1A">
        <w:rPr>
          <w:rFonts w:cstheme="minorHAnsi"/>
          <w:sz w:val="24"/>
          <w:szCs w:val="24"/>
        </w:rPr>
        <w:t>, ressalta-se que a opinião jurídica exarada nes</w:t>
      </w:r>
      <w:r w:rsidRPr="00DF2C1A" w:rsidR="00B20851">
        <w:rPr>
          <w:rFonts w:cstheme="minorHAnsi"/>
          <w:sz w:val="24"/>
          <w:szCs w:val="24"/>
        </w:rPr>
        <w:t>s</w:t>
      </w:r>
      <w:r w:rsidRPr="00DF2C1A">
        <w:rPr>
          <w:rFonts w:cstheme="minorHAnsi"/>
          <w:sz w:val="24"/>
          <w:szCs w:val="24"/>
        </w:rPr>
        <w:t xml:space="preserve">e parecer não tem força vinculante, sendo meramente opinativo não fundamentando decisão </w:t>
      </w:r>
      <w:r w:rsidRPr="00DF2C1A">
        <w:rPr>
          <w:rFonts w:cstheme="minorHAnsi"/>
          <w:sz w:val="24"/>
          <w:szCs w:val="24"/>
        </w:rPr>
        <w:t>proferida pelas Comissões e/ou nobres vereadores.</w:t>
      </w:r>
      <w:r w:rsidR="00055A36">
        <w:rPr>
          <w:rFonts w:cstheme="minorHAnsi"/>
          <w:sz w:val="24"/>
          <w:szCs w:val="24"/>
        </w:rPr>
        <w:t xml:space="preserve"> </w:t>
      </w:r>
      <w:r w:rsidRPr="00DF2C1A">
        <w:rPr>
          <w:rFonts w:cstheme="minorHAnsi"/>
        </w:rPr>
        <w:t xml:space="preserve">Nesse sentido é o entendimento do Supremo Tribunal Federal: </w:t>
      </w:r>
    </w:p>
    <w:p w:rsidR="00C65153" w:rsidRPr="00DF2C1A" w:rsidP="00116058" w14:paraId="6A14452A" w14:textId="77777777">
      <w:pPr>
        <w:pStyle w:val="Default"/>
        <w:spacing w:after="240" w:line="276" w:lineRule="auto"/>
        <w:ind w:left="2268"/>
        <w:jc w:val="both"/>
        <w:rPr>
          <w:rFonts w:asciiTheme="minorHAnsi" w:hAnsiTheme="minorHAnsi" w:cstheme="minorHAnsi"/>
          <w:i/>
          <w:sz w:val="22"/>
          <w:szCs w:val="22"/>
        </w:rPr>
      </w:pPr>
      <w:r w:rsidRPr="00DF2C1A">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DF2C1A">
        <w:rPr>
          <w:rFonts w:asciiTheme="minorHAnsi" w:hAnsiTheme="minorHAnsi" w:cstheme="minorHAnsi"/>
          <w:i/>
          <w:sz w:val="22"/>
          <w:szCs w:val="22"/>
        </w:rPr>
        <w:t>ex</w:t>
      </w:r>
      <w:r w:rsidRPr="00DF2C1A">
        <w:rPr>
          <w:rFonts w:asciiTheme="minorHAnsi" w:hAnsiTheme="minorHAnsi" w:cstheme="minorHAnsi"/>
          <w:i/>
          <w:sz w:val="22"/>
          <w:szCs w:val="22"/>
        </w:rPr>
        <w:t xml:space="preserve"> </w:t>
      </w:r>
      <w:r w:rsidRPr="00DF2C1A">
        <w:rPr>
          <w:rFonts w:asciiTheme="minorHAnsi" w:hAnsiTheme="minorHAnsi" w:cstheme="minorHAnsi"/>
          <w:i/>
          <w:sz w:val="22"/>
          <w:szCs w:val="22"/>
        </w:rPr>
        <w:t>oficio</w:t>
      </w:r>
      <w:r w:rsidRPr="00DF2C1A">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623AD7" w:rsidP="00AA19F5" w14:paraId="26AE4FB9" w14:textId="2091AD56">
      <w:pPr>
        <w:pStyle w:val="Default"/>
        <w:spacing w:after="240" w:line="360" w:lineRule="auto"/>
        <w:ind w:firstLine="1701"/>
        <w:jc w:val="both"/>
        <w:rPr>
          <w:rFonts w:asciiTheme="minorHAnsi" w:hAnsiTheme="minorHAnsi" w:cstheme="minorHAnsi"/>
          <w:color w:val="auto"/>
        </w:rPr>
      </w:pPr>
      <w:r w:rsidRPr="00DF2C1A">
        <w:rPr>
          <w:rFonts w:asciiTheme="minorHAnsi" w:hAnsiTheme="minorHAnsi" w:cstheme="minorHAnsi"/>
          <w:color w:val="auto"/>
        </w:rPr>
        <w:t>Considerando-se o</w:t>
      </w:r>
      <w:r w:rsidRPr="00DF2C1A" w:rsidR="00A32BE6">
        <w:rPr>
          <w:rFonts w:asciiTheme="minorHAnsi" w:hAnsiTheme="minorHAnsi" w:cstheme="minorHAnsi"/>
          <w:color w:val="auto"/>
        </w:rPr>
        <w:t xml:space="preserve"> aspecto constitucional, legal e</w:t>
      </w:r>
      <w:r w:rsidRPr="00DF2C1A">
        <w:rPr>
          <w:rFonts w:asciiTheme="minorHAnsi" w:hAnsiTheme="minorHAnsi" w:cstheme="minorHAnsi"/>
          <w:color w:val="auto"/>
        </w:rPr>
        <w:t xml:space="preserve"> jurídico, passa-se </w:t>
      </w:r>
      <w:r w:rsidRPr="00DF2C1A" w:rsidR="002D1F88">
        <w:rPr>
          <w:rFonts w:asciiTheme="minorHAnsi" w:hAnsiTheme="minorHAnsi" w:cstheme="minorHAnsi"/>
          <w:color w:val="auto"/>
        </w:rPr>
        <w:t>a</w:t>
      </w:r>
      <w:r w:rsidRPr="00DF2C1A">
        <w:rPr>
          <w:rFonts w:asciiTheme="minorHAnsi" w:hAnsiTheme="minorHAnsi" w:cstheme="minorHAnsi"/>
          <w:color w:val="auto"/>
        </w:rPr>
        <w:t xml:space="preserve"> </w:t>
      </w:r>
      <w:r w:rsidRPr="00DF2C1A">
        <w:rPr>
          <w:rFonts w:asciiTheme="minorHAnsi" w:hAnsiTheme="minorHAnsi" w:cstheme="minorHAnsi"/>
          <w:b/>
          <w:color w:val="auto"/>
        </w:rPr>
        <w:t>análise técnica</w:t>
      </w:r>
      <w:r w:rsidRPr="00DF2C1A">
        <w:rPr>
          <w:rFonts w:asciiTheme="minorHAnsi" w:hAnsiTheme="minorHAnsi" w:cstheme="minorHAnsi"/>
          <w:color w:val="auto"/>
        </w:rPr>
        <w:t xml:space="preserve"> do projeto. </w:t>
      </w:r>
    </w:p>
    <w:p w:rsidR="00D36612" w:rsidRPr="00234202" w:rsidP="00D36612" w14:paraId="04ED68B2" w14:textId="77777777">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rPr>
        <w:t xml:space="preserve">Preliminarmente, quanto ao </w:t>
      </w:r>
      <w:r w:rsidRPr="00234202">
        <w:rPr>
          <w:rFonts w:asciiTheme="minorHAnsi" w:hAnsiTheme="minorHAnsi" w:cstheme="minorHAnsi"/>
          <w:b/>
          <w:u w:val="single"/>
        </w:rPr>
        <w:t>pedido de urgência</w:t>
      </w:r>
      <w:r>
        <w:rPr>
          <w:rFonts w:asciiTheme="minorHAnsi" w:hAnsiTheme="minorHAnsi" w:cstheme="minorHAnsi"/>
        </w:rPr>
        <w:t xml:space="preserve"> o Regimento Interno dispõe:</w:t>
      </w:r>
    </w:p>
    <w:p w:rsidR="00D36612" w:rsidP="00D36612" w14:paraId="22D62D29" w14:textId="77777777">
      <w:pPr>
        <w:autoSpaceDE w:val="0"/>
        <w:autoSpaceDN w:val="0"/>
        <w:adjustRightInd w:val="0"/>
        <w:spacing w:after="0"/>
        <w:ind w:left="2268" w:hanging="1"/>
        <w:jc w:val="both"/>
        <w:rPr>
          <w:rFonts w:eastAsia="Calibri" w:cstheme="minorHAnsi"/>
          <w:i/>
        </w:rPr>
      </w:pPr>
      <w:r>
        <w:rPr>
          <w:rFonts w:eastAsia="Calibri" w:cstheme="minorHAnsi"/>
          <w:i/>
        </w:rPr>
        <w:t xml:space="preserve">Art. 115. O Prefeito poderá solicitar regime de urgência para projeto de </w:t>
      </w:r>
      <w:r>
        <w:rPr>
          <w:rFonts w:eastAsia="Calibri" w:cstheme="minorHAnsi"/>
          <w:i/>
        </w:rPr>
        <w:t>sua iniciativa considerado de relevante interesse público, devendo a Câmara</w:t>
      </w:r>
      <w:r>
        <w:rPr>
          <w:rFonts w:eastAsia="Calibri" w:cstheme="minorHAnsi"/>
          <w:i/>
        </w:rPr>
        <w:t xml:space="preserve"> apreciá-lo dentro do prazo de trinta dias.</w:t>
      </w:r>
    </w:p>
    <w:p w:rsidR="00D36612" w:rsidP="00D36612" w14:paraId="0D8F5617" w14:textId="77777777">
      <w:pPr>
        <w:autoSpaceDE w:val="0"/>
        <w:autoSpaceDN w:val="0"/>
        <w:adjustRightInd w:val="0"/>
        <w:spacing w:after="0"/>
        <w:ind w:left="2268"/>
        <w:jc w:val="both"/>
        <w:rPr>
          <w:rFonts w:eastAsia="Calibri" w:cstheme="minorHAnsi"/>
          <w:i/>
        </w:rPr>
      </w:pPr>
      <w:r>
        <w:rPr>
          <w:i/>
        </w:rPr>
        <w:t xml:space="preserve">§ </w:t>
      </w:r>
      <w:r>
        <w:rPr>
          <w:rFonts w:eastAsia="Calibri" w:cstheme="minorHAnsi"/>
          <w:i/>
        </w:rPr>
        <w:t xml:space="preserve">1º Se a Câmara não deliberar naquele prazo, o projeto será incluído na Ordem do Dia, sobrestando-se a deliberação quanto aos demais, até que se ultime sua votação.  </w:t>
      </w:r>
    </w:p>
    <w:p w:rsidR="00D36612" w:rsidP="00D36612" w14:paraId="4EE65BD0" w14:textId="77777777">
      <w:pPr>
        <w:autoSpaceDE w:val="0"/>
        <w:autoSpaceDN w:val="0"/>
        <w:adjustRightInd w:val="0"/>
        <w:spacing w:after="0"/>
        <w:ind w:left="2268"/>
        <w:jc w:val="both"/>
        <w:rPr>
          <w:rFonts w:eastAsia="Calibri" w:cstheme="minorHAnsi"/>
          <w:i/>
        </w:rPr>
      </w:pPr>
      <w:r>
        <w:rPr>
          <w:rFonts w:eastAsia="Calibri" w:cstheme="minorHAnsi"/>
          <w:i/>
        </w:rPr>
        <w:t xml:space="preserve">§ 2º Por exceção, não ficará sobrestado o exame do veto cujo prazo de deliberação tenha se esgotado.  </w:t>
      </w:r>
    </w:p>
    <w:p w:rsidR="00D36612" w:rsidP="00D36612" w14:paraId="765D21E3" w14:textId="77777777">
      <w:pPr>
        <w:autoSpaceDE w:val="0"/>
        <w:autoSpaceDN w:val="0"/>
        <w:adjustRightInd w:val="0"/>
        <w:spacing w:after="0"/>
        <w:ind w:left="2268"/>
        <w:jc w:val="both"/>
        <w:rPr>
          <w:rFonts w:eastAsia="Calibri" w:cstheme="minorHAnsi"/>
          <w:i/>
        </w:rPr>
      </w:pPr>
      <w:r>
        <w:rPr>
          <w:rFonts w:eastAsia="Calibri" w:cstheme="minorHAnsi"/>
          <w:i/>
        </w:rPr>
        <w:t xml:space="preserve">§ 3º O pedido de urgência será apreciado pela Comissão de Justiça e Redação e quando negado será submetido à votação do Plenário.  </w:t>
      </w:r>
    </w:p>
    <w:p w:rsidR="00D36612" w:rsidP="00D36612" w14:paraId="6DE9EDCF" w14:textId="77777777">
      <w:pPr>
        <w:autoSpaceDE w:val="0"/>
        <w:autoSpaceDN w:val="0"/>
        <w:adjustRightInd w:val="0"/>
        <w:spacing w:after="0"/>
        <w:ind w:left="2268"/>
        <w:jc w:val="both"/>
        <w:rPr>
          <w:rFonts w:eastAsia="Calibri" w:cstheme="minorHAnsi"/>
          <w:i/>
        </w:rPr>
      </w:pPr>
      <w:r>
        <w:rPr>
          <w:rFonts w:eastAsia="Calibri" w:cstheme="minorHAnsi"/>
          <w:i/>
        </w:rPr>
        <w:t xml:space="preserve">§ 4º A Mesa poderá fixar prazo para apresentação de emendas tanto em primeira como em segunda discussão. </w:t>
      </w:r>
    </w:p>
    <w:p w:rsidR="00D36612" w:rsidP="00D36612" w14:paraId="42551137" w14:textId="77777777">
      <w:pPr>
        <w:autoSpaceDE w:val="0"/>
        <w:autoSpaceDN w:val="0"/>
        <w:adjustRightInd w:val="0"/>
        <w:spacing w:after="0"/>
        <w:ind w:left="2268"/>
        <w:jc w:val="both"/>
        <w:rPr>
          <w:rFonts w:eastAsia="Calibri" w:cstheme="minorHAnsi"/>
          <w:i/>
        </w:rPr>
      </w:pPr>
      <w:r>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D36612" w:rsidP="00D36612" w14:paraId="54823DED" w14:textId="77777777">
      <w:pPr>
        <w:autoSpaceDE w:val="0"/>
        <w:autoSpaceDN w:val="0"/>
        <w:adjustRightInd w:val="0"/>
        <w:spacing w:after="0"/>
        <w:ind w:left="2268"/>
        <w:jc w:val="both"/>
        <w:rPr>
          <w:rFonts w:eastAsia="Calibri" w:cstheme="minorHAnsi"/>
          <w:i/>
        </w:rPr>
      </w:pPr>
      <w:r>
        <w:rPr>
          <w:rFonts w:eastAsia="Calibri" w:cstheme="minorHAnsi"/>
          <w:i/>
        </w:rPr>
        <w:t>§ 6º Aos projetos de Codificação e Estatuto, artigos 121 e 122, não se aplicam o disposto no caput do artigo.</w:t>
      </w:r>
    </w:p>
    <w:p w:rsidR="00D36612" w:rsidP="00D36612" w14:paraId="238E89DC" w14:textId="77777777">
      <w:pPr>
        <w:autoSpaceDE w:val="0"/>
        <w:autoSpaceDN w:val="0"/>
        <w:adjustRightInd w:val="0"/>
        <w:spacing w:after="240" w:line="300" w:lineRule="auto"/>
        <w:ind w:left="2835"/>
        <w:jc w:val="both"/>
        <w:rPr>
          <w:rFonts w:eastAsia="Calibri" w:cstheme="minorHAnsi"/>
          <w:i/>
          <w:sz w:val="12"/>
          <w:szCs w:val="12"/>
        </w:rPr>
      </w:pPr>
    </w:p>
    <w:p w:rsidR="00D36612" w:rsidP="00D36612" w14:paraId="2E4B91D1" w14:textId="77777777">
      <w:pPr>
        <w:pStyle w:val="Default"/>
        <w:spacing w:after="300" w:line="360" w:lineRule="auto"/>
        <w:ind w:firstLine="1701"/>
        <w:jc w:val="both"/>
        <w:rPr>
          <w:rFonts w:asciiTheme="minorHAnsi" w:hAnsiTheme="minorHAnsi" w:cstheme="minorHAnsi"/>
          <w:color w:val="auto"/>
          <w:u w:val="single"/>
        </w:rPr>
      </w:pPr>
      <w:r>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A21575" w:rsidRPr="00DF2C1A" w:rsidP="00053466" w14:paraId="08354287" w14:textId="492CFA3D">
      <w:pPr>
        <w:pStyle w:val="Default"/>
        <w:spacing w:after="240" w:line="360" w:lineRule="auto"/>
        <w:ind w:firstLine="1701"/>
        <w:jc w:val="both"/>
        <w:rPr>
          <w:rFonts w:asciiTheme="minorHAnsi" w:hAnsiTheme="minorHAnsi" w:cstheme="minorHAnsi"/>
          <w:i/>
          <w:color w:val="auto"/>
        </w:rPr>
      </w:pPr>
      <w:r w:rsidRPr="00DF2C1A">
        <w:rPr>
          <w:rFonts w:asciiTheme="minorHAnsi" w:hAnsiTheme="minorHAnsi" w:cstheme="minorHAnsi"/>
          <w:color w:val="auto"/>
        </w:rPr>
        <w:t xml:space="preserve">A proposta em exame, no que tange à </w:t>
      </w:r>
      <w:r w:rsidRPr="00AD2EF4" w:rsidR="00AD2EF4">
        <w:rPr>
          <w:rFonts w:asciiTheme="minorHAnsi" w:hAnsiTheme="minorHAnsi" w:cstheme="minorHAnsi"/>
          <w:b/>
          <w:color w:val="auto"/>
        </w:rPr>
        <w:t>competência municipal</w:t>
      </w:r>
      <w:r w:rsidRPr="00AD2EF4">
        <w:rPr>
          <w:rFonts w:asciiTheme="minorHAnsi" w:hAnsiTheme="minorHAnsi" w:cstheme="minorHAnsi"/>
          <w:b/>
          <w:color w:val="auto"/>
        </w:rPr>
        <w:t>,</w:t>
      </w:r>
      <w:r w:rsidRPr="00DF2C1A">
        <w:rPr>
          <w:rFonts w:asciiTheme="minorHAnsi" w:hAnsiTheme="minorHAnsi" w:cstheme="minorHAnsi"/>
          <w:color w:val="auto"/>
        </w:rPr>
        <w:t xml:space="preserve"> afigura-se revestida de constitucionalidade, pois por força da Constituição </w:t>
      </w:r>
      <w:r w:rsidRPr="00DF2C1A" w:rsidR="006B1DD9">
        <w:rPr>
          <w:rFonts w:asciiTheme="minorHAnsi" w:hAnsiTheme="minorHAnsi" w:cstheme="minorHAnsi"/>
          <w:color w:val="auto"/>
        </w:rPr>
        <w:t xml:space="preserve">Federal </w:t>
      </w:r>
      <w:r w:rsidRPr="00DF2C1A">
        <w:rPr>
          <w:rFonts w:asciiTheme="minorHAnsi" w:hAnsiTheme="minorHAnsi" w:cstheme="minorHAnsi"/>
          <w:color w:val="auto"/>
        </w:rPr>
        <w:t>os Municípios foram dotados de autonomia legislativa, que vem consubstanciada na capacidade de legislar sobre assuntos de inter</w:t>
      </w:r>
      <w:r w:rsidR="008F1AFA">
        <w:rPr>
          <w:rFonts w:asciiTheme="minorHAnsi" w:hAnsiTheme="minorHAnsi" w:cstheme="minorHAnsi"/>
          <w:color w:val="auto"/>
        </w:rPr>
        <w:t xml:space="preserve">esse local </w:t>
      </w:r>
      <w:r w:rsidRPr="00DF2C1A" w:rsidR="000A2B7F">
        <w:rPr>
          <w:rFonts w:asciiTheme="minorHAnsi" w:hAnsiTheme="minorHAnsi" w:cstheme="minorHAnsi"/>
          <w:color w:val="auto"/>
        </w:rPr>
        <w:t>(art. 30, I</w:t>
      </w:r>
      <w:r w:rsidRPr="00DF2C1A">
        <w:rPr>
          <w:rFonts w:asciiTheme="minorHAnsi" w:hAnsiTheme="minorHAnsi" w:cstheme="minorHAnsi"/>
          <w:color w:val="auto"/>
        </w:rPr>
        <w:t xml:space="preserve">, da CRFB), </w:t>
      </w:r>
      <w:r w:rsidRPr="00DF2C1A">
        <w:rPr>
          <w:rFonts w:asciiTheme="minorHAnsi" w:hAnsiTheme="minorHAnsi" w:cstheme="minorHAnsi"/>
          <w:i/>
          <w:color w:val="auto"/>
        </w:rPr>
        <w:t>in verbis:</w:t>
      </w:r>
    </w:p>
    <w:p w:rsidR="00A21575" w:rsidRPr="00DF2C1A" w:rsidP="00D36612" w14:paraId="7E45F21B" w14:textId="54F04B75">
      <w:pPr>
        <w:tabs>
          <w:tab w:val="left" w:pos="2268"/>
          <w:tab w:val="left" w:pos="2410"/>
        </w:tabs>
        <w:autoSpaceDE w:val="0"/>
        <w:autoSpaceDN w:val="0"/>
        <w:adjustRightInd w:val="0"/>
        <w:spacing w:before="120" w:after="0" w:line="300" w:lineRule="auto"/>
        <w:ind w:left="2268"/>
        <w:jc w:val="both"/>
        <w:rPr>
          <w:rFonts w:eastAsia="Calibri" w:cstheme="minorHAnsi"/>
          <w:i/>
          <w:color w:val="000000"/>
        </w:rPr>
      </w:pPr>
      <w:r w:rsidRPr="00DF2C1A">
        <w:rPr>
          <w:rFonts w:eastAsia="Calibri" w:cstheme="minorHAnsi"/>
          <w:i/>
          <w:color w:val="000000"/>
        </w:rPr>
        <w:t>Art. 30. Compete aos Municípios:</w:t>
      </w:r>
    </w:p>
    <w:p w:rsidR="00EC6150" w:rsidRPr="00DF2C1A" w:rsidP="00D36612" w14:paraId="47CAEBE7" w14:textId="42F12378">
      <w:pPr>
        <w:pStyle w:val="ListParagraph"/>
        <w:numPr>
          <w:ilvl w:val="0"/>
          <w:numId w:val="3"/>
        </w:numPr>
        <w:tabs>
          <w:tab w:val="left" w:pos="2268"/>
          <w:tab w:val="left" w:pos="2410"/>
        </w:tabs>
        <w:autoSpaceDE w:val="0"/>
        <w:autoSpaceDN w:val="0"/>
        <w:adjustRightInd w:val="0"/>
        <w:spacing w:before="120" w:after="0" w:line="300" w:lineRule="auto"/>
        <w:jc w:val="both"/>
        <w:rPr>
          <w:rFonts w:eastAsia="Calibri" w:cstheme="minorHAnsi"/>
          <w:i/>
          <w:color w:val="000000"/>
        </w:rPr>
      </w:pPr>
      <w:r w:rsidRPr="00DF2C1A">
        <w:rPr>
          <w:rFonts w:eastAsia="Calibri" w:cstheme="minorHAnsi"/>
          <w:i/>
          <w:color w:val="000000"/>
        </w:rPr>
        <w:t xml:space="preserve"> </w:t>
      </w:r>
      <w:r w:rsidRPr="00DF2C1A" w:rsidR="00A21575">
        <w:rPr>
          <w:rFonts w:eastAsia="Calibri" w:cstheme="minorHAnsi"/>
          <w:i/>
          <w:color w:val="000000"/>
        </w:rPr>
        <w:t>legislar sobre assuntos de interesse local</w:t>
      </w:r>
    </w:p>
    <w:p w:rsidR="00623AD7" w:rsidP="00D36612" w14:paraId="4ED24074" w14:textId="1ECE687E">
      <w:pPr>
        <w:tabs>
          <w:tab w:val="left" w:pos="2268"/>
          <w:tab w:val="left" w:pos="2410"/>
        </w:tabs>
        <w:autoSpaceDE w:val="0"/>
        <w:autoSpaceDN w:val="0"/>
        <w:adjustRightInd w:val="0"/>
        <w:spacing w:before="120" w:after="0" w:line="300" w:lineRule="auto"/>
        <w:ind w:left="2268"/>
        <w:jc w:val="both"/>
        <w:rPr>
          <w:rFonts w:cstheme="minorHAnsi"/>
        </w:rPr>
      </w:pPr>
      <w:r w:rsidRPr="00DF2C1A">
        <w:rPr>
          <w:rFonts w:eastAsia="Calibri" w:cstheme="minorHAnsi"/>
          <w:i/>
          <w:color w:val="000000"/>
        </w:rPr>
        <w:t>(...)</w:t>
      </w:r>
      <w:r w:rsidRPr="00DF2C1A">
        <w:rPr>
          <w:rFonts w:cstheme="minorHAnsi"/>
        </w:rPr>
        <w:t xml:space="preserve"> </w:t>
      </w:r>
    </w:p>
    <w:p w:rsidR="00623AD7" w:rsidRPr="00DF2C1A" w:rsidP="00622D40" w14:paraId="72FF87E4" w14:textId="77777777">
      <w:pPr>
        <w:spacing w:after="240" w:line="360" w:lineRule="auto"/>
        <w:ind w:firstLine="1701"/>
        <w:jc w:val="both"/>
        <w:rPr>
          <w:rFonts w:eastAsia="Times New Roman" w:cstheme="minorHAnsi"/>
          <w:sz w:val="24"/>
          <w:szCs w:val="24"/>
          <w:lang w:eastAsia="pt-BR"/>
        </w:rPr>
      </w:pPr>
      <w:r w:rsidRPr="00DF2C1A">
        <w:rPr>
          <w:rFonts w:eastAsia="Times New Roman" w:cstheme="minorHAnsi"/>
          <w:sz w:val="24"/>
          <w:szCs w:val="24"/>
          <w:lang w:eastAsia="pt-BR"/>
        </w:rPr>
        <w:t>Nessa linha, a Lei Orgânica do Município de Valinhos estabelece:</w:t>
      </w:r>
    </w:p>
    <w:p w:rsidR="00623AD7" w:rsidRPr="00DF2C1A" w:rsidP="00EA669D" w14:paraId="500D294B" w14:textId="77777777">
      <w:pPr>
        <w:spacing w:after="0" w:line="300" w:lineRule="auto"/>
        <w:ind w:left="2268"/>
        <w:jc w:val="both"/>
        <w:rPr>
          <w:rFonts w:cstheme="minorHAnsi"/>
          <w:i/>
        </w:rPr>
      </w:pPr>
      <w:r w:rsidRPr="00DF2C1A">
        <w:rPr>
          <w:rFonts w:cstheme="minorHAnsi"/>
          <w:i/>
        </w:rPr>
        <w:t xml:space="preserve">Art. 5º Compete ao Município, no exercício de sua autonomia, </w:t>
      </w:r>
      <w:r w:rsidRPr="00DF2C1A">
        <w:rPr>
          <w:rFonts w:cstheme="minorHAnsi"/>
          <w:i/>
          <w:u w:val="single"/>
        </w:rPr>
        <w:t>legislar sobre tudo quanto respeite ao interesse local,</w:t>
      </w:r>
      <w:r w:rsidRPr="00DF2C1A">
        <w:rPr>
          <w:rFonts w:cstheme="minorHAnsi"/>
          <w:i/>
        </w:rPr>
        <w:t xml:space="preserve"> tendo como objetivo o pleno desenvolvimento de suas funções sociais e garantir o bem-estar de seus habitantes, cabendo-lhe privativamente, entre outras, as seguintes atribuições:</w:t>
      </w:r>
    </w:p>
    <w:p w:rsidR="00623AD7" w:rsidRPr="00DF2C1A" w:rsidP="00EA669D" w14:paraId="23F5F8A4" w14:textId="1C57C6CF">
      <w:pPr>
        <w:spacing w:after="0" w:line="300" w:lineRule="auto"/>
        <w:ind w:left="2268"/>
        <w:jc w:val="both"/>
        <w:rPr>
          <w:rFonts w:cstheme="minorHAnsi"/>
          <w:i/>
        </w:rPr>
      </w:pPr>
      <w:r w:rsidRPr="00DF2C1A">
        <w:rPr>
          <w:rFonts w:cstheme="minorHAnsi"/>
          <w:i/>
        </w:rPr>
        <w:t>(...)</w:t>
      </w:r>
    </w:p>
    <w:p w:rsidR="00A84A80" w:rsidRPr="00DF2C1A" w:rsidP="00EA669D" w14:paraId="5A3C8E21" w14:textId="77777777">
      <w:pPr>
        <w:spacing w:after="0" w:line="300" w:lineRule="auto"/>
        <w:ind w:left="2268"/>
        <w:jc w:val="both"/>
        <w:rPr>
          <w:rFonts w:cstheme="minorHAnsi"/>
          <w:i/>
        </w:rPr>
      </w:pPr>
    </w:p>
    <w:p w:rsidR="00623AD7" w:rsidRPr="00DF2C1A" w:rsidP="00EA669D" w14:paraId="2E506F9D" w14:textId="4F87796E">
      <w:pPr>
        <w:spacing w:after="0" w:line="300" w:lineRule="auto"/>
        <w:ind w:left="2268"/>
        <w:jc w:val="both"/>
        <w:rPr>
          <w:rFonts w:cstheme="minorHAnsi"/>
          <w:i/>
        </w:rPr>
      </w:pPr>
      <w:r w:rsidRPr="00DF2C1A">
        <w:rPr>
          <w:rFonts w:cstheme="minorHAnsi"/>
          <w:i/>
        </w:rPr>
        <w:t>“</w:t>
      </w:r>
      <w:r w:rsidRPr="00DF2C1A">
        <w:rPr>
          <w:rFonts w:cstheme="minorHAnsi"/>
          <w:i/>
        </w:rPr>
        <w:t>Art.</w:t>
      </w:r>
      <w:r w:rsidRPr="00DF2C1A">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A84A80" w:rsidRPr="00DF2C1A" w:rsidP="00EA669D" w14:paraId="1501755F" w14:textId="77777777">
      <w:pPr>
        <w:spacing w:after="0" w:line="300" w:lineRule="auto"/>
        <w:ind w:left="2268"/>
        <w:jc w:val="both"/>
        <w:rPr>
          <w:rFonts w:cstheme="minorHAnsi"/>
          <w:i/>
        </w:rPr>
      </w:pPr>
    </w:p>
    <w:p w:rsidR="00623AD7" w:rsidRPr="00DF2C1A" w:rsidP="00EA669D" w14:paraId="6D57EEB3" w14:textId="03743BEC">
      <w:pPr>
        <w:spacing w:after="0" w:line="300" w:lineRule="auto"/>
        <w:ind w:left="2268"/>
        <w:jc w:val="both"/>
        <w:rPr>
          <w:rFonts w:cstheme="minorHAnsi"/>
          <w:i/>
        </w:rPr>
      </w:pPr>
      <w:r w:rsidRPr="00DF2C1A">
        <w:rPr>
          <w:rFonts w:cstheme="minorHAnsi"/>
          <w:i/>
        </w:rPr>
        <w:t>I - legislar sobre assuntos de interesse local;</w:t>
      </w:r>
      <w:r w:rsidRPr="00DF2C1A" w:rsidR="006E4468">
        <w:rPr>
          <w:rFonts w:cstheme="minorHAnsi"/>
          <w:i/>
        </w:rPr>
        <w:t xml:space="preserve"> </w:t>
      </w:r>
      <w:r w:rsidRPr="00DF2C1A" w:rsidR="006E4468">
        <w:rPr>
          <w:rFonts w:cstheme="minorHAnsi"/>
          <w:i/>
        </w:rPr>
        <w:t>“</w:t>
      </w:r>
    </w:p>
    <w:p w:rsidR="00DF2C1A" w:rsidRPr="00DF2C1A" w:rsidP="00EA669D" w14:paraId="2A6D4166" w14:textId="77777777">
      <w:pPr>
        <w:spacing w:after="0" w:line="300" w:lineRule="auto"/>
        <w:ind w:left="2268"/>
        <w:jc w:val="both"/>
        <w:rPr>
          <w:rFonts w:cstheme="minorHAnsi"/>
          <w:i/>
        </w:rPr>
      </w:pPr>
    </w:p>
    <w:p w:rsidR="00995E87" w:rsidRPr="00DF2C1A" w:rsidP="00995E87" w14:paraId="616D43AF" w14:textId="77777777">
      <w:pPr>
        <w:autoSpaceDE w:val="0"/>
        <w:autoSpaceDN w:val="0"/>
        <w:adjustRightInd w:val="0"/>
        <w:spacing w:after="0" w:line="360" w:lineRule="auto"/>
        <w:jc w:val="both"/>
        <w:rPr>
          <w:rFonts w:cstheme="minorHAnsi"/>
          <w:sz w:val="24"/>
          <w:szCs w:val="24"/>
        </w:rPr>
      </w:pPr>
      <w:r w:rsidRPr="00DF2C1A">
        <w:rPr>
          <w:rFonts w:cstheme="minorHAnsi"/>
          <w:sz w:val="24"/>
          <w:szCs w:val="24"/>
        </w:rPr>
        <w:t xml:space="preserve"> </w:t>
      </w:r>
      <w:r w:rsidRPr="00DF2C1A">
        <w:rPr>
          <w:rFonts w:cstheme="minorHAnsi"/>
          <w:sz w:val="24"/>
          <w:szCs w:val="24"/>
        </w:rPr>
        <w:tab/>
      </w:r>
      <w:r w:rsidRPr="00DF2C1A">
        <w:rPr>
          <w:rFonts w:cstheme="minorHAnsi"/>
          <w:sz w:val="24"/>
          <w:szCs w:val="24"/>
        </w:rPr>
        <w:tab/>
        <w:t xml:space="preserve">   </w:t>
      </w:r>
      <w:r w:rsidRPr="00DF2C1A">
        <w:rPr>
          <w:rFonts w:cstheme="minorHAnsi"/>
          <w:sz w:val="24"/>
          <w:szCs w:val="24"/>
        </w:rPr>
        <w:t>Acerca do conceito de interesse local o saudoso professor Hely Lopes Meirelles leciona:</w:t>
      </w:r>
    </w:p>
    <w:p w:rsidR="00995E87" w:rsidRPr="00DF2C1A" w:rsidP="002C4D6D" w14:paraId="37CA77C0" w14:textId="77777777">
      <w:pPr>
        <w:autoSpaceDE w:val="0"/>
        <w:autoSpaceDN w:val="0"/>
        <w:adjustRightInd w:val="0"/>
        <w:spacing w:after="0"/>
        <w:ind w:left="2268"/>
        <w:jc w:val="both"/>
        <w:rPr>
          <w:rFonts w:eastAsia="Calibri" w:cstheme="minorHAnsi"/>
          <w:b/>
          <w:i/>
          <w:color w:val="000000"/>
        </w:rPr>
      </w:pPr>
      <w:r w:rsidRPr="00DF2C1A">
        <w:rPr>
          <w:rFonts w:eastAsia="Calibri" w:cstheme="minorHAnsi"/>
          <w:i/>
          <w:color w:val="000000"/>
        </w:rPr>
        <w:t xml:space="preserve">"Interesse local não é interesse exclusivo do Município; não é interesse privativo da localidade; não é interesse único dos municípios. Se se exigisse essa exclusividade, </w:t>
      </w:r>
      <w:r w:rsidRPr="00DF2C1A">
        <w:rPr>
          <w:rFonts w:eastAsia="Calibri" w:cstheme="minorHAnsi"/>
          <w:i/>
          <w:color w:val="000000"/>
        </w:rPr>
        <w:t xml:space="preserve">essa </w:t>
      </w:r>
      <w:r w:rsidRPr="00DF2C1A">
        <w:rPr>
          <w:rFonts w:eastAsia="Calibri" w:cstheme="minorHAnsi"/>
          <w:i/>
          <w:color w:val="000000"/>
        </w:rPr>
        <w:t>privatividade</w:t>
      </w:r>
      <w:r w:rsidRPr="00DF2C1A">
        <w:rPr>
          <w:rFonts w:eastAsia="Calibri" w:cstheme="minorHAnsi"/>
          <w:i/>
          <w:color w:val="000000"/>
        </w:rPr>
        <w:t>, essa unicidade, bem reduzido</w:t>
      </w:r>
      <w:r w:rsidRPr="00DF2C1A">
        <w:rPr>
          <w:rFonts w:eastAsia="Calibri" w:cstheme="minorHAns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DF2C1A">
        <w:rPr>
          <w:rFonts w:eastAsia="Calibri" w:cstheme="minorHAnsi"/>
          <w:b/>
          <w:i/>
          <w:color w:val="000000"/>
        </w:rPr>
        <w:t>O que define e caracteriza o 'interesse local', inscrito como dogma constitucional, é a predominância do interesse do Município sobre o do Estado ou da União". (</w:t>
      </w:r>
      <w:r w:rsidRPr="00DF2C1A">
        <w:rPr>
          <w:rFonts w:eastAsia="Calibri" w:cstheme="minorHAnsi"/>
          <w:b/>
          <w:i/>
          <w:color w:val="000000"/>
        </w:rPr>
        <w:t>gn</w:t>
      </w:r>
      <w:r w:rsidRPr="00DF2C1A">
        <w:rPr>
          <w:rFonts w:eastAsia="Calibri" w:cstheme="minorHAnsi"/>
          <w:b/>
          <w:i/>
          <w:color w:val="000000"/>
        </w:rPr>
        <w:t>)</w:t>
      </w:r>
    </w:p>
    <w:p w:rsidR="00995E87" w:rsidRPr="00DF2C1A" w:rsidP="002C4D6D" w14:paraId="6D60DF28" w14:textId="77777777">
      <w:pPr>
        <w:autoSpaceDE w:val="0"/>
        <w:autoSpaceDN w:val="0"/>
        <w:adjustRightInd w:val="0"/>
        <w:spacing w:after="0"/>
        <w:ind w:left="2268"/>
        <w:jc w:val="both"/>
        <w:rPr>
          <w:rFonts w:eastAsia="Calibri" w:cstheme="minorHAnsi"/>
          <w:i/>
          <w:color w:val="000000"/>
        </w:rPr>
      </w:pPr>
      <w:r w:rsidRPr="00DF2C1A">
        <w:rPr>
          <w:rFonts w:eastAsia="Calibri" w:cstheme="minorHAnsi"/>
          <w:i/>
          <w:color w:val="000000"/>
        </w:rPr>
        <w:t xml:space="preserve">(in Direito Municipal Brasileiro, 6ª ed., atualizada por Izabel Camargo Lopes Monteiro e Yara Darcy Police Monteiro, 1993, Malheiros, p. </w:t>
      </w:r>
      <w:r w:rsidRPr="00DF2C1A">
        <w:rPr>
          <w:rFonts w:eastAsia="Calibri" w:cstheme="minorHAnsi"/>
          <w:i/>
          <w:color w:val="000000"/>
        </w:rPr>
        <w:t>98)</w:t>
      </w:r>
    </w:p>
    <w:p w:rsidR="00057AD0" w:rsidP="00057AD0" w14:paraId="67461487" w14:textId="77777777">
      <w:pPr>
        <w:autoSpaceDE w:val="0"/>
        <w:autoSpaceDN w:val="0"/>
        <w:adjustRightInd w:val="0"/>
        <w:spacing w:after="0" w:line="360" w:lineRule="auto"/>
        <w:jc w:val="both"/>
        <w:rPr>
          <w:rFonts w:cstheme="minorHAnsi"/>
          <w:sz w:val="24"/>
          <w:szCs w:val="24"/>
        </w:rPr>
      </w:pPr>
      <w:r w:rsidRPr="00DF2C1A">
        <w:rPr>
          <w:rFonts w:cstheme="minorHAnsi"/>
          <w:sz w:val="24"/>
          <w:szCs w:val="24"/>
        </w:rPr>
        <w:t xml:space="preserve"> </w:t>
      </w:r>
      <w:r w:rsidRPr="00DF2C1A">
        <w:rPr>
          <w:rFonts w:cstheme="minorHAnsi"/>
          <w:sz w:val="24"/>
          <w:szCs w:val="24"/>
        </w:rPr>
        <w:tab/>
      </w:r>
      <w:r w:rsidRPr="00DF2C1A">
        <w:rPr>
          <w:rFonts w:cstheme="minorHAnsi"/>
          <w:sz w:val="24"/>
          <w:szCs w:val="24"/>
        </w:rPr>
        <w:tab/>
      </w:r>
    </w:p>
    <w:p w:rsidR="003B55E5" w:rsidP="003B55E5" w14:paraId="3E39C0E2" w14:textId="0B5D513B">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A Lei Orgânica estabelece que a matéria deve ser submetida à apreciação da Câmara:</w:t>
      </w:r>
    </w:p>
    <w:p w:rsidR="003B55E5" w:rsidRPr="003B55E5" w:rsidP="003B55E5" w14:paraId="36488C4C" w14:textId="213C36CC">
      <w:pPr>
        <w:pStyle w:val="BodyText"/>
        <w:spacing w:after="240"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3B55E5" w:rsidRPr="003B55E5" w:rsidP="003B55E5" w14:paraId="4F7FF05F" w14:textId="69567EBA">
      <w:pPr>
        <w:pStyle w:val="BodyText"/>
        <w:spacing w:after="240"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3B55E5" w:rsidRPr="003B55E5" w:rsidP="003B55E5" w14:paraId="1601FA76" w14:textId="58DBB921">
      <w:pPr>
        <w:pStyle w:val="BodyText"/>
        <w:spacing w:after="240"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 xml:space="preserve">X - autorizar a criação, transformação e extinção de cargos, empregos e funções na administração direta, autárquica e </w:t>
      </w:r>
      <w:r w:rsidRPr="003B55E5">
        <w:rPr>
          <w:rFonts w:asciiTheme="minorHAnsi" w:hAnsiTheme="minorHAnsi" w:cstheme="minorHAnsi"/>
          <w:i/>
          <w:sz w:val="22"/>
          <w:szCs w:val="22"/>
        </w:rPr>
        <w:t>fundações públicas, assim como a fixação dos respectivos vencimentos, observados</w:t>
      </w:r>
      <w:r w:rsidRPr="003B55E5">
        <w:rPr>
          <w:rFonts w:asciiTheme="minorHAnsi" w:hAnsiTheme="minorHAnsi" w:cstheme="minorHAnsi"/>
          <w:i/>
          <w:sz w:val="22"/>
          <w:szCs w:val="22"/>
        </w:rPr>
        <w:t xml:space="preserve"> os parâmetros da lei de diretrizes orçamentárias;</w:t>
      </w:r>
    </w:p>
    <w:p w:rsidR="003B55E5" w:rsidRPr="003B55E5" w:rsidP="003B55E5" w14:paraId="15181B4B" w14:textId="16BC43C1">
      <w:pPr>
        <w:pStyle w:val="BodyText"/>
        <w:spacing w:after="240"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43016F" w:rsidP="003B55E5" w14:paraId="33E8A41B" w14:textId="21CF21E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No que tange</w:t>
      </w:r>
      <w:r w:rsidRPr="00BD21FC" w:rsidR="00F96CC6">
        <w:rPr>
          <w:rFonts w:asciiTheme="minorHAnsi" w:hAnsiTheme="minorHAnsi" w:cstheme="minorHAnsi"/>
          <w:szCs w:val="24"/>
        </w:rPr>
        <w:t xml:space="preserve"> à </w:t>
      </w:r>
      <w:r w:rsidRPr="008D48C2" w:rsidR="00F96CC6">
        <w:rPr>
          <w:rFonts w:asciiTheme="minorHAnsi" w:hAnsiTheme="minorHAnsi" w:cstheme="minorHAnsi"/>
          <w:b/>
          <w:szCs w:val="24"/>
        </w:rPr>
        <w:t>competência para deflagrar o processo legislativo</w:t>
      </w:r>
      <w:r w:rsidRPr="00BD21FC" w:rsidR="00F96CC6">
        <w:rPr>
          <w:rFonts w:asciiTheme="minorHAnsi" w:hAnsiTheme="minorHAnsi" w:cstheme="minorHAnsi"/>
          <w:szCs w:val="24"/>
        </w:rPr>
        <w:t xml:space="preserve"> a propositura apresentada pela Prefeita atende às regras de iniciativa, porquanto </w:t>
      </w:r>
      <w:r w:rsidRPr="00BD21FC" w:rsidR="00F96CC6">
        <w:rPr>
          <w:rFonts w:asciiTheme="minorHAnsi" w:hAnsiTheme="minorHAnsi" w:cstheme="minorHAnsi"/>
          <w:szCs w:val="24"/>
        </w:rPr>
        <w:t>trata-se</w:t>
      </w:r>
      <w:r w:rsidRPr="00BD21FC" w:rsidR="00F96CC6">
        <w:rPr>
          <w:rFonts w:asciiTheme="minorHAnsi" w:hAnsiTheme="minorHAnsi" w:cstheme="minorHAnsi"/>
          <w:szCs w:val="24"/>
        </w:rPr>
        <w:t xml:space="preserve"> de iniciativa privativa do Executivo</w:t>
      </w:r>
      <w:r>
        <w:rPr>
          <w:rFonts w:asciiTheme="minorHAnsi" w:hAnsiTheme="minorHAnsi" w:cstheme="minorHAnsi"/>
          <w:szCs w:val="24"/>
        </w:rPr>
        <w:t xml:space="preserve">, conforme previsão na Constituição Bandeirante (art. 24, § 2º) e na Lei Orgânica de Valinhos (art. 48), </w:t>
      </w:r>
      <w:r>
        <w:rPr>
          <w:rFonts w:asciiTheme="minorHAnsi" w:hAnsiTheme="minorHAnsi" w:cstheme="minorHAnsi"/>
          <w:i/>
          <w:szCs w:val="24"/>
        </w:rPr>
        <w:t>in verbis</w:t>
      </w:r>
      <w:r>
        <w:rPr>
          <w:rFonts w:asciiTheme="minorHAnsi" w:hAnsiTheme="minorHAnsi" w:cstheme="minorHAnsi"/>
          <w:szCs w:val="24"/>
        </w:rPr>
        <w:t>:</w:t>
      </w:r>
    </w:p>
    <w:p w:rsidR="0043016F" w:rsidRPr="0043016F" w:rsidP="0043016F" w14:paraId="71B87B58" w14:textId="1647C4CA">
      <w:pPr>
        <w:pStyle w:val="ListParagraph"/>
        <w:numPr>
          <w:ilvl w:val="0"/>
          <w:numId w:val="4"/>
        </w:numPr>
        <w:spacing w:after="80"/>
        <w:jc w:val="both"/>
        <w:rPr>
          <w:rFonts w:cstheme="minorHAnsi"/>
          <w:b/>
          <w:i/>
          <w:color w:val="000000"/>
        </w:rPr>
      </w:pPr>
      <w:r w:rsidRPr="0043016F">
        <w:rPr>
          <w:rFonts w:cstheme="minorHAnsi"/>
          <w:b/>
          <w:szCs w:val="24"/>
        </w:rPr>
        <w:t>Constituição Bandeirante</w:t>
      </w:r>
    </w:p>
    <w:p w:rsidR="0043016F" w:rsidRPr="004639D3" w:rsidP="0043016F" w14:paraId="60274E64" w14:textId="22535389">
      <w:pPr>
        <w:spacing w:after="80"/>
        <w:ind w:left="2268"/>
        <w:jc w:val="both"/>
        <w:rPr>
          <w:rFonts w:cstheme="minorHAnsi"/>
          <w:i/>
          <w:color w:val="000000"/>
        </w:rPr>
      </w:pPr>
      <w:r w:rsidRPr="004639D3">
        <w:rPr>
          <w:rFonts w:cstheme="minorHAnsi"/>
          <w:i/>
          <w:color w:val="000000"/>
        </w:rPr>
        <w:t>Artigo 24</w:t>
      </w:r>
      <w:r w:rsidRPr="004639D3">
        <w:rPr>
          <w:rFonts w:cstheme="minorHAnsi"/>
          <w:i/>
        </w:rPr>
        <w:t> </w:t>
      </w:r>
      <w:r w:rsidRPr="004639D3">
        <w:rPr>
          <w:rFonts w:cstheme="minorHAns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43016F" w:rsidRPr="004639D3" w:rsidP="0043016F" w14:paraId="5EF72905" w14:textId="77777777">
      <w:pPr>
        <w:spacing w:after="80"/>
        <w:ind w:left="2268"/>
        <w:jc w:val="both"/>
        <w:rPr>
          <w:rFonts w:cstheme="minorHAnsi"/>
          <w:i/>
          <w:color w:val="000000"/>
        </w:rPr>
      </w:pPr>
      <w:r w:rsidRPr="004639D3">
        <w:rPr>
          <w:rFonts w:cstheme="minorHAnsi"/>
          <w:i/>
          <w:color w:val="000000"/>
        </w:rPr>
        <w:t>[...]</w:t>
      </w:r>
    </w:p>
    <w:p w:rsidR="0043016F" w:rsidRPr="004639D3" w:rsidP="0043016F" w14:paraId="4AED84B9" w14:textId="77777777">
      <w:pPr>
        <w:pStyle w:val="paragrafo"/>
        <w:spacing w:before="0" w:beforeAutospacing="0" w:after="8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43016F" w:rsidRPr="00B6446F" w:rsidP="0043016F" w14:paraId="15099A3B" w14:textId="77777777">
      <w:pPr>
        <w:pStyle w:val="item"/>
        <w:spacing w:before="0" w:beforeAutospacing="0" w:after="80" w:afterAutospacing="0" w:line="276" w:lineRule="auto"/>
        <w:ind w:left="2268"/>
        <w:jc w:val="both"/>
        <w:rPr>
          <w:rFonts w:asciiTheme="minorHAnsi" w:hAnsiTheme="minorHAnsi" w:cstheme="minorHAnsi"/>
          <w:b/>
          <w:i/>
          <w:color w:val="000000"/>
          <w:sz w:val="22"/>
          <w:szCs w:val="22"/>
        </w:rPr>
      </w:pPr>
      <w:bookmarkStart w:id="0" w:name="CESP_ART_024_2_1"/>
      <w:bookmarkEnd w:id="0"/>
      <w:r w:rsidRPr="00B6446F">
        <w:rPr>
          <w:rFonts w:asciiTheme="minorHAnsi" w:hAnsiTheme="minorHAnsi" w:cstheme="minorHAnsi"/>
          <w:b/>
          <w:i/>
          <w:color w:val="000000"/>
          <w:sz w:val="22"/>
          <w:szCs w:val="22"/>
        </w:rPr>
        <w:t>1</w:t>
      </w:r>
      <w:r w:rsidRPr="00B6446F">
        <w:rPr>
          <w:rFonts w:asciiTheme="minorHAnsi" w:hAnsiTheme="minorHAnsi" w:cstheme="minorHAnsi"/>
          <w:b/>
          <w:i/>
          <w:sz w:val="22"/>
          <w:szCs w:val="22"/>
        </w:rPr>
        <w:t> </w:t>
      </w:r>
      <w:r w:rsidRPr="00B6446F">
        <w:rPr>
          <w:rFonts w:asciiTheme="minorHAnsi" w:hAnsiTheme="minorHAnsi" w:cstheme="minorHAnsi"/>
          <w:b/>
          <w:i/>
          <w:color w:val="000000"/>
          <w:sz w:val="22"/>
          <w:szCs w:val="22"/>
        </w:rPr>
        <w:t>- criação e</w:t>
      </w:r>
      <w:r w:rsidRPr="00B6446F">
        <w:rPr>
          <w:rFonts w:asciiTheme="minorHAnsi" w:hAnsiTheme="minorHAnsi" w:cstheme="minorHAnsi"/>
          <w:b/>
          <w:i/>
          <w:sz w:val="22"/>
          <w:szCs w:val="22"/>
        </w:rPr>
        <w:t> </w:t>
      </w:r>
      <w:r w:rsidRPr="00B6446F">
        <w:rPr>
          <w:rFonts w:asciiTheme="minorHAnsi" w:hAnsiTheme="minorHAnsi" w:cstheme="minorHAnsi"/>
          <w:b/>
          <w:i/>
          <w:color w:val="000000"/>
          <w:sz w:val="22"/>
          <w:szCs w:val="22"/>
        </w:rPr>
        <w:t>extinção</w:t>
      </w:r>
      <w:r w:rsidRPr="00B6446F">
        <w:rPr>
          <w:rFonts w:asciiTheme="minorHAnsi" w:hAnsiTheme="minorHAnsi" w:cstheme="minorHAnsi"/>
          <w:b/>
          <w:i/>
          <w:sz w:val="22"/>
          <w:szCs w:val="22"/>
        </w:rPr>
        <w:t> </w:t>
      </w:r>
      <w:r w:rsidRPr="00B6446F">
        <w:rPr>
          <w:rFonts w:asciiTheme="minorHAnsi" w:hAnsiTheme="minorHAnsi" w:cstheme="minorHAnsi"/>
          <w:b/>
          <w:i/>
          <w:color w:val="000000"/>
          <w:sz w:val="22"/>
          <w:szCs w:val="22"/>
        </w:rPr>
        <w:t>de cargos, funções ou empregos públicos na administração direta e autárquica, bem como a fixação da respectiva remuneração;</w:t>
      </w:r>
    </w:p>
    <w:p w:rsidR="0043016F" w:rsidRPr="004639D3" w:rsidP="0043016F" w14:paraId="2C6E87ED"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1" w:name="CESP_ART_024_2_2"/>
      <w:bookmarkEnd w:id="1"/>
      <w:r w:rsidRPr="004639D3">
        <w:rPr>
          <w:rFonts w:asciiTheme="minorHAnsi" w:hAnsiTheme="minorHAnsi" w:cstheme="minorHAnsi"/>
          <w:i/>
          <w:color w:val="000000"/>
          <w:sz w:val="22"/>
          <w:szCs w:val="22"/>
        </w:rPr>
        <w:t>2</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43016F" w:rsidRPr="004639D3" w:rsidP="0043016F" w14:paraId="2761554F"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2" w:name="CESP_ART_024_2_3"/>
      <w:bookmarkEnd w:id="2"/>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43016F" w:rsidRPr="004639D3" w:rsidP="0043016F" w14:paraId="5C1272BE"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3" w:name="CESP_ART_024_2_4"/>
      <w:bookmarkEnd w:id="3"/>
      <w:r w:rsidRPr="004639D3">
        <w:rPr>
          <w:rFonts w:asciiTheme="minorHAnsi" w:hAnsiTheme="minorHAnsi" w:cstheme="minorHAnsi"/>
          <w:i/>
          <w:color w:val="000000"/>
          <w:sz w:val="22"/>
          <w:szCs w:val="22"/>
        </w:rPr>
        <w:t>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servidores públicos do Estado, seu regime jurídico, provimento de cargos, estabilidade e aposentadoria; </w:t>
      </w:r>
    </w:p>
    <w:p w:rsidR="0043016F" w:rsidRPr="004639D3" w:rsidP="0043016F" w14:paraId="4AC8C1F5"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43016F" w:rsidP="0043016F" w14:paraId="12C5B32A"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43016F" w:rsidRPr="0043016F" w:rsidP="0043016F" w14:paraId="33E85CB5" w14:textId="762BC3FD">
      <w:pPr>
        <w:pStyle w:val="ListParagraph"/>
        <w:numPr>
          <w:ilvl w:val="0"/>
          <w:numId w:val="4"/>
        </w:numPr>
        <w:spacing w:after="80"/>
        <w:jc w:val="both"/>
        <w:rPr>
          <w:rFonts w:cstheme="minorHAnsi"/>
          <w:b/>
          <w:i/>
          <w:color w:val="000000"/>
        </w:rPr>
      </w:pPr>
      <w:r w:rsidRPr="0043016F">
        <w:rPr>
          <w:rFonts w:cstheme="minorHAnsi"/>
          <w:b/>
          <w:szCs w:val="24"/>
        </w:rPr>
        <w:t>Lei Orgânica de Valinhos</w:t>
      </w:r>
    </w:p>
    <w:p w:rsidR="0043016F" w:rsidRPr="004639D3" w:rsidP="0043016F" w14:paraId="16B2E199" w14:textId="77777777">
      <w:pPr>
        <w:spacing w:after="80"/>
        <w:ind w:left="2268"/>
        <w:jc w:val="both"/>
        <w:rPr>
          <w:rFonts w:cstheme="minorHAnsi"/>
          <w:i/>
          <w:color w:val="000000"/>
        </w:rPr>
      </w:pPr>
      <w:r w:rsidRPr="004639D3">
        <w:rPr>
          <w:rFonts w:cstheme="minorHAnsi"/>
          <w:i/>
          <w:color w:val="000000"/>
        </w:rPr>
        <w:t xml:space="preserve">Art. 48. Compete, exclusivamente, ao Prefeito a iniciativa dos projetos de lei que disponham sobre: </w:t>
      </w:r>
    </w:p>
    <w:p w:rsidR="0043016F" w:rsidRPr="004639D3" w:rsidP="0043016F" w14:paraId="6785750F" w14:textId="77777777">
      <w:pPr>
        <w:spacing w:after="80"/>
        <w:ind w:left="2268"/>
        <w:jc w:val="both"/>
        <w:rPr>
          <w:rFonts w:cstheme="minorHAnsi"/>
          <w:i/>
          <w:color w:val="000000"/>
        </w:rPr>
      </w:pPr>
      <w:r w:rsidRPr="004639D3">
        <w:rPr>
          <w:rFonts w:cstheme="minorHAnsi"/>
          <w:i/>
          <w:color w:val="000000"/>
        </w:rPr>
        <w:t>I - criação e extinção de cargos, funções ou empregos públicos na administração direta e autárquica, bem como a fixação da respectiva remuneração;</w:t>
      </w:r>
    </w:p>
    <w:p w:rsidR="0043016F" w:rsidRPr="004639D3" w:rsidP="0043016F" w14:paraId="05E8AF6C" w14:textId="77777777">
      <w:pPr>
        <w:spacing w:after="80"/>
        <w:ind w:left="2268"/>
        <w:jc w:val="both"/>
        <w:rPr>
          <w:rFonts w:cstheme="minorHAnsi"/>
          <w:i/>
          <w:color w:val="000000"/>
        </w:rPr>
      </w:pPr>
      <w:r w:rsidRPr="004639D3">
        <w:rPr>
          <w:rFonts w:cstheme="minorHAnsi"/>
          <w:i/>
          <w:color w:val="000000"/>
        </w:rPr>
        <w:t xml:space="preserve"> II - criação, estruturação e atribuições das Secretarias Municipais e órgãos da administração pública; </w:t>
      </w:r>
    </w:p>
    <w:p w:rsidR="0043016F" w:rsidRPr="004639D3" w:rsidP="0043016F" w14:paraId="4A9E7616" w14:textId="77777777">
      <w:pPr>
        <w:spacing w:after="80"/>
        <w:ind w:left="2268"/>
        <w:jc w:val="both"/>
        <w:rPr>
          <w:rFonts w:cstheme="minorHAnsi"/>
          <w:i/>
          <w:color w:val="000000"/>
        </w:rPr>
      </w:pPr>
      <w:r w:rsidRPr="004639D3">
        <w:rPr>
          <w:rFonts w:cstheme="minorHAnsi"/>
          <w:i/>
          <w:color w:val="000000"/>
        </w:rPr>
        <w:t xml:space="preserve">III - servidores públicos do Município, seu regime jurídico, provimento de cargos, estabilidade e aposentadoria; </w:t>
      </w:r>
    </w:p>
    <w:p w:rsidR="0043016F" w:rsidRPr="004639D3" w:rsidP="0043016F" w14:paraId="3C24F825" w14:textId="77777777">
      <w:pPr>
        <w:spacing w:after="80"/>
        <w:ind w:left="2268"/>
        <w:jc w:val="both"/>
        <w:rPr>
          <w:rFonts w:cstheme="minorHAnsi"/>
          <w:i/>
          <w:color w:val="000000"/>
        </w:rPr>
      </w:pPr>
      <w:r w:rsidRPr="004639D3">
        <w:rPr>
          <w:rFonts w:cstheme="minorHAnsi"/>
          <w:i/>
          <w:color w:val="000000"/>
        </w:rPr>
        <w:t>IV - abertura de créditos adicionais.</w:t>
      </w:r>
    </w:p>
    <w:p w:rsidR="008D48C2" w:rsidRPr="00D578F4" w:rsidP="008D48C2" w14:paraId="1431C754" w14:textId="4640F04C">
      <w:pPr>
        <w:pStyle w:val="BodyText"/>
        <w:spacing w:after="240" w:line="360" w:lineRule="auto"/>
        <w:ind w:firstLine="1701"/>
        <w:jc w:val="both"/>
        <w:rPr>
          <w:rFonts w:asciiTheme="minorHAnsi" w:hAnsiTheme="minorHAnsi" w:cstheme="minorHAnsi"/>
          <w:b/>
        </w:rPr>
      </w:pPr>
      <w:r>
        <w:rPr>
          <w:rFonts w:asciiTheme="minorHAnsi" w:hAnsiTheme="minorHAnsi" w:cstheme="minorHAnsi"/>
          <w:szCs w:val="24"/>
        </w:rPr>
        <w:t xml:space="preserve">Nesse sentido, </w:t>
      </w:r>
      <w:r w:rsidRPr="00D578F4">
        <w:rPr>
          <w:rFonts w:asciiTheme="minorHAnsi" w:hAnsiTheme="minorHAnsi" w:cstheme="minorHAnsi"/>
        </w:rPr>
        <w:t>destacamos</w:t>
      </w:r>
      <w:r>
        <w:rPr>
          <w:rFonts w:asciiTheme="minorHAnsi" w:hAnsiTheme="minorHAnsi" w:cstheme="minorHAnsi"/>
        </w:rPr>
        <w:t xml:space="preserve"> o </w:t>
      </w:r>
      <w:r w:rsidRPr="00D36612">
        <w:rPr>
          <w:rFonts w:asciiTheme="minorHAnsi" w:hAnsiTheme="minorHAnsi" w:cstheme="minorHAnsi"/>
          <w:b/>
        </w:rPr>
        <w:t>TEMA 917 Repercussão geral</w:t>
      </w:r>
      <w:r w:rsidR="00D36612">
        <w:rPr>
          <w:rFonts w:asciiTheme="minorHAnsi" w:hAnsiTheme="minorHAnsi" w:cstheme="minorHAnsi"/>
        </w:rPr>
        <w:t xml:space="preserve"> (</w:t>
      </w:r>
      <w:r w:rsidRPr="008D48C2">
        <w:rPr>
          <w:rFonts w:asciiTheme="minorHAnsi" w:hAnsiTheme="minorHAnsi" w:cstheme="minorHAnsi"/>
        </w:rPr>
        <w:t>ARE 878911)</w:t>
      </w:r>
      <w:r w:rsidRPr="00D578F4">
        <w:rPr>
          <w:rFonts w:asciiTheme="minorHAnsi" w:hAnsiTheme="minorHAnsi" w:cstheme="minorHAnsi"/>
        </w:rPr>
        <w:t xml:space="preserve"> </w:t>
      </w:r>
      <w:r w:rsidRPr="008D48C2">
        <w:rPr>
          <w:rFonts w:asciiTheme="minorHAnsi" w:hAnsiTheme="minorHAnsi" w:cstheme="minorHAnsi"/>
        </w:rPr>
        <w:t>do Colendo Supremo Tribunal Federal que forneceu paradigma na arbitragem dos limites da competência legislativa entre o Chefe do Poder Executivo Municipal e os Membros do Poder Legislativo desta esfera federativa:</w:t>
      </w:r>
      <w:r w:rsidRPr="00D578F4">
        <w:rPr>
          <w:rFonts w:asciiTheme="minorHAnsi" w:hAnsiTheme="minorHAnsi" w:cstheme="minorHAnsi"/>
        </w:rPr>
        <w:tab/>
      </w:r>
    </w:p>
    <w:p w:rsidR="008D48C2" w:rsidRPr="00D578F4" w:rsidP="008D48C2" w14:paraId="54B8A360" w14:textId="77777777">
      <w:pPr>
        <w:pStyle w:val="Default"/>
        <w:spacing w:after="120" w:line="276" w:lineRule="auto"/>
        <w:ind w:left="2268"/>
        <w:jc w:val="both"/>
        <w:rPr>
          <w:rFonts w:asciiTheme="minorHAnsi" w:hAnsiTheme="minorHAnsi" w:cstheme="minorHAnsi"/>
          <w:b/>
          <w:i/>
          <w:color w:val="auto"/>
          <w:sz w:val="22"/>
          <w:szCs w:val="22"/>
        </w:rPr>
      </w:pPr>
      <w:r w:rsidRPr="00D578F4">
        <w:rPr>
          <w:rFonts w:asciiTheme="minorHAnsi" w:hAnsiTheme="minorHAnsi" w:cstheme="minorHAnsi"/>
          <w:b/>
          <w:i/>
          <w:color w:val="auto"/>
          <w:sz w:val="22"/>
          <w:szCs w:val="22"/>
        </w:rPr>
        <w:t xml:space="preserve">“Não usurpa competência privativa do Chefe do Poder </w:t>
      </w:r>
      <w:r w:rsidRPr="00D578F4">
        <w:rPr>
          <w:rFonts w:asciiTheme="minorHAnsi" w:hAnsiTheme="minorHAnsi" w:cstheme="minorHAnsi"/>
          <w:b/>
          <w:i/>
          <w:color w:val="auto"/>
          <w:sz w:val="22"/>
          <w:szCs w:val="22"/>
        </w:rPr>
        <w:t>Executivo lei</w:t>
      </w:r>
      <w:r w:rsidRPr="00D578F4">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D578F4">
        <w:rPr>
          <w:rFonts w:asciiTheme="minorHAnsi" w:hAnsiTheme="minorHAnsi" w:cstheme="minorHAnsi"/>
          <w:b/>
          <w:i/>
          <w:color w:val="auto"/>
          <w:sz w:val="22"/>
          <w:szCs w:val="22"/>
        </w:rPr>
        <w:t>II,"a</w:t>
      </w:r>
      <w:r w:rsidRPr="00D578F4">
        <w:rPr>
          <w:rFonts w:asciiTheme="minorHAnsi" w:hAnsiTheme="minorHAnsi" w:cstheme="minorHAnsi"/>
          <w:b/>
          <w:i/>
          <w:color w:val="auto"/>
          <w:sz w:val="22"/>
          <w:szCs w:val="22"/>
        </w:rPr>
        <w:t>", "c" e "e", da Constituição Federal)”.</w:t>
      </w:r>
    </w:p>
    <w:p w:rsidR="008D48C2" w:rsidRPr="00D36612" w:rsidP="008D48C2" w14:paraId="4A608D1D" w14:textId="77777777">
      <w:pPr>
        <w:pStyle w:val="Default"/>
        <w:spacing w:after="120" w:line="276" w:lineRule="auto"/>
        <w:ind w:left="2268"/>
        <w:jc w:val="both"/>
        <w:rPr>
          <w:rFonts w:asciiTheme="minorHAnsi" w:hAnsiTheme="minorHAnsi" w:cstheme="minorHAnsi"/>
          <w:i/>
          <w:color w:val="auto"/>
          <w:sz w:val="22"/>
          <w:szCs w:val="22"/>
        </w:rPr>
      </w:pPr>
      <w:r w:rsidRPr="00D578F4">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D578F4">
        <w:rPr>
          <w:rFonts w:asciiTheme="minorHAnsi" w:hAnsiTheme="minorHAnsi" w:cstheme="minorHAnsi"/>
          <w:b/>
          <w:i/>
          <w:color w:val="auto"/>
          <w:sz w:val="22"/>
          <w:szCs w:val="22"/>
        </w:rPr>
        <w:t xml:space="preserve">Não usurpa a competência privativa do chefe do Poder </w:t>
      </w:r>
      <w:r w:rsidRPr="00D578F4">
        <w:rPr>
          <w:rFonts w:asciiTheme="minorHAnsi" w:hAnsiTheme="minorHAnsi" w:cstheme="minorHAnsi"/>
          <w:b/>
          <w:i/>
          <w:color w:val="auto"/>
          <w:sz w:val="22"/>
          <w:szCs w:val="22"/>
        </w:rPr>
        <w:t>Executivo lei</w:t>
      </w:r>
      <w:r w:rsidRPr="00D578F4">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D578F4">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D578F4">
        <w:rPr>
          <w:rFonts w:asciiTheme="minorHAnsi" w:hAnsiTheme="minorHAnsi" w:cstheme="minorHAnsi"/>
          <w:i/>
          <w:color w:val="auto"/>
          <w:sz w:val="22"/>
          <w:szCs w:val="22"/>
        </w:rPr>
        <w:t>Relator(</w:t>
      </w:r>
      <w:r w:rsidRPr="00D578F4">
        <w:rPr>
          <w:rFonts w:asciiTheme="minorHAnsi" w:hAnsiTheme="minorHAnsi" w:cstheme="minorHAnsi"/>
          <w:i/>
          <w:color w:val="auto"/>
          <w:sz w:val="22"/>
          <w:szCs w:val="22"/>
        </w:rPr>
        <w:t>a): Min</w:t>
      </w:r>
      <w:r w:rsidRPr="00D36612">
        <w:rPr>
          <w:rFonts w:asciiTheme="minorHAnsi" w:hAnsiTheme="minorHAnsi" w:cstheme="minorHAnsi"/>
          <w:i/>
          <w:color w:val="auto"/>
          <w:sz w:val="22"/>
          <w:szCs w:val="22"/>
        </w:rPr>
        <w:t xml:space="preserve">. GILMAR MENDES, julgado em 29/09/2016, PROCESSO ELETRÔNICO REPERCUSSÃO GERAL - MÉRITO DJe-217 DIVULG 10-10-2016 PUBLIC 11-10-2016 ) </w:t>
      </w:r>
    </w:p>
    <w:p w:rsidR="0043016F" w:rsidRPr="00D36612" w:rsidP="0043016F" w14:paraId="0F6D3993" w14:textId="77777777">
      <w:pPr>
        <w:spacing w:after="120" w:line="360" w:lineRule="auto"/>
        <w:ind w:right="57" w:firstLine="1701"/>
        <w:jc w:val="both"/>
        <w:rPr>
          <w:rFonts w:cstheme="minorHAnsi"/>
          <w:i/>
          <w:sz w:val="24"/>
          <w:szCs w:val="24"/>
        </w:rPr>
      </w:pPr>
      <w:r w:rsidRPr="00D36612">
        <w:rPr>
          <w:rFonts w:cstheme="minorHAnsi"/>
          <w:sz w:val="24"/>
          <w:szCs w:val="24"/>
        </w:rPr>
        <w:t xml:space="preserve">Noutro giro, verifica-se que o projeto em baila acarreta aumento de despesa obrigatória de caráter continuado devendo observar o disposto no art. 16 da Lei de Responsabilidade Fiscal (LRF), </w:t>
      </w:r>
      <w:r w:rsidRPr="00D36612">
        <w:rPr>
          <w:rFonts w:cstheme="minorHAnsi"/>
          <w:i/>
          <w:sz w:val="24"/>
          <w:szCs w:val="24"/>
        </w:rPr>
        <w:t>in verbis:</w:t>
      </w:r>
    </w:p>
    <w:p w:rsidR="0043016F" w:rsidRPr="00C430C7" w:rsidP="00D36612" w14:paraId="6C4679D7"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r w:rsidRPr="00C430C7">
        <w:rPr>
          <w:rFonts w:asciiTheme="minorHAnsi" w:hAnsiTheme="minorHAnsi" w:cstheme="minorHAnsi"/>
          <w:i/>
          <w:color w:val="000000"/>
          <w:sz w:val="22"/>
          <w:szCs w:val="22"/>
        </w:rPr>
        <w:t>Art. 16.</w:t>
      </w:r>
      <w:r w:rsidRPr="00C430C7">
        <w:rPr>
          <w:rFonts w:asciiTheme="minorHAnsi" w:hAnsiTheme="minorHAnsi" w:cstheme="minorHAnsi"/>
          <w:b/>
          <w:bCs/>
          <w:i/>
          <w:color w:val="000000"/>
          <w:sz w:val="22"/>
          <w:szCs w:val="22"/>
        </w:rPr>
        <w:t> </w:t>
      </w:r>
      <w:r w:rsidRPr="00C430C7">
        <w:rPr>
          <w:rFonts w:asciiTheme="minorHAnsi" w:hAnsiTheme="minorHAnsi" w:cstheme="minorHAnsi"/>
          <w:i/>
          <w:color w:val="000000"/>
          <w:sz w:val="22"/>
          <w:szCs w:val="22"/>
        </w:rPr>
        <w:t>A criação, expansão ou aperfeiçoamento de ação governamental que acarrete aumento da despesa será acompanhado de:        </w:t>
      </w:r>
      <w:hyperlink r:id="rId6" w:history="1">
        <w:r w:rsidRPr="00C430C7">
          <w:rPr>
            <w:rStyle w:val="Hyperlink"/>
            <w:rFonts w:asciiTheme="minorHAnsi" w:hAnsiTheme="minorHAnsi" w:cstheme="minorHAnsi"/>
            <w:i/>
            <w:sz w:val="22"/>
            <w:szCs w:val="22"/>
          </w:rPr>
          <w:t>(Vide ADI 6357)</w:t>
        </w:r>
      </w:hyperlink>
    </w:p>
    <w:p w:rsidR="0043016F" w:rsidRPr="00C430C7" w:rsidP="00D36612" w14:paraId="66BD2B35"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4" w:name="art16i"/>
      <w:bookmarkEnd w:id="4"/>
      <w:r w:rsidRPr="00C430C7">
        <w:rPr>
          <w:rFonts w:asciiTheme="minorHAnsi" w:hAnsiTheme="minorHAnsi" w:cstheme="minorHAnsi"/>
          <w:i/>
          <w:color w:val="000000"/>
          <w:sz w:val="22"/>
          <w:szCs w:val="22"/>
        </w:rPr>
        <w:t xml:space="preserve">I - </w:t>
      </w:r>
      <w:r w:rsidRPr="00C430C7">
        <w:rPr>
          <w:rFonts w:asciiTheme="minorHAnsi" w:hAnsiTheme="minorHAnsi" w:cstheme="minorHAnsi"/>
          <w:b/>
          <w:i/>
          <w:color w:val="000000"/>
          <w:sz w:val="22"/>
          <w:szCs w:val="22"/>
        </w:rPr>
        <w:t xml:space="preserve">estimativa do impacto orçamentário-financeiro no exercício em que deva entrar em vigor e nos dois </w:t>
      </w:r>
      <w:r w:rsidRPr="00C430C7">
        <w:rPr>
          <w:rFonts w:asciiTheme="minorHAnsi" w:hAnsiTheme="minorHAnsi" w:cstheme="minorHAnsi"/>
          <w:b/>
          <w:i/>
          <w:color w:val="000000"/>
          <w:sz w:val="22"/>
          <w:szCs w:val="22"/>
        </w:rPr>
        <w:t>subseqüentes</w:t>
      </w:r>
      <w:r w:rsidRPr="00C430C7">
        <w:rPr>
          <w:rFonts w:asciiTheme="minorHAnsi" w:hAnsiTheme="minorHAnsi" w:cstheme="minorHAnsi"/>
          <w:b/>
          <w:i/>
          <w:color w:val="000000"/>
          <w:sz w:val="22"/>
          <w:szCs w:val="22"/>
        </w:rPr>
        <w:t>;</w:t>
      </w:r>
    </w:p>
    <w:p w:rsidR="0043016F" w:rsidRPr="00C430C7" w:rsidP="00D36612" w14:paraId="022F8512"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5" w:name="art16ii"/>
      <w:bookmarkEnd w:id="5"/>
      <w:r w:rsidRPr="00C430C7">
        <w:rPr>
          <w:rFonts w:asciiTheme="minorHAnsi" w:hAnsiTheme="minorHAnsi" w:cstheme="minorHAnsi"/>
          <w:i/>
          <w:color w:val="000000"/>
          <w:sz w:val="22"/>
          <w:szCs w:val="22"/>
        </w:rPr>
        <w:t xml:space="preserve">II - </w:t>
      </w:r>
      <w:r w:rsidRPr="00C430C7">
        <w:rPr>
          <w:rFonts w:asciiTheme="minorHAnsi" w:hAnsiTheme="minorHAnsi" w:cstheme="minorHAnsi"/>
          <w:b/>
          <w:i/>
          <w:color w:val="000000"/>
          <w:sz w:val="22"/>
          <w:szCs w:val="22"/>
        </w:rPr>
        <w:t xml:space="preserve">declaração do ordenador da despesa de que o aumento tem adequação orçamentária e financeira com a lei orçamentária anual </w:t>
      </w:r>
      <w:r w:rsidRPr="00C430C7">
        <w:rPr>
          <w:rFonts w:asciiTheme="minorHAnsi" w:hAnsiTheme="minorHAnsi" w:cstheme="minorHAnsi"/>
          <w:b/>
          <w:i/>
          <w:color w:val="000000"/>
          <w:sz w:val="22"/>
          <w:szCs w:val="22"/>
        </w:rPr>
        <w:t>e compatibilidade com o plano plurianual e com a lei de diretrizes orçamentárias</w:t>
      </w:r>
      <w:r w:rsidRPr="00C430C7">
        <w:rPr>
          <w:rFonts w:asciiTheme="minorHAnsi" w:hAnsiTheme="minorHAnsi" w:cstheme="minorHAnsi"/>
          <w:i/>
          <w:color w:val="000000"/>
          <w:sz w:val="22"/>
          <w:szCs w:val="22"/>
        </w:rPr>
        <w:t>.</w:t>
      </w:r>
    </w:p>
    <w:p w:rsidR="0043016F" w:rsidRPr="00C430C7" w:rsidP="00D36612" w14:paraId="7410BDD5"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6" w:name="art16§1"/>
      <w:bookmarkEnd w:id="6"/>
      <w:r w:rsidRPr="00C430C7">
        <w:rPr>
          <w:rFonts w:asciiTheme="minorHAnsi" w:hAnsiTheme="minorHAnsi" w:cstheme="minorHAnsi"/>
          <w:i/>
          <w:color w:val="000000"/>
          <w:sz w:val="22"/>
          <w:szCs w:val="22"/>
        </w:rPr>
        <w:t>§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os fins desta Lei Complementar, considera-se:</w:t>
      </w:r>
    </w:p>
    <w:p w:rsidR="0043016F" w:rsidRPr="00C430C7" w:rsidP="00D36612" w14:paraId="414F7A5C"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7" w:name="art16§1i"/>
      <w:bookmarkEnd w:id="7"/>
      <w:r w:rsidRPr="00C430C7">
        <w:rPr>
          <w:rFonts w:asciiTheme="minorHAnsi" w:hAnsiTheme="minorHAnsi" w:cstheme="minorHAnsi"/>
          <w:i/>
          <w:color w:val="000000"/>
          <w:sz w:val="22"/>
          <w:szCs w:val="22"/>
        </w:rPr>
        <w:t>I - adequada com a lei orçamentária anual, a despesa objeto de dotação específica e suficiente, ou que esteja abrangida por crédito genérico, de forma que somadas todas as despesas da mesma espécie, realizadas e a realizar, previstas no programa de trabalho, não sejam ultrapassados os limites estabelecidos para o exercício;</w:t>
      </w:r>
    </w:p>
    <w:p w:rsidR="0043016F" w:rsidRPr="00C430C7" w:rsidP="00D36612" w14:paraId="2115EE12"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8" w:name="art16§1ii"/>
      <w:bookmarkEnd w:id="8"/>
      <w:r w:rsidRPr="00C430C7">
        <w:rPr>
          <w:rFonts w:asciiTheme="minorHAnsi" w:hAnsiTheme="minorHAnsi" w:cstheme="minorHAnsi"/>
          <w:i/>
          <w:color w:val="000000"/>
          <w:sz w:val="22"/>
          <w:szCs w:val="22"/>
        </w:rPr>
        <w:t>II - compatível com o plano plurianual e a lei de diretrizes orçamentárias, a despesa que se conforme com as diretrizes, objetivos, prioridades e metas previstos nesses instrumentos e não infrinja qualquer de suas disposições.</w:t>
      </w:r>
    </w:p>
    <w:p w:rsidR="0043016F" w:rsidRPr="00C430C7" w:rsidP="00D36612" w14:paraId="615AE96D"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9" w:name="art16§2"/>
      <w:bookmarkEnd w:id="9"/>
      <w:r w:rsidRPr="00C430C7">
        <w:rPr>
          <w:rFonts w:asciiTheme="minorHAnsi" w:hAnsiTheme="minorHAnsi" w:cstheme="minorHAnsi"/>
          <w:i/>
          <w:color w:val="000000"/>
          <w:sz w:val="22"/>
          <w:szCs w:val="22"/>
        </w:rPr>
        <w:t>§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estimativa de que trata o inciso I do </w:t>
      </w:r>
      <w:r w:rsidRPr="00C430C7">
        <w:rPr>
          <w:rFonts w:asciiTheme="minorHAnsi" w:hAnsiTheme="minorHAnsi" w:cstheme="minorHAnsi"/>
          <w:i/>
          <w:iCs/>
          <w:color w:val="000000"/>
          <w:sz w:val="22"/>
          <w:szCs w:val="22"/>
        </w:rPr>
        <w:t>caput</w:t>
      </w:r>
      <w:r w:rsidRPr="00C430C7">
        <w:rPr>
          <w:rFonts w:asciiTheme="minorHAnsi" w:hAnsiTheme="minorHAnsi" w:cstheme="minorHAnsi"/>
          <w:i/>
          <w:color w:val="000000"/>
          <w:sz w:val="22"/>
          <w:szCs w:val="22"/>
        </w:rPr>
        <w:t xml:space="preserve"> será acompanhada das premissas e metodologia de </w:t>
      </w:r>
      <w:r w:rsidRPr="00C430C7">
        <w:rPr>
          <w:rFonts w:asciiTheme="minorHAnsi" w:hAnsiTheme="minorHAnsi" w:cstheme="minorHAnsi"/>
          <w:i/>
          <w:color w:val="000000"/>
          <w:sz w:val="22"/>
          <w:szCs w:val="22"/>
        </w:rPr>
        <w:t>cálculo utilizadas</w:t>
      </w:r>
      <w:r w:rsidRPr="00C430C7">
        <w:rPr>
          <w:rFonts w:asciiTheme="minorHAnsi" w:hAnsiTheme="minorHAnsi" w:cstheme="minorHAnsi"/>
          <w:i/>
          <w:color w:val="000000"/>
          <w:sz w:val="22"/>
          <w:szCs w:val="22"/>
        </w:rPr>
        <w:t>.</w:t>
      </w:r>
    </w:p>
    <w:p w:rsidR="0043016F" w:rsidRPr="00C430C7" w:rsidP="00D36612" w14:paraId="77B9DFF9"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0" w:name="art16§3"/>
      <w:bookmarkEnd w:id="10"/>
      <w:r w:rsidRPr="00C430C7">
        <w:rPr>
          <w:rFonts w:asciiTheme="minorHAnsi" w:hAnsiTheme="minorHAnsi" w:cstheme="minorHAnsi"/>
          <w:i/>
          <w:color w:val="000000"/>
          <w:sz w:val="22"/>
          <w:szCs w:val="22"/>
        </w:rPr>
        <w:t>§ 3</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Ressalva-se do disposto neste artigo a despesa considerada irrelevante, nos termos em que dispuser a lei de diretrizes orçamentárias.</w:t>
      </w:r>
    </w:p>
    <w:p w:rsidR="0043016F" w:rsidRPr="00C430C7" w:rsidP="00D36612" w14:paraId="30D24A72"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1" w:name="art16§4"/>
      <w:bookmarkEnd w:id="11"/>
      <w:r w:rsidRPr="00C430C7">
        <w:rPr>
          <w:rFonts w:asciiTheme="minorHAnsi" w:hAnsiTheme="minorHAnsi" w:cstheme="minorHAnsi"/>
          <w:i/>
          <w:color w:val="000000"/>
          <w:sz w:val="22"/>
          <w:szCs w:val="22"/>
        </w:rPr>
        <w: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As normas do </w:t>
      </w:r>
      <w:r w:rsidRPr="00C430C7">
        <w:rPr>
          <w:rFonts w:asciiTheme="minorHAnsi" w:hAnsiTheme="minorHAnsi" w:cstheme="minorHAnsi"/>
          <w:i/>
          <w:iCs/>
          <w:color w:val="000000"/>
          <w:sz w:val="22"/>
          <w:szCs w:val="22"/>
        </w:rPr>
        <w:t>caput</w:t>
      </w:r>
      <w:r w:rsidRPr="00C430C7">
        <w:rPr>
          <w:rFonts w:asciiTheme="minorHAnsi" w:hAnsiTheme="minorHAnsi" w:cstheme="minorHAnsi"/>
          <w:i/>
          <w:color w:val="000000"/>
          <w:sz w:val="22"/>
          <w:szCs w:val="22"/>
        </w:rPr>
        <w:t> constituem condição prévia para:</w:t>
      </w:r>
    </w:p>
    <w:p w:rsidR="0043016F" w:rsidRPr="00C430C7" w:rsidP="00D36612" w14:paraId="0E7EBBFA"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2" w:name="art16§4i"/>
      <w:bookmarkEnd w:id="12"/>
      <w:r w:rsidRPr="00C430C7">
        <w:rPr>
          <w:rFonts w:asciiTheme="minorHAnsi" w:hAnsiTheme="minorHAnsi" w:cstheme="minorHAnsi"/>
          <w:i/>
          <w:color w:val="000000"/>
          <w:sz w:val="22"/>
          <w:szCs w:val="22"/>
        </w:rPr>
        <w:t>I - empenho e licitação de serviços, fornecimento de bens ou execução de obras;</w:t>
      </w:r>
    </w:p>
    <w:p w:rsidR="0043016F" w:rsidRPr="00C430C7" w:rsidP="00D36612" w14:paraId="2EFE2104"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3" w:name="art16§4ii"/>
      <w:bookmarkEnd w:id="13"/>
      <w:r w:rsidRPr="00C430C7">
        <w:rPr>
          <w:rFonts w:asciiTheme="minorHAnsi" w:hAnsiTheme="minorHAnsi" w:cstheme="minorHAnsi"/>
          <w:i/>
          <w:color w:val="000000"/>
          <w:sz w:val="22"/>
          <w:szCs w:val="22"/>
        </w:rPr>
        <w:t>II - desapropriação de imóveis urbanos a que se refere o </w:t>
      </w:r>
      <w:hyperlink r:id="rId7" w:anchor="art182%C2%A73" w:history="1">
        <w:r w:rsidRPr="00C430C7">
          <w:rPr>
            <w:rStyle w:val="Hyperlink"/>
            <w:rFonts w:asciiTheme="minorHAnsi" w:hAnsiTheme="minorHAnsi" w:cstheme="minorHAnsi"/>
            <w:i/>
            <w:sz w:val="22"/>
            <w:szCs w:val="22"/>
          </w:rPr>
          <w:t>§ 3</w:t>
        </w:r>
        <w:r w:rsidRPr="00C430C7">
          <w:rPr>
            <w:rStyle w:val="Hyperlink"/>
            <w:rFonts w:asciiTheme="minorHAnsi" w:hAnsiTheme="minorHAnsi" w:cstheme="minorHAnsi"/>
            <w:i/>
            <w:sz w:val="22"/>
            <w:szCs w:val="22"/>
            <w:vertAlign w:val="superscript"/>
          </w:rPr>
          <w:t>o </w:t>
        </w:r>
        <w:r w:rsidRPr="00C430C7">
          <w:rPr>
            <w:rStyle w:val="Hyperlink"/>
            <w:rFonts w:asciiTheme="minorHAnsi" w:hAnsiTheme="minorHAnsi" w:cstheme="minorHAnsi"/>
            <w:i/>
            <w:sz w:val="22"/>
            <w:szCs w:val="22"/>
          </w:rPr>
          <w:t>do art. 182 da Constituição</w:t>
        </w:r>
      </w:hyperlink>
      <w:r w:rsidRPr="00C430C7">
        <w:rPr>
          <w:rFonts w:asciiTheme="minorHAnsi" w:hAnsiTheme="minorHAnsi" w:cstheme="minorHAnsi"/>
          <w:i/>
          <w:color w:val="000000"/>
          <w:sz w:val="22"/>
          <w:szCs w:val="22"/>
        </w:rPr>
        <w:t>.</w:t>
      </w:r>
    </w:p>
    <w:p w:rsidR="0043016F" w:rsidRPr="00C430C7" w:rsidP="0043016F" w14:paraId="66455CF5" w14:textId="77777777">
      <w:pPr>
        <w:spacing w:after="120" w:line="360" w:lineRule="auto"/>
        <w:ind w:right="57" w:firstLine="1701"/>
        <w:jc w:val="both"/>
        <w:rPr>
          <w:rFonts w:cstheme="minorHAnsi"/>
          <w:szCs w:val="24"/>
        </w:rPr>
      </w:pPr>
    </w:p>
    <w:p w:rsidR="0043016F" w:rsidRPr="00D36612" w:rsidP="0043016F" w14:paraId="0E0C204A" w14:textId="77777777">
      <w:pPr>
        <w:spacing w:after="120" w:line="360" w:lineRule="auto"/>
        <w:ind w:right="57" w:firstLine="1701"/>
        <w:jc w:val="both"/>
        <w:rPr>
          <w:rFonts w:cstheme="minorHAnsi"/>
          <w:sz w:val="24"/>
          <w:szCs w:val="24"/>
        </w:rPr>
      </w:pPr>
      <w:r w:rsidRPr="00D36612">
        <w:rPr>
          <w:rFonts w:cstheme="minorHAnsi"/>
          <w:sz w:val="24"/>
          <w:szCs w:val="24"/>
        </w:rPr>
        <w:t xml:space="preserve">Quanto à </w:t>
      </w:r>
      <w:r w:rsidRPr="00D36612">
        <w:rPr>
          <w:rFonts w:cstheme="minorHAnsi"/>
          <w:sz w:val="24"/>
          <w:szCs w:val="24"/>
        </w:rPr>
        <w:t>definição de despesa obrigatória de caráter continuado</w:t>
      </w:r>
      <w:r w:rsidRPr="00D36612">
        <w:rPr>
          <w:rFonts w:cstheme="minorHAnsi"/>
          <w:sz w:val="24"/>
          <w:szCs w:val="24"/>
        </w:rPr>
        <w:t xml:space="preserve"> o art. 17 da LRF estabelece:</w:t>
      </w:r>
    </w:p>
    <w:p w:rsidR="0043016F" w:rsidRPr="00C430C7" w:rsidP="00D36612" w14:paraId="023F5EF9" w14:textId="77777777">
      <w:pPr>
        <w:pStyle w:val="NormalWeb"/>
        <w:spacing w:before="0" w:beforeAutospacing="0" w:after="0" w:afterAutospacing="0"/>
        <w:ind w:left="2268"/>
        <w:jc w:val="both"/>
        <w:rPr>
          <w:rFonts w:asciiTheme="minorHAnsi" w:hAnsiTheme="minorHAnsi" w:cstheme="minorHAnsi"/>
          <w:i/>
          <w:color w:val="000000"/>
          <w:sz w:val="22"/>
          <w:szCs w:val="22"/>
        </w:rPr>
      </w:pPr>
      <w:r w:rsidRPr="00C430C7">
        <w:rPr>
          <w:rFonts w:asciiTheme="minorHAnsi" w:hAnsiTheme="minorHAnsi" w:cstheme="minorHAnsi"/>
          <w:i/>
          <w:color w:val="000000"/>
          <w:sz w:val="22"/>
          <w:szCs w:val="22"/>
        </w:rPr>
        <w:t>Art. 17.</w:t>
      </w:r>
      <w:r w:rsidRPr="00C430C7">
        <w:rPr>
          <w:rFonts w:asciiTheme="minorHAnsi" w:hAnsiTheme="minorHAnsi" w:cstheme="minorHAnsi"/>
          <w:b/>
          <w:bCs/>
          <w:i/>
          <w:color w:val="000000"/>
          <w:sz w:val="22"/>
          <w:szCs w:val="22"/>
        </w:rPr>
        <w:t> </w:t>
      </w:r>
      <w:r w:rsidRPr="00C430C7">
        <w:rPr>
          <w:rFonts w:asciiTheme="minorHAnsi" w:hAnsiTheme="minorHAnsi" w:cstheme="minorHAnsi"/>
          <w:b/>
          <w:i/>
          <w:color w:val="000000"/>
          <w:sz w:val="22"/>
          <w:szCs w:val="22"/>
        </w:rPr>
        <w:t>Considera-se obrigatória de caráter continuado a despesa corrente derivada de lei, medida provisória ou ato administrativo normativo que fixem para o ente a obrigação legal de sua execução por um período superior a dois exercícios.</w:t>
      </w:r>
      <w:r w:rsidRPr="00C430C7">
        <w:rPr>
          <w:rFonts w:asciiTheme="minorHAnsi" w:hAnsiTheme="minorHAnsi" w:cstheme="minorHAnsi"/>
          <w:i/>
          <w:color w:val="000000"/>
          <w:sz w:val="22"/>
          <w:szCs w:val="22"/>
        </w:rPr>
        <w:t>        </w:t>
      </w:r>
      <w:hyperlink r:id="rId6" w:history="1">
        <w:r w:rsidRPr="00C430C7">
          <w:rPr>
            <w:rStyle w:val="Hyperlink"/>
            <w:rFonts w:asciiTheme="minorHAnsi" w:hAnsiTheme="minorHAnsi" w:cstheme="minorHAnsi"/>
            <w:i/>
            <w:sz w:val="22"/>
            <w:szCs w:val="22"/>
          </w:rPr>
          <w:t>(Vide ADI 6357)</w:t>
        </w:r>
      </w:hyperlink>
    </w:p>
    <w:p w:rsidR="0043016F" w:rsidRPr="00C430C7" w:rsidP="00D36612" w14:paraId="542B30C0"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4" w:name="art17§1"/>
      <w:bookmarkEnd w:id="14"/>
      <w:r w:rsidRPr="00C430C7">
        <w:rPr>
          <w:rFonts w:asciiTheme="minorHAnsi" w:hAnsiTheme="minorHAnsi" w:cstheme="minorHAnsi"/>
          <w:b/>
          <w:i/>
          <w:color w:val="000000"/>
          <w:sz w:val="22"/>
          <w:szCs w:val="22"/>
          <w:u w:val="single"/>
        </w:rPr>
        <w:t>§ 1</w:t>
      </w:r>
      <w:r w:rsidRPr="00C430C7">
        <w:rPr>
          <w:rFonts w:asciiTheme="minorHAnsi" w:hAnsiTheme="minorHAnsi" w:cstheme="minorHAnsi"/>
          <w:b/>
          <w:i/>
          <w:color w:val="000000"/>
          <w:sz w:val="22"/>
          <w:szCs w:val="22"/>
          <w:u w:val="single"/>
          <w:vertAlign w:val="superscript"/>
        </w:rPr>
        <w:t>o</w:t>
      </w:r>
      <w:r w:rsidRPr="00C430C7">
        <w:rPr>
          <w:rFonts w:asciiTheme="minorHAnsi" w:hAnsiTheme="minorHAnsi" w:cstheme="minorHAnsi"/>
          <w:b/>
          <w:i/>
          <w:color w:val="000000"/>
          <w:sz w:val="22"/>
          <w:szCs w:val="22"/>
          <w:u w:val="single"/>
        </w:rPr>
        <w:t> Os atos que criarem ou aumentarem despesa de que trata o </w:t>
      </w:r>
      <w:r w:rsidRPr="00C430C7">
        <w:rPr>
          <w:rFonts w:asciiTheme="minorHAnsi" w:hAnsiTheme="minorHAnsi" w:cstheme="minorHAnsi"/>
          <w:b/>
          <w:i/>
          <w:iCs/>
          <w:color w:val="000000"/>
          <w:sz w:val="22"/>
          <w:szCs w:val="22"/>
          <w:u w:val="single"/>
        </w:rPr>
        <w:t>caput</w:t>
      </w:r>
      <w:r w:rsidRPr="00C430C7">
        <w:rPr>
          <w:rFonts w:asciiTheme="minorHAnsi" w:hAnsiTheme="minorHAnsi" w:cstheme="minorHAnsi"/>
          <w:b/>
          <w:i/>
          <w:color w:val="000000"/>
          <w:sz w:val="22"/>
          <w:szCs w:val="22"/>
          <w:u w:val="single"/>
        </w:rPr>
        <w:t> deverão ser instruídos com a estimativa prevista no inciso I do art. 16 e demonstrar a origem dos recursos para seu custeio</w:t>
      </w:r>
      <w:r w:rsidRPr="00C430C7">
        <w:rPr>
          <w:rFonts w:asciiTheme="minorHAnsi" w:hAnsiTheme="minorHAnsi" w:cstheme="minorHAnsi"/>
          <w:i/>
          <w:color w:val="000000"/>
          <w:sz w:val="22"/>
          <w:szCs w:val="22"/>
        </w:rPr>
        <w:t>.     </w:t>
      </w:r>
      <w:hyperlink r:id="rId8" w:anchor="art7" w:history="1">
        <w:r w:rsidRPr="00C430C7">
          <w:rPr>
            <w:rStyle w:val="Hyperlink"/>
            <w:rFonts w:asciiTheme="minorHAnsi" w:hAnsiTheme="minorHAnsi" w:cstheme="minorHAnsi"/>
            <w:i/>
            <w:sz w:val="22"/>
            <w:szCs w:val="22"/>
          </w:rPr>
          <w:t>(Vide Lei Complementar nº 176, de 2020)</w:t>
        </w:r>
      </w:hyperlink>
    </w:p>
    <w:p w:rsidR="0043016F" w:rsidRPr="00C430C7" w:rsidP="00D36612" w14:paraId="17FA1BBC"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5" w:name="art17§2"/>
      <w:bookmarkEnd w:id="15"/>
      <w:r w:rsidRPr="00C430C7">
        <w:rPr>
          <w:rFonts w:asciiTheme="minorHAnsi" w:hAnsiTheme="minorHAnsi" w:cstheme="minorHAnsi"/>
          <w:i/>
          <w:color w:val="000000"/>
          <w:sz w:val="22"/>
          <w:szCs w:val="22"/>
        </w:rPr>
        <w:t>§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efeito do atendimento do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o ato será acompanhado de comprovação de que a despesa criada ou aumentada não afetará as metas de resultados fiscais previstas no anexo referido no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do art.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xml:space="preserve">, devendo seus efeitos financeiros, nos períodos seguintes, ser </w:t>
      </w:r>
      <w:r w:rsidRPr="00C430C7">
        <w:rPr>
          <w:rFonts w:asciiTheme="minorHAnsi" w:hAnsiTheme="minorHAnsi" w:cstheme="minorHAnsi"/>
          <w:i/>
          <w:color w:val="000000"/>
          <w:sz w:val="22"/>
          <w:szCs w:val="22"/>
        </w:rPr>
        <w:t>compensados</w:t>
      </w:r>
      <w:r w:rsidRPr="00C430C7">
        <w:rPr>
          <w:rFonts w:asciiTheme="minorHAnsi" w:hAnsiTheme="minorHAnsi" w:cstheme="minorHAnsi"/>
          <w:i/>
          <w:color w:val="000000"/>
          <w:sz w:val="22"/>
          <w:szCs w:val="22"/>
        </w:rPr>
        <w:t xml:space="preserve"> pelo aumento permanente de receita ou pela redução </w:t>
      </w:r>
      <w:r w:rsidRPr="00C430C7">
        <w:rPr>
          <w:rFonts w:asciiTheme="minorHAnsi" w:hAnsiTheme="minorHAnsi" w:cstheme="minorHAnsi"/>
          <w:i/>
          <w:color w:val="000000"/>
          <w:sz w:val="22"/>
          <w:szCs w:val="22"/>
        </w:rPr>
        <w:t>permanente de despesa.        </w:t>
      </w:r>
      <w:hyperlink r:id="rId8" w:anchor="art7" w:history="1">
        <w:r w:rsidRPr="00C430C7">
          <w:rPr>
            <w:rStyle w:val="Hyperlink"/>
            <w:rFonts w:asciiTheme="minorHAnsi" w:hAnsiTheme="minorHAnsi" w:cstheme="minorHAnsi"/>
            <w:i/>
            <w:sz w:val="22"/>
            <w:szCs w:val="22"/>
          </w:rPr>
          <w:t>(Vide Lei Complementar nº 176, de 2020)</w:t>
        </w:r>
      </w:hyperlink>
    </w:p>
    <w:p w:rsidR="0043016F" w:rsidRPr="00C430C7" w:rsidP="00D36612" w14:paraId="7106A794"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6" w:name="art17§3"/>
      <w:bookmarkEnd w:id="16"/>
      <w:r w:rsidRPr="00C430C7">
        <w:rPr>
          <w:rFonts w:asciiTheme="minorHAnsi" w:hAnsiTheme="minorHAnsi" w:cstheme="minorHAnsi"/>
          <w:i/>
          <w:color w:val="000000"/>
          <w:sz w:val="22"/>
          <w:szCs w:val="22"/>
        </w:rPr>
        <w:t>§ 3</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efeito do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considera-se aumento permanente de receita o proveniente da elevação de alíquotas, ampliação da base de cálculo, majoração ou criação de tributo ou contribuição.      </w:t>
      </w:r>
      <w:hyperlink r:id="rId8" w:anchor="art7" w:history="1">
        <w:r w:rsidRPr="00C430C7">
          <w:rPr>
            <w:rStyle w:val="Hyperlink"/>
            <w:rFonts w:asciiTheme="minorHAnsi" w:hAnsiTheme="minorHAnsi" w:cstheme="minorHAnsi"/>
            <w:i/>
            <w:sz w:val="22"/>
            <w:szCs w:val="22"/>
          </w:rPr>
          <w:t>(Vide Lei Complementar nº 176, de 2020)</w:t>
        </w:r>
      </w:hyperlink>
    </w:p>
    <w:p w:rsidR="0043016F" w:rsidRPr="00C430C7" w:rsidP="00D36612" w14:paraId="2757C005"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7" w:name="art17§4"/>
      <w:bookmarkEnd w:id="17"/>
      <w:r w:rsidRPr="00C430C7">
        <w:rPr>
          <w:rFonts w:asciiTheme="minorHAnsi" w:hAnsiTheme="minorHAnsi" w:cstheme="minorHAnsi"/>
          <w:i/>
          <w:color w:val="000000"/>
          <w:sz w:val="22"/>
          <w:szCs w:val="22"/>
        </w:rPr>
        <w: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comprovação referida no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xml:space="preserve">, apresentada pelo proponente, conterá as premissas e metodologia de </w:t>
      </w:r>
      <w:r w:rsidRPr="00C430C7">
        <w:rPr>
          <w:rFonts w:asciiTheme="minorHAnsi" w:hAnsiTheme="minorHAnsi" w:cstheme="minorHAnsi"/>
          <w:i/>
          <w:color w:val="000000"/>
          <w:sz w:val="22"/>
          <w:szCs w:val="22"/>
        </w:rPr>
        <w:t>cálculo utilizadas, sem prejuízo do exame de compatibilidade da despesa com as demais normas do plano plurianual e da lei de diretrizes orçamentárias</w:t>
      </w:r>
      <w:r w:rsidRPr="00C430C7">
        <w:rPr>
          <w:rFonts w:asciiTheme="minorHAnsi" w:hAnsiTheme="minorHAnsi" w:cstheme="minorHAnsi"/>
          <w:i/>
          <w:color w:val="000000"/>
          <w:sz w:val="22"/>
          <w:szCs w:val="22"/>
        </w:rPr>
        <w:t>.       </w:t>
      </w:r>
      <w:hyperlink r:id="rId8" w:anchor="art7" w:history="1">
        <w:r w:rsidRPr="00C430C7">
          <w:rPr>
            <w:rStyle w:val="Hyperlink"/>
            <w:rFonts w:asciiTheme="minorHAnsi" w:hAnsiTheme="minorHAnsi" w:cstheme="minorHAnsi"/>
            <w:i/>
            <w:sz w:val="22"/>
            <w:szCs w:val="22"/>
          </w:rPr>
          <w:t>(Vide Lei Complementar nº 176, de 2020)</w:t>
        </w:r>
      </w:hyperlink>
    </w:p>
    <w:p w:rsidR="0043016F" w:rsidRPr="00C430C7" w:rsidP="00D36612" w14:paraId="6C6E3EFB"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8" w:name="art17§5"/>
      <w:bookmarkEnd w:id="18"/>
      <w:r w:rsidRPr="00C430C7">
        <w:rPr>
          <w:rFonts w:asciiTheme="minorHAnsi" w:hAnsiTheme="minorHAnsi" w:cstheme="minorHAnsi"/>
          <w:i/>
          <w:color w:val="000000"/>
          <w:sz w:val="22"/>
          <w:szCs w:val="22"/>
        </w:rPr>
        <w:t>§ 5</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despesa de que trata este artigo não será executada antes da implementação das medidas referidas no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as quais integrarão o instrumento que a criar ou aumentar.      </w:t>
      </w:r>
      <w:hyperlink r:id="rId8" w:anchor="art7" w:history="1">
        <w:r w:rsidRPr="00C430C7">
          <w:rPr>
            <w:rStyle w:val="Hyperlink"/>
            <w:rFonts w:asciiTheme="minorHAnsi" w:hAnsiTheme="minorHAnsi" w:cstheme="minorHAnsi"/>
            <w:i/>
            <w:sz w:val="22"/>
            <w:szCs w:val="22"/>
          </w:rPr>
          <w:t>(Vide Lei Complementar nº 176, de 2020)</w:t>
        </w:r>
      </w:hyperlink>
    </w:p>
    <w:p w:rsidR="0043016F" w:rsidRPr="00C430C7" w:rsidP="00D36612" w14:paraId="5C7301BE"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9" w:name="art17§6"/>
      <w:bookmarkEnd w:id="19"/>
      <w:r w:rsidRPr="00C430C7">
        <w:rPr>
          <w:rFonts w:asciiTheme="minorHAnsi" w:hAnsiTheme="minorHAnsi" w:cstheme="minorHAnsi"/>
          <w:i/>
          <w:color w:val="000000"/>
          <w:sz w:val="22"/>
          <w:szCs w:val="22"/>
        </w:rPr>
        <w:t>§ 6</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O disposto no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não se aplica às despesas destinadas ao serviço da dívida nem ao reajustamento de remuneração de pessoal de que trata o inciso X do art. 37 da Constituição.</w:t>
      </w:r>
    </w:p>
    <w:p w:rsidR="0043016F" w:rsidP="00D36612" w14:paraId="4316B8DB"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20" w:name="art17§7"/>
      <w:bookmarkEnd w:id="20"/>
      <w:r w:rsidRPr="00C430C7">
        <w:rPr>
          <w:rFonts w:asciiTheme="minorHAnsi" w:hAnsiTheme="minorHAnsi" w:cstheme="minorHAnsi"/>
          <w:i/>
          <w:color w:val="000000"/>
          <w:sz w:val="22"/>
          <w:szCs w:val="22"/>
        </w:rPr>
        <w:t>§ 7</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Considera-se aumento de despesa a prorrogação daquela criada por prazo determinado.</w:t>
      </w:r>
    </w:p>
    <w:p w:rsidR="0043016F" w:rsidRPr="00F078B3" w:rsidP="0043016F" w14:paraId="59BE7370" w14:textId="77777777">
      <w:pPr>
        <w:pStyle w:val="NormalWeb"/>
        <w:spacing w:before="240" w:beforeAutospacing="0" w:after="240" w:afterAutospacing="0"/>
        <w:ind w:left="2268"/>
        <w:jc w:val="both"/>
        <w:rPr>
          <w:rFonts w:asciiTheme="minorHAnsi" w:hAnsiTheme="minorHAnsi" w:cstheme="minorHAnsi"/>
          <w:i/>
          <w:color w:val="000000"/>
          <w:sz w:val="4"/>
          <w:szCs w:val="4"/>
        </w:rPr>
      </w:pPr>
    </w:p>
    <w:p w:rsidR="0043016F" w:rsidRPr="00D36612" w:rsidP="0043016F" w14:paraId="7A5F6D45" w14:textId="77777777">
      <w:pPr>
        <w:spacing w:before="240" w:after="240" w:line="360" w:lineRule="auto"/>
        <w:ind w:right="57" w:firstLine="1701"/>
        <w:jc w:val="both"/>
        <w:rPr>
          <w:rFonts w:cstheme="minorHAnsi"/>
          <w:color w:val="000000"/>
          <w:sz w:val="24"/>
          <w:szCs w:val="24"/>
          <w:shd w:val="clear" w:color="auto" w:fill="FFFFFF"/>
        </w:rPr>
      </w:pPr>
      <w:r w:rsidRPr="00D36612">
        <w:rPr>
          <w:rFonts w:cstheme="minorHAnsi"/>
          <w:color w:val="000000"/>
          <w:sz w:val="24"/>
          <w:szCs w:val="24"/>
          <w:shd w:val="clear" w:color="auto" w:fill="FFFFFF"/>
        </w:rPr>
        <w:t>Outrossim</w:t>
      </w:r>
      <w:r w:rsidRPr="00D36612">
        <w:rPr>
          <w:rFonts w:cstheme="minorHAnsi"/>
          <w:color w:val="000000"/>
          <w:sz w:val="24"/>
          <w:szCs w:val="24"/>
          <w:shd w:val="clear" w:color="auto" w:fill="FFFFFF"/>
        </w:rPr>
        <w:t xml:space="preserve">, cumpre atentar para o disposto no art. 15 da LRF, </w:t>
      </w:r>
      <w:r w:rsidRPr="00D36612">
        <w:rPr>
          <w:rFonts w:cstheme="minorHAnsi"/>
          <w:i/>
          <w:color w:val="000000"/>
          <w:sz w:val="24"/>
          <w:szCs w:val="24"/>
          <w:shd w:val="clear" w:color="auto" w:fill="FFFFFF"/>
        </w:rPr>
        <w:t>in verbis</w:t>
      </w:r>
      <w:r w:rsidRPr="00D36612">
        <w:rPr>
          <w:rFonts w:cstheme="minorHAnsi"/>
          <w:color w:val="000000"/>
          <w:sz w:val="24"/>
          <w:szCs w:val="24"/>
          <w:shd w:val="clear" w:color="auto" w:fill="FFFFFF"/>
        </w:rPr>
        <w:t>:</w:t>
      </w:r>
    </w:p>
    <w:p w:rsidR="0043016F" w:rsidRPr="00C430C7" w:rsidP="0043016F" w14:paraId="39EFEB40" w14:textId="77777777">
      <w:pPr>
        <w:spacing w:before="240" w:after="240"/>
        <w:ind w:left="2268" w:right="57"/>
        <w:jc w:val="both"/>
        <w:rPr>
          <w:rFonts w:cstheme="minorHAnsi"/>
          <w:i/>
        </w:rPr>
      </w:pPr>
      <w:r w:rsidRPr="00C430C7">
        <w:rPr>
          <w:rFonts w:cstheme="minorHAnsi"/>
          <w:i/>
          <w:color w:val="000000"/>
          <w:shd w:val="clear" w:color="auto" w:fill="FFFFFF"/>
        </w:rPr>
        <w:t>Art. 15.</w:t>
      </w:r>
      <w:r w:rsidRPr="00C430C7">
        <w:rPr>
          <w:rFonts w:cstheme="minorHAnsi"/>
          <w:b/>
          <w:bCs/>
          <w:i/>
          <w:color w:val="000000"/>
          <w:shd w:val="clear" w:color="auto" w:fill="FFFFFF"/>
        </w:rPr>
        <w:t> </w:t>
      </w:r>
      <w:r w:rsidRPr="00C430C7">
        <w:rPr>
          <w:rFonts w:cstheme="minorHAnsi"/>
          <w:i/>
          <w:color w:val="000000"/>
          <w:shd w:val="clear" w:color="auto" w:fill="FFFFFF"/>
        </w:rPr>
        <w:t>Serão</w:t>
      </w:r>
      <w:r w:rsidRPr="00C430C7">
        <w:rPr>
          <w:rFonts w:cstheme="minorHAnsi"/>
          <w:i/>
          <w:color w:val="000000"/>
          <w:shd w:val="clear" w:color="auto" w:fill="FFFFFF"/>
        </w:rPr>
        <w:t xml:space="preserve"> consideradas não autorizadas, irregulares e lesivas ao patrimônio público a geração de despesa ou assunção de obrigação que não atendam o disposto nos arts. 16 e 17.</w:t>
      </w:r>
    </w:p>
    <w:p w:rsidR="0043016F" w:rsidRPr="00D36612" w:rsidP="0043016F" w14:paraId="4420C167" w14:textId="77777777">
      <w:pPr>
        <w:spacing w:before="240" w:after="240" w:line="360" w:lineRule="auto"/>
        <w:ind w:firstLine="1701"/>
        <w:jc w:val="both"/>
        <w:rPr>
          <w:rFonts w:cstheme="minorHAnsi"/>
          <w:sz w:val="24"/>
          <w:szCs w:val="24"/>
        </w:rPr>
      </w:pPr>
      <w:r w:rsidRPr="00D36612">
        <w:rPr>
          <w:rFonts w:cstheme="minorHAnsi"/>
          <w:sz w:val="24"/>
          <w:szCs w:val="24"/>
        </w:rPr>
        <w:t xml:space="preserve">Do mesmo modo, impende ressaltar recente posicionamento do Supremo Tribunal Federal acerca da extensão da aplicação do art. 113, do Ato das Disposições Constitucionais Transitórias (ADCT) aos Estados e Municípios, estabelecendo a necessidade de apresentação de estimativa do impacto orçamentário e financeiro nas proposições legislativas que criem ou alterem despesa obrigatória ou renúncia de receita, </w:t>
      </w:r>
      <w:r w:rsidRPr="00D36612">
        <w:rPr>
          <w:rFonts w:cstheme="minorHAnsi"/>
          <w:i/>
          <w:sz w:val="24"/>
          <w:szCs w:val="24"/>
        </w:rPr>
        <w:t>in verbis:</w:t>
      </w:r>
    </w:p>
    <w:p w:rsidR="0043016F" w:rsidRPr="00E10409" w:rsidP="00D36612" w14:paraId="37A86D60" w14:textId="77777777">
      <w:pPr>
        <w:spacing w:after="240" w:line="360" w:lineRule="auto"/>
        <w:ind w:left="2268"/>
        <w:jc w:val="both"/>
        <w:rPr>
          <w:rFonts w:cstheme="minorHAnsi"/>
        </w:rPr>
      </w:pPr>
      <w:r w:rsidRPr="00E10409">
        <w:rPr>
          <w:rFonts w:cstheme="minorHAnsi"/>
          <w:i/>
          <w:iCs/>
        </w:rPr>
        <w:t xml:space="preserve">Art. 113. </w:t>
      </w:r>
      <w:r w:rsidRPr="00E10409">
        <w:rPr>
          <w:rFonts w:cstheme="minorHAnsi"/>
          <w:b/>
          <w:bCs/>
          <w:i/>
          <w:iCs/>
        </w:rPr>
        <w:t>A proposição legislativa</w:t>
      </w:r>
      <w:r w:rsidRPr="00E10409">
        <w:rPr>
          <w:rFonts w:cstheme="minorHAnsi"/>
          <w:i/>
          <w:iCs/>
        </w:rPr>
        <w:t xml:space="preserve"> </w:t>
      </w:r>
      <w:r w:rsidRPr="00E10409">
        <w:rPr>
          <w:rFonts w:cstheme="minorHAnsi"/>
          <w:b/>
          <w:i/>
          <w:iCs/>
        </w:rPr>
        <w:t>que crie ou altere despesa obrigatória</w:t>
      </w:r>
      <w:r w:rsidRPr="00E10409">
        <w:rPr>
          <w:rFonts w:cstheme="minorHAnsi"/>
          <w:i/>
          <w:iCs/>
        </w:rPr>
        <w:t xml:space="preserve"> ou </w:t>
      </w:r>
      <w:r w:rsidRPr="00E10409">
        <w:rPr>
          <w:rFonts w:cstheme="minorHAnsi"/>
          <w:bCs/>
          <w:i/>
          <w:iCs/>
        </w:rPr>
        <w:t>renúncia de receita</w:t>
      </w:r>
      <w:r w:rsidRPr="00E10409">
        <w:rPr>
          <w:rFonts w:cstheme="minorHAnsi"/>
          <w:b/>
          <w:bCs/>
          <w:i/>
          <w:iCs/>
        </w:rPr>
        <w:t xml:space="preserve"> deverá ser acompanhada da </w:t>
      </w:r>
      <w:r w:rsidRPr="00E10409">
        <w:rPr>
          <w:rFonts w:cstheme="minorHAnsi"/>
          <w:b/>
          <w:bCs/>
          <w:i/>
          <w:iCs/>
        </w:rPr>
        <w:t>estimativa do seu impacto orçamentário e financeiro</w:t>
      </w:r>
      <w:r w:rsidRPr="00E10409">
        <w:rPr>
          <w:rFonts w:cstheme="minorHAnsi"/>
          <w:i/>
          <w:iCs/>
        </w:rPr>
        <w:t>. (Incluído pela Emenda Constitucional nº 95, de 2016</w:t>
      </w:r>
      <w:r w:rsidRPr="00E10409">
        <w:rPr>
          <w:rFonts w:cstheme="minorHAnsi"/>
        </w:rPr>
        <w:t>)</w:t>
      </w:r>
    </w:p>
    <w:p w:rsidR="0043016F" w:rsidRPr="00D36612" w:rsidP="0043016F" w14:paraId="5378D75D" w14:textId="77777777">
      <w:pPr>
        <w:spacing w:after="240" w:line="360" w:lineRule="auto"/>
        <w:ind w:firstLine="1701"/>
        <w:jc w:val="both"/>
        <w:rPr>
          <w:rStyle w:val="Hyperlink"/>
          <w:rFonts w:cstheme="minorHAnsi"/>
          <w:i/>
          <w:color w:val="auto"/>
          <w:sz w:val="24"/>
          <w:szCs w:val="24"/>
        </w:rPr>
      </w:pPr>
      <w:r w:rsidRPr="00D36612">
        <w:rPr>
          <w:rFonts w:cstheme="minorHAnsi"/>
          <w:sz w:val="24"/>
          <w:szCs w:val="24"/>
        </w:rPr>
        <w:t xml:space="preserve">Vejamos algumas decisões da Suprema Corte acerca do tema: </w:t>
      </w:r>
      <w:r w:rsidRPr="00D36612">
        <w:rPr>
          <w:rFonts w:cstheme="minorHAnsi"/>
          <w:i/>
          <w:sz w:val="24"/>
          <w:szCs w:val="24"/>
        </w:rPr>
        <w:fldChar w:fldCharType="begin"/>
      </w:r>
      <w:r w:rsidRPr="00D36612">
        <w:rPr>
          <w:rFonts w:cstheme="minorHAnsi"/>
          <w:i/>
          <w:sz w:val="24"/>
          <w:szCs w:val="24"/>
        </w:rPr>
        <w:instrText xml:space="preserve"> HYPERLINK "https://jurisprudencia.stf.jus.br/pages/search/sjur454022/false" </w:instrText>
      </w:r>
      <w:r w:rsidRPr="00D36612">
        <w:rPr>
          <w:rFonts w:cstheme="minorHAnsi"/>
          <w:i/>
          <w:sz w:val="24"/>
          <w:szCs w:val="24"/>
        </w:rPr>
        <w:fldChar w:fldCharType="separate"/>
      </w:r>
    </w:p>
    <w:p w:rsidR="0043016F" w:rsidRPr="00D36612" w:rsidP="0043016F" w14:paraId="5DEADC4E" w14:textId="77777777">
      <w:pPr>
        <w:pStyle w:val="Heading4"/>
        <w:spacing w:before="0"/>
        <w:ind w:left="2268"/>
        <w:jc w:val="both"/>
        <w:rPr>
          <w:rFonts w:asciiTheme="minorHAnsi" w:hAnsiTheme="minorHAnsi" w:cstheme="minorHAnsi"/>
          <w:i w:val="0"/>
          <w:color w:val="auto"/>
        </w:rPr>
      </w:pPr>
      <w:r w:rsidRPr="00D36612">
        <w:rPr>
          <w:rFonts w:asciiTheme="minorHAnsi" w:hAnsiTheme="minorHAnsi" w:cstheme="minorHAnsi"/>
          <w:color w:val="auto"/>
          <w:u w:val="single"/>
        </w:rPr>
        <w:t>ADI 6118</w:t>
      </w:r>
    </w:p>
    <w:p w:rsidR="0043016F" w:rsidRPr="00D36612" w:rsidP="00D36612" w14:paraId="60E444A2" w14:textId="5C45C9C1">
      <w:pPr>
        <w:ind w:left="2268"/>
        <w:jc w:val="both"/>
        <w:rPr>
          <w:rFonts w:cstheme="minorHAnsi"/>
          <w:i/>
        </w:rPr>
      </w:pPr>
      <w:r w:rsidRPr="00D36612">
        <w:rPr>
          <w:rFonts w:cstheme="minorHAnsi"/>
          <w:i/>
        </w:rPr>
        <w:fldChar w:fldCharType="end"/>
      </w:r>
      <w:r w:rsidRPr="00D36612">
        <w:rPr>
          <w:rFonts w:cstheme="minorHAnsi"/>
        </w:rPr>
        <w:t>Órgão julgador: </w:t>
      </w:r>
      <w:r w:rsidRPr="00D36612">
        <w:rPr>
          <w:rFonts w:cstheme="minorHAnsi"/>
          <w:b/>
          <w:bCs/>
        </w:rPr>
        <w:t>Tribunal Pleno</w:t>
      </w:r>
    </w:p>
    <w:p w:rsidR="0043016F" w:rsidRPr="00D36612" w:rsidP="0043016F" w14:paraId="3029EC38" w14:textId="77777777">
      <w:pPr>
        <w:pStyle w:val="Heading4"/>
        <w:spacing w:before="0"/>
        <w:ind w:left="2268"/>
        <w:jc w:val="both"/>
        <w:rPr>
          <w:rFonts w:asciiTheme="minorHAnsi" w:hAnsiTheme="minorHAnsi" w:cstheme="minorHAnsi"/>
          <w:i w:val="0"/>
          <w:color w:val="auto"/>
        </w:rPr>
      </w:pPr>
      <w:r w:rsidRPr="00D36612">
        <w:rPr>
          <w:rFonts w:asciiTheme="minorHAnsi" w:hAnsiTheme="minorHAnsi" w:cstheme="minorHAnsi"/>
          <w:color w:val="auto"/>
        </w:rPr>
        <w:t>Relator(</w:t>
      </w:r>
      <w:r w:rsidRPr="00D36612">
        <w:rPr>
          <w:rFonts w:asciiTheme="minorHAnsi" w:hAnsiTheme="minorHAnsi" w:cstheme="minorHAnsi"/>
          <w:color w:val="auto"/>
        </w:rPr>
        <w:t>a): </w:t>
      </w:r>
      <w:r w:rsidRPr="00D36612">
        <w:rPr>
          <w:rFonts w:asciiTheme="minorHAnsi" w:hAnsiTheme="minorHAnsi" w:cstheme="minorHAnsi"/>
          <w:b w:val="0"/>
          <w:bCs w:val="0"/>
          <w:color w:val="auto"/>
        </w:rPr>
        <w:t>Min. EDSON FACHIN</w:t>
      </w:r>
    </w:p>
    <w:p w:rsidR="0043016F" w:rsidRPr="00D36612" w:rsidP="0043016F" w14:paraId="5357F35D" w14:textId="77777777">
      <w:pPr>
        <w:pStyle w:val="Heading4"/>
        <w:spacing w:before="0"/>
        <w:ind w:left="2268" w:right="300"/>
        <w:jc w:val="both"/>
        <w:rPr>
          <w:rFonts w:asciiTheme="minorHAnsi" w:hAnsiTheme="minorHAnsi" w:cstheme="minorHAnsi"/>
          <w:i w:val="0"/>
          <w:color w:val="auto"/>
        </w:rPr>
      </w:pPr>
      <w:r w:rsidRPr="00D36612">
        <w:rPr>
          <w:rFonts w:asciiTheme="minorHAnsi" w:hAnsiTheme="minorHAnsi" w:cstheme="minorHAnsi"/>
          <w:color w:val="auto"/>
        </w:rPr>
        <w:t>Julgamento: </w:t>
      </w:r>
      <w:r w:rsidRPr="00D36612">
        <w:rPr>
          <w:rFonts w:asciiTheme="minorHAnsi" w:hAnsiTheme="minorHAnsi" w:cstheme="minorHAnsi"/>
          <w:b w:val="0"/>
          <w:bCs w:val="0"/>
          <w:color w:val="auto"/>
        </w:rPr>
        <w:t>28/06/2021</w:t>
      </w:r>
    </w:p>
    <w:p w:rsidR="0043016F" w:rsidRPr="00D36612" w:rsidP="0043016F" w14:paraId="70201A83" w14:textId="77777777">
      <w:pPr>
        <w:pStyle w:val="Heading4"/>
        <w:spacing w:before="0"/>
        <w:ind w:left="2268"/>
        <w:jc w:val="both"/>
        <w:rPr>
          <w:rFonts w:asciiTheme="minorHAnsi" w:hAnsiTheme="minorHAnsi" w:cstheme="minorHAnsi"/>
          <w:i w:val="0"/>
          <w:color w:val="auto"/>
        </w:rPr>
      </w:pPr>
      <w:r w:rsidRPr="00D36612">
        <w:rPr>
          <w:rFonts w:asciiTheme="minorHAnsi" w:hAnsiTheme="minorHAnsi" w:cstheme="minorHAnsi"/>
          <w:color w:val="auto"/>
        </w:rPr>
        <w:t>Publicação: </w:t>
      </w:r>
      <w:r w:rsidRPr="00D36612">
        <w:rPr>
          <w:rFonts w:asciiTheme="minorHAnsi" w:hAnsiTheme="minorHAnsi" w:cstheme="minorHAnsi"/>
          <w:b w:val="0"/>
          <w:bCs w:val="0"/>
          <w:color w:val="auto"/>
        </w:rPr>
        <w:t>06/10/2021</w:t>
      </w:r>
    </w:p>
    <w:p w:rsidR="0043016F" w:rsidRPr="00D36612" w:rsidP="0043016F" w14:paraId="6EF65437" w14:textId="77777777">
      <w:pPr>
        <w:pStyle w:val="Heading4"/>
        <w:spacing w:before="0" w:after="60"/>
        <w:ind w:left="2268"/>
        <w:jc w:val="both"/>
        <w:rPr>
          <w:rFonts w:asciiTheme="minorHAnsi" w:hAnsiTheme="minorHAnsi" w:cstheme="minorHAnsi"/>
          <w:i w:val="0"/>
          <w:color w:val="auto"/>
        </w:rPr>
      </w:pPr>
      <w:r w:rsidRPr="00D36612">
        <w:rPr>
          <w:rFonts w:asciiTheme="minorHAnsi" w:hAnsiTheme="minorHAnsi" w:cstheme="minorHAnsi"/>
          <w:color w:val="auto"/>
        </w:rPr>
        <w:t>Ementa</w:t>
      </w:r>
    </w:p>
    <w:p w:rsidR="0043016F" w:rsidP="0043016F" w14:paraId="7B09A93A" w14:textId="77777777">
      <w:pPr>
        <w:pStyle w:val="jud-text"/>
        <w:spacing w:before="75" w:beforeAutospacing="0" w:after="75"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Ementa: AÇÃO DIRETA DE INCONSTITUCIONALIDADE. DIREITO FINANCEIRO. LEI N.º 1.238, DE 22 DE JANEIRO DE 2018, DO ESTADO DE RORAIMA. PLANO DE CARGOS, CARREIRAS E REMUNERAÇÕES DOS SERVIDORES DA AGÊNCIA DE DEFESA AGROPECUÁRIA. ALEGAÇÃO DE OFENSA AOS </w:t>
      </w:r>
      <w:r w:rsidRPr="00C430C7">
        <w:rPr>
          <w:rStyle w:val="Emphasis"/>
          <w:rFonts w:asciiTheme="minorHAnsi" w:hAnsiTheme="minorHAnsi" w:cstheme="minorHAnsi"/>
          <w:b/>
          <w:bCs/>
          <w:sz w:val="22"/>
          <w:szCs w:val="22"/>
        </w:rPr>
        <w:t>ARTIGOS</w:t>
      </w:r>
      <w:r w:rsidRPr="00C430C7">
        <w:rPr>
          <w:rFonts w:asciiTheme="minorHAnsi" w:hAnsiTheme="minorHAnsi" w:cstheme="minorHAnsi"/>
          <w:i/>
          <w:sz w:val="22"/>
          <w:szCs w:val="22"/>
        </w:rPr>
        <w:t> 169, § 1º, DA CONSTITUIÇÃO FEDERAL, E </w:t>
      </w:r>
      <w:r w:rsidRPr="00C430C7">
        <w:rPr>
          <w:rStyle w:val="Emphasis"/>
          <w:rFonts w:asciiTheme="minorHAnsi" w:hAnsiTheme="minorHAnsi" w:cstheme="minorHAnsi"/>
          <w:b/>
          <w:bCs/>
          <w:sz w:val="22"/>
          <w:szCs w:val="22"/>
        </w:rPr>
        <w:t>113 DO</w:t>
      </w:r>
      <w:r w:rsidRPr="00C430C7">
        <w:rPr>
          <w:rFonts w:asciiTheme="minorHAnsi" w:hAnsiTheme="minorHAnsi" w:cstheme="minorHAnsi"/>
          <w:i/>
          <w:sz w:val="22"/>
          <w:szCs w:val="22"/>
        </w:rPr>
        <w:t> ATO DAS DISPOSIÇÕES CONSTITUCIONAIS TRANSITÓRIAS – </w:t>
      </w:r>
      <w:r w:rsidRPr="00C430C7">
        <w:rPr>
          <w:rStyle w:val="Emphasis"/>
          <w:rFonts w:asciiTheme="minorHAnsi" w:hAnsiTheme="minorHAnsi" w:cstheme="minorHAnsi"/>
          <w:b/>
          <w:bCs/>
          <w:sz w:val="22"/>
          <w:szCs w:val="22"/>
        </w:rPr>
        <w:t>ADCT</w:t>
      </w:r>
      <w:r w:rsidRPr="00C430C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C430C7">
        <w:rPr>
          <w:rStyle w:val="Emphasis"/>
          <w:rFonts w:asciiTheme="minorHAnsi" w:hAnsiTheme="minorHAnsi" w:cstheme="minorHAnsi"/>
          <w:b/>
          <w:bCs/>
          <w:sz w:val="22"/>
          <w:szCs w:val="22"/>
        </w:rPr>
        <w:t>ARTIGO 113 DO ADCT</w:t>
      </w:r>
      <w:r w:rsidRPr="00C430C7">
        <w:rPr>
          <w:rFonts w:asciiTheme="minorHAnsi" w:hAnsiTheme="minorHAnsi" w:cstheme="minorHAnsi"/>
          <w:i/>
          <w:sz w:val="22"/>
          <w:szCs w:val="22"/>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43016F" w:rsidP="0043016F" w14:paraId="3CAE21F6" w14:textId="77777777">
      <w:pPr>
        <w:pStyle w:val="jud-text"/>
        <w:spacing w:before="75" w:beforeAutospacing="0" w:after="75"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43016F" w:rsidP="0043016F" w14:paraId="7F59B900" w14:textId="77777777">
      <w:pPr>
        <w:pStyle w:val="jud-text"/>
        <w:spacing w:before="75" w:beforeAutospacing="0" w:after="75"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2. </w:t>
      </w:r>
      <w:r w:rsidRPr="00C430C7">
        <w:rPr>
          <w:rFonts w:asciiTheme="minorHAnsi" w:hAnsiTheme="minorHAnsi" w:cstheme="minorHAnsi"/>
          <w:b/>
          <w:i/>
          <w:sz w:val="22"/>
          <w:szCs w:val="22"/>
        </w:rPr>
        <w:t>O </w:t>
      </w:r>
      <w:r w:rsidRPr="00C430C7">
        <w:rPr>
          <w:rStyle w:val="Emphasis"/>
          <w:rFonts w:asciiTheme="minorHAnsi" w:hAnsiTheme="minorHAnsi" w:cstheme="minorHAnsi"/>
          <w:b/>
          <w:bCs/>
          <w:sz w:val="22"/>
          <w:szCs w:val="22"/>
        </w:rPr>
        <w:t>artigo 113 do ADCT</w:t>
      </w:r>
      <w:r w:rsidRPr="00C430C7">
        <w:rPr>
          <w:rFonts w:asciiTheme="minorHAnsi" w:hAnsiTheme="minorHAnsi" w:cstheme="minorHAnsi"/>
          <w:b/>
          <w:i/>
          <w:sz w:val="22"/>
          <w:szCs w:val="22"/>
        </w:rPr>
        <w:t> estende-se a todos os entes federativos. Precedentes.</w:t>
      </w:r>
    </w:p>
    <w:p w:rsidR="0043016F" w:rsidP="0043016F" w14:paraId="301B1EA6" w14:textId="77777777">
      <w:pPr>
        <w:pStyle w:val="jud-text"/>
        <w:spacing w:before="75" w:beforeAutospacing="0" w:after="75"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 3. </w:t>
      </w:r>
      <w:r w:rsidRPr="00C430C7">
        <w:rPr>
          <w:rFonts w:asciiTheme="minorHAnsi" w:hAnsiTheme="minorHAnsi" w:cstheme="minorHAnsi"/>
          <w:i/>
          <w:sz w:val="22"/>
          <w:szCs w:val="22"/>
        </w:rPr>
        <w:t>A normas impugnadas tratam de Plano de Cargos, Carreiras e Remuneração dos Servidores da Agência de Defesa Agropecuária do Estado de Roraima”</w:t>
      </w:r>
      <w:r w:rsidRPr="00C430C7">
        <w:rPr>
          <w:rFonts w:asciiTheme="minorHAnsi" w:hAnsiTheme="minorHAnsi" w:cstheme="minorHAnsi"/>
          <w:i/>
          <w:sz w:val="22"/>
          <w:szCs w:val="22"/>
        </w:rPr>
        <w:t xml:space="preserve">, instituindo mobilidade na carreira, prevendo cargos de provimento efetivo e em comissão, remuneração para o </w:t>
      </w:r>
      <w:r w:rsidRPr="00C430C7">
        <w:rPr>
          <w:rFonts w:asciiTheme="minorHAnsi" w:hAnsiTheme="minorHAnsi" w:cstheme="minorHAnsi"/>
          <w:i/>
          <w:sz w:val="22"/>
          <w:szCs w:val="22"/>
        </w:rPr>
        <w:t xml:space="preserve">regime de plantão, progressão horizontal e vertical, concessão de adicionais de interiorização, de qualificação, de fiscalização e de </w:t>
      </w:r>
      <w:r w:rsidRPr="00C430C7">
        <w:rPr>
          <w:rFonts w:asciiTheme="minorHAnsi" w:hAnsiTheme="minorHAnsi" w:cstheme="minorHAnsi"/>
          <w:i/>
          <w:sz w:val="22"/>
          <w:szCs w:val="22"/>
        </w:rPr>
        <w:t>penosidade</w:t>
      </w:r>
      <w:r w:rsidRPr="00C430C7">
        <w:rPr>
          <w:rFonts w:asciiTheme="minorHAnsi" w:hAnsiTheme="minorHAnsi" w:cstheme="minorHAnsi"/>
          <w:i/>
          <w:sz w:val="22"/>
          <w:szCs w:val="22"/>
        </w:rPr>
        <w:t xml:space="preserve">, além de fixar o vencimento básico, e normas conexas à sua efetivação. </w:t>
      </w:r>
      <w:r w:rsidRPr="00C430C7">
        <w:rPr>
          <w:rFonts w:asciiTheme="minorHAnsi" w:hAnsiTheme="minorHAnsi" w:cstheme="minorHAnsi"/>
          <w:b/>
          <w:i/>
          <w:sz w:val="22"/>
          <w:szCs w:val="22"/>
        </w:rPr>
        <w:t>A lei, porém, não foi instruída com a devida estimativa do seu impacto financeiro e orçamentário</w:t>
      </w:r>
      <w:r w:rsidRPr="00C430C7">
        <w:rPr>
          <w:rFonts w:asciiTheme="minorHAnsi" w:hAnsiTheme="minorHAnsi" w:cstheme="minorHAnsi"/>
          <w:i/>
          <w:sz w:val="22"/>
          <w:szCs w:val="22"/>
        </w:rPr>
        <w:t xml:space="preserve">. </w:t>
      </w:r>
    </w:p>
    <w:p w:rsidR="0043016F" w:rsidP="0043016F" w14:paraId="1B73A4A4" w14:textId="77777777">
      <w:pPr>
        <w:pStyle w:val="jud-text"/>
        <w:spacing w:before="75" w:beforeAutospacing="0" w:after="75"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43016F" w:rsidP="0043016F" w14:paraId="3E7FF55B" w14:textId="77777777">
      <w:pPr>
        <w:pStyle w:val="jud-text"/>
        <w:spacing w:before="75" w:beforeAutospacing="0" w:after="75"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w:t>
      </w:r>
      <w:r w:rsidRPr="00C430C7">
        <w:rPr>
          <w:rFonts w:asciiTheme="minorHAnsi" w:hAnsiTheme="minorHAnsi" w:cstheme="minorHAnsi"/>
          <w:i/>
          <w:sz w:val="22"/>
          <w:szCs w:val="22"/>
        </w:rPr>
        <w:t>ex</w:t>
      </w:r>
      <w:r w:rsidRPr="00C430C7">
        <w:rPr>
          <w:rFonts w:asciiTheme="minorHAnsi" w:hAnsiTheme="minorHAnsi" w:cstheme="minorHAnsi"/>
          <w:i/>
          <w:sz w:val="22"/>
          <w:szCs w:val="22"/>
        </w:rPr>
        <w:t xml:space="preserve"> nunc</w:t>
      </w:r>
      <w:r>
        <w:rPr>
          <w:rFonts w:asciiTheme="minorHAnsi" w:hAnsiTheme="minorHAnsi" w:cstheme="minorHAnsi"/>
          <w:i/>
          <w:sz w:val="22"/>
          <w:szCs w:val="22"/>
        </w:rPr>
        <w:t>.</w:t>
      </w:r>
    </w:p>
    <w:p w:rsidR="0043016F" w:rsidP="0043016F" w14:paraId="4DF46C5D" w14:textId="77777777">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p>
    <w:p w:rsidR="0043016F" w:rsidP="0043016F" w14:paraId="2BFB6A0C" w14:textId="77777777">
      <w:pPr>
        <w:ind w:left="2268"/>
        <w:jc w:val="both"/>
        <w:rPr>
          <w:rFonts w:cstheme="minorHAnsi"/>
          <w:b/>
          <w:i/>
          <w:u w:val="single"/>
        </w:rPr>
      </w:pPr>
      <w:r w:rsidRPr="00E10409">
        <w:rPr>
          <w:rFonts w:cstheme="minorHAnsi"/>
          <w:b/>
          <w:i/>
          <w:u w:val="single"/>
        </w:rPr>
        <w:t>ADI 6102</w:t>
      </w:r>
    </w:p>
    <w:p w:rsidR="0043016F" w:rsidRPr="00D36612" w:rsidP="0043016F" w14:paraId="600442D3" w14:textId="77777777">
      <w:pPr>
        <w:pStyle w:val="Heading4"/>
        <w:spacing w:before="0"/>
        <w:ind w:left="2268"/>
        <w:jc w:val="both"/>
        <w:rPr>
          <w:rFonts w:asciiTheme="minorHAnsi" w:hAnsiTheme="minorHAnsi" w:cstheme="minorHAnsi"/>
          <w:i w:val="0"/>
          <w:color w:val="auto"/>
        </w:rPr>
      </w:pPr>
      <w:r w:rsidRPr="00D36612">
        <w:rPr>
          <w:rFonts w:asciiTheme="minorHAnsi" w:hAnsiTheme="minorHAnsi" w:cstheme="minorHAnsi"/>
          <w:color w:val="auto"/>
        </w:rPr>
        <w:t>Órgão julgador: </w:t>
      </w:r>
      <w:r w:rsidRPr="00D36612">
        <w:rPr>
          <w:rFonts w:asciiTheme="minorHAnsi" w:hAnsiTheme="minorHAnsi" w:cstheme="minorHAnsi"/>
          <w:b w:val="0"/>
          <w:bCs w:val="0"/>
          <w:color w:val="auto"/>
        </w:rPr>
        <w:t>Tribunal Pleno</w:t>
      </w:r>
    </w:p>
    <w:p w:rsidR="0043016F" w:rsidRPr="00D36612" w:rsidP="0043016F" w14:paraId="1E848F91" w14:textId="77777777">
      <w:pPr>
        <w:pStyle w:val="Heading4"/>
        <w:spacing w:before="0"/>
        <w:ind w:left="2268"/>
        <w:jc w:val="both"/>
        <w:rPr>
          <w:rFonts w:asciiTheme="minorHAnsi" w:hAnsiTheme="minorHAnsi" w:cstheme="minorHAnsi"/>
          <w:i w:val="0"/>
          <w:color w:val="auto"/>
        </w:rPr>
      </w:pPr>
      <w:r w:rsidRPr="00D36612">
        <w:rPr>
          <w:rFonts w:asciiTheme="minorHAnsi" w:hAnsiTheme="minorHAnsi" w:cstheme="minorHAnsi"/>
          <w:color w:val="auto"/>
        </w:rPr>
        <w:t>Relator(</w:t>
      </w:r>
      <w:r w:rsidRPr="00D36612">
        <w:rPr>
          <w:rFonts w:asciiTheme="minorHAnsi" w:hAnsiTheme="minorHAnsi" w:cstheme="minorHAnsi"/>
          <w:color w:val="auto"/>
        </w:rPr>
        <w:t>a): </w:t>
      </w:r>
      <w:r w:rsidRPr="00D36612">
        <w:rPr>
          <w:rFonts w:asciiTheme="minorHAnsi" w:hAnsiTheme="minorHAnsi" w:cstheme="minorHAnsi"/>
          <w:b w:val="0"/>
          <w:bCs w:val="0"/>
          <w:color w:val="auto"/>
        </w:rPr>
        <w:t>Min. ROSA WEBER</w:t>
      </w:r>
    </w:p>
    <w:p w:rsidR="0043016F" w:rsidRPr="00D36612" w:rsidP="0043016F" w14:paraId="5E846B44" w14:textId="77777777">
      <w:pPr>
        <w:pStyle w:val="Heading4"/>
        <w:spacing w:before="0"/>
        <w:ind w:left="2268" w:right="300"/>
        <w:jc w:val="both"/>
        <w:rPr>
          <w:rFonts w:asciiTheme="minorHAnsi" w:hAnsiTheme="minorHAnsi" w:cstheme="minorHAnsi"/>
          <w:i w:val="0"/>
          <w:color w:val="auto"/>
        </w:rPr>
      </w:pPr>
      <w:r w:rsidRPr="00D36612">
        <w:rPr>
          <w:rFonts w:asciiTheme="minorHAnsi" w:hAnsiTheme="minorHAnsi" w:cstheme="minorHAnsi"/>
          <w:color w:val="auto"/>
        </w:rPr>
        <w:t>Julgamento: </w:t>
      </w:r>
      <w:r w:rsidRPr="00D36612">
        <w:rPr>
          <w:rFonts w:asciiTheme="minorHAnsi" w:hAnsiTheme="minorHAnsi" w:cstheme="minorHAnsi"/>
          <w:b w:val="0"/>
          <w:bCs w:val="0"/>
          <w:color w:val="auto"/>
        </w:rPr>
        <w:t>21/12/2020</w:t>
      </w:r>
    </w:p>
    <w:p w:rsidR="0043016F" w:rsidRPr="00D36612" w:rsidP="0043016F" w14:paraId="1913F562" w14:textId="77777777">
      <w:pPr>
        <w:pStyle w:val="Heading4"/>
        <w:spacing w:before="0"/>
        <w:ind w:left="2268"/>
        <w:jc w:val="both"/>
        <w:rPr>
          <w:rFonts w:asciiTheme="minorHAnsi" w:hAnsiTheme="minorHAnsi" w:cstheme="minorHAnsi"/>
          <w:i w:val="0"/>
          <w:color w:val="auto"/>
        </w:rPr>
      </w:pPr>
      <w:r w:rsidRPr="00D36612">
        <w:rPr>
          <w:rFonts w:asciiTheme="minorHAnsi" w:hAnsiTheme="minorHAnsi" w:cstheme="minorHAnsi"/>
          <w:color w:val="auto"/>
        </w:rPr>
        <w:t>Publicação: </w:t>
      </w:r>
      <w:r w:rsidRPr="00D36612">
        <w:rPr>
          <w:rFonts w:asciiTheme="minorHAnsi" w:hAnsiTheme="minorHAnsi" w:cstheme="minorHAnsi"/>
          <w:b w:val="0"/>
          <w:bCs w:val="0"/>
          <w:color w:val="auto"/>
        </w:rPr>
        <w:t>10/02/2021</w:t>
      </w:r>
    </w:p>
    <w:p w:rsidR="0043016F" w:rsidRPr="00D36612" w:rsidP="0043016F" w14:paraId="3F0CE4BC" w14:textId="77777777">
      <w:pPr>
        <w:pStyle w:val="Heading4"/>
        <w:spacing w:before="0" w:after="60"/>
        <w:ind w:left="2268"/>
        <w:jc w:val="both"/>
        <w:rPr>
          <w:rFonts w:asciiTheme="minorHAnsi" w:hAnsiTheme="minorHAnsi" w:cstheme="minorHAnsi"/>
          <w:i w:val="0"/>
          <w:color w:val="auto"/>
        </w:rPr>
      </w:pPr>
      <w:r w:rsidRPr="00D36612">
        <w:rPr>
          <w:rFonts w:asciiTheme="minorHAnsi" w:hAnsiTheme="minorHAnsi" w:cstheme="minorHAnsi"/>
          <w:color w:val="auto"/>
        </w:rPr>
        <w:t>Ementa</w:t>
      </w:r>
    </w:p>
    <w:p w:rsidR="00D36612" w:rsidRPr="00C430C7" w:rsidP="0043016F" w14:paraId="0FED4DE9" w14:textId="444F7C49">
      <w:pPr>
        <w:pStyle w:val="jud-text"/>
        <w:pBdr>
          <w:bottom w:val="single" w:sz="12" w:space="1" w:color="auto"/>
        </w:pBdr>
        <w:spacing w:before="75" w:beforeAutospacing="0" w:after="75"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EMENTA AÇÃO DIRETA DE INCONSTITUCIONALIDADE. DIREITO FINANCEIRO. LEI Nº 1.237, DE 22 DE JANEIRO DE 2018, DO ESTADO DE RORAIMA. </w:t>
      </w:r>
      <w:r w:rsidRPr="00C430C7">
        <w:rPr>
          <w:rFonts w:asciiTheme="minorHAnsi" w:hAnsiTheme="minorHAnsi" w:cstheme="minorHAnsi"/>
          <w:b/>
          <w:i/>
          <w:sz w:val="22"/>
          <w:szCs w:val="22"/>
        </w:rPr>
        <w:t>PLANO DE CARGOS, CARREIRAS E REMUNERAÇÕES DOS SERVIDORES PÚBLICOS EFETIVOS DA ÁREA ADMINISTRATIVA DA UNIVERSIDADE ESTADUAL DE RORAIMA – UERR.</w:t>
      </w:r>
      <w:r w:rsidRPr="00C430C7">
        <w:rPr>
          <w:rFonts w:asciiTheme="minorHAnsi" w:hAnsiTheme="minorHAnsi" w:cstheme="minorHAnsi"/>
          <w:i/>
          <w:sz w:val="22"/>
          <w:szCs w:val="22"/>
        </w:rPr>
        <w:t xml:space="preserve"> ALEGAÇÃO DE OFENSA AOS </w:t>
      </w:r>
      <w:r w:rsidRPr="00C430C7">
        <w:rPr>
          <w:rStyle w:val="Emphasis"/>
          <w:rFonts w:asciiTheme="minorHAnsi" w:hAnsiTheme="minorHAnsi" w:cstheme="minorHAnsi"/>
          <w:b/>
          <w:bCs/>
          <w:sz w:val="22"/>
          <w:szCs w:val="22"/>
        </w:rPr>
        <w:t>ARTIGOS</w:t>
      </w:r>
      <w:r w:rsidRPr="00C430C7">
        <w:rPr>
          <w:rFonts w:asciiTheme="minorHAnsi" w:hAnsiTheme="minorHAnsi" w:cstheme="minorHAnsi"/>
          <w:i/>
          <w:sz w:val="22"/>
          <w:szCs w:val="22"/>
        </w:rPr>
        <w:t xml:space="preserve"> 169, § 1º, DA CONSTITUIÇÃO FEDERAL, E  </w:t>
      </w:r>
      <w:r w:rsidRPr="00C430C7">
        <w:rPr>
          <w:rStyle w:val="Emphasis"/>
          <w:rFonts w:asciiTheme="minorHAnsi" w:hAnsiTheme="minorHAnsi" w:cstheme="minorHAnsi"/>
          <w:b/>
          <w:bCs/>
          <w:sz w:val="22"/>
          <w:szCs w:val="22"/>
        </w:rPr>
        <w:t>113</w:t>
      </w:r>
      <w:r w:rsidRPr="00C430C7">
        <w:rPr>
          <w:rFonts w:asciiTheme="minorHAnsi" w:hAnsiTheme="minorHAnsi" w:cstheme="minorHAnsi"/>
          <w:i/>
          <w:sz w:val="22"/>
          <w:szCs w:val="22"/>
        </w:rPr>
        <w:t> DO </w:t>
      </w:r>
      <w:r w:rsidRPr="00C430C7">
        <w:rPr>
          <w:rStyle w:val="Emphasis"/>
          <w:rFonts w:asciiTheme="minorHAnsi" w:hAnsiTheme="minorHAnsi" w:cstheme="minorHAnsi"/>
          <w:b/>
          <w:bCs/>
          <w:sz w:val="22"/>
          <w:szCs w:val="22"/>
        </w:rPr>
        <w:t>ATO DAS DISPOSIÇÕES CONSTITUCIONAIS TRANSITÓRIAS</w:t>
      </w:r>
      <w:r w:rsidRPr="00C430C7">
        <w:rPr>
          <w:rFonts w:asciiTheme="minorHAnsi" w:hAnsiTheme="minorHAnsi" w:cstheme="minorHAnsi"/>
          <w:i/>
          <w:sz w:val="22"/>
          <w:szCs w:val="22"/>
        </w:rPr>
        <w:t> – </w:t>
      </w:r>
      <w:r w:rsidRPr="00C430C7">
        <w:rPr>
          <w:rStyle w:val="Emphasis"/>
          <w:rFonts w:asciiTheme="minorHAnsi" w:hAnsiTheme="minorHAnsi" w:cstheme="minorHAnsi"/>
          <w:b/>
          <w:bCs/>
          <w:sz w:val="22"/>
          <w:szCs w:val="22"/>
        </w:rPr>
        <w:t>ADCT</w:t>
      </w:r>
      <w:r w:rsidRPr="00C430C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w:t>
      </w:r>
      <w:r w:rsidRPr="00C430C7">
        <w:rPr>
          <w:rStyle w:val="Emphasis"/>
          <w:rFonts w:asciiTheme="minorHAnsi" w:hAnsiTheme="minorHAnsi" w:cstheme="minorHAnsi"/>
          <w:bCs/>
          <w:sz w:val="22"/>
          <w:szCs w:val="22"/>
        </w:rPr>
        <w:t>ARTIGO</w:t>
      </w:r>
      <w:r w:rsidRPr="00C430C7">
        <w:rPr>
          <w:rFonts w:asciiTheme="minorHAnsi" w:hAnsiTheme="minorHAnsi" w:cstheme="minorHAnsi"/>
          <w:i/>
          <w:sz w:val="22"/>
          <w:szCs w:val="22"/>
        </w:rPr>
        <w:t xml:space="preserve"> 169, § 1º, DA CONSTITUIÇÃO FEDERAL. </w:t>
      </w:r>
      <w:r w:rsidRPr="00C430C7">
        <w:rPr>
          <w:rFonts w:asciiTheme="minorHAnsi" w:hAnsiTheme="minorHAnsi" w:cstheme="minorHAnsi"/>
          <w:b/>
          <w:i/>
          <w:sz w:val="22"/>
          <w:szCs w:val="22"/>
        </w:rPr>
        <w:t>O </w:t>
      </w:r>
      <w:r w:rsidRPr="00C430C7">
        <w:rPr>
          <w:rStyle w:val="Emphasis"/>
          <w:rFonts w:asciiTheme="minorHAnsi" w:hAnsiTheme="minorHAnsi" w:cstheme="minorHAnsi"/>
          <w:b/>
          <w:bCs/>
          <w:sz w:val="22"/>
          <w:szCs w:val="22"/>
        </w:rPr>
        <w:t>ARTIGO 113</w:t>
      </w:r>
      <w:r w:rsidRPr="00C430C7">
        <w:rPr>
          <w:rFonts w:asciiTheme="minorHAnsi" w:hAnsiTheme="minorHAnsi" w:cstheme="minorHAnsi"/>
          <w:b/>
          <w:i/>
          <w:sz w:val="22"/>
          <w:szCs w:val="22"/>
        </w:rPr>
        <w:t> DO </w:t>
      </w:r>
      <w:r w:rsidRPr="00C430C7">
        <w:rPr>
          <w:rStyle w:val="Emphasis"/>
          <w:rFonts w:asciiTheme="minorHAnsi" w:hAnsiTheme="minorHAnsi" w:cstheme="minorHAnsi"/>
          <w:b/>
          <w:bCs/>
          <w:sz w:val="22"/>
          <w:szCs w:val="22"/>
        </w:rPr>
        <w:t>ADCT</w:t>
      </w:r>
      <w:r w:rsidRPr="00C430C7">
        <w:rPr>
          <w:rFonts w:asciiTheme="minorHAnsi" w:hAnsiTheme="minorHAnsi" w:cstheme="minorHAnsi"/>
          <w:b/>
          <w:i/>
          <w:sz w:val="22"/>
          <w:szCs w:val="22"/>
        </w:rPr>
        <w:t xml:space="preserve"> DIRIGE-SE A TODOS OS ENTES FEDERATIVOS. AUSÊNCIA DE ESTIMATIVA DE </w:t>
      </w:r>
      <w:r w:rsidRPr="00C430C7">
        <w:rPr>
          <w:rFonts w:asciiTheme="minorHAnsi" w:hAnsiTheme="minorHAnsi" w:cstheme="minorHAnsi"/>
          <w:b/>
          <w:i/>
          <w:sz w:val="22"/>
          <w:szCs w:val="22"/>
        </w:rPr>
        <w:t xml:space="preserve">IMPACTO ORÇAMENTÁRIO E FINANCEIRO DA LEI IMPUGNADA. INCONSTITUCIONALIDADE FORMAL. </w:t>
      </w:r>
      <w:r w:rsidRPr="00C430C7">
        <w:rPr>
          <w:rFonts w:asciiTheme="minorHAnsi" w:hAnsiTheme="minorHAnsi" w:cstheme="minorHAnsi"/>
          <w:i/>
          <w:sz w:val="22"/>
          <w:szCs w:val="22"/>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C430C7">
        <w:rPr>
          <w:rStyle w:val="Emphasis"/>
          <w:rFonts w:asciiTheme="minorHAnsi" w:hAnsiTheme="minorHAnsi" w:cstheme="minorHAnsi"/>
          <w:bCs/>
          <w:sz w:val="22"/>
          <w:szCs w:val="22"/>
        </w:rPr>
        <w:t>artigo</w:t>
      </w:r>
      <w:r w:rsidRPr="00C430C7">
        <w:rPr>
          <w:rFonts w:asciiTheme="minorHAnsi" w:hAnsiTheme="minorHAnsi" w:cstheme="minorHAnsi"/>
          <w:i/>
          <w:sz w:val="22"/>
          <w:szCs w:val="22"/>
        </w:rPr>
        <w:t xml:space="preserve"> 169, § 1º, da Constituição Federal. </w:t>
      </w:r>
      <w:r w:rsidRPr="00C430C7">
        <w:rPr>
          <w:rFonts w:asciiTheme="minorHAnsi" w:hAnsiTheme="minorHAnsi" w:cstheme="minorHAnsi"/>
          <w:b/>
          <w:i/>
          <w:sz w:val="22"/>
          <w:szCs w:val="22"/>
          <w:u w:val="single"/>
        </w:rPr>
        <w:t>2. O </w:t>
      </w:r>
      <w:r w:rsidRPr="00C430C7">
        <w:rPr>
          <w:rStyle w:val="Emphasis"/>
          <w:rFonts w:asciiTheme="minorHAnsi" w:hAnsiTheme="minorHAnsi" w:cstheme="minorHAnsi"/>
          <w:b/>
          <w:bCs/>
          <w:sz w:val="22"/>
          <w:szCs w:val="22"/>
          <w:u w:val="single"/>
        </w:rPr>
        <w:t>artigo 113</w:t>
      </w:r>
      <w:r w:rsidRPr="00C430C7">
        <w:rPr>
          <w:rFonts w:asciiTheme="minorHAnsi" w:hAnsiTheme="minorHAnsi" w:cstheme="minorHAnsi"/>
          <w:b/>
          <w:i/>
          <w:sz w:val="22"/>
          <w:szCs w:val="22"/>
          <w:u w:val="single"/>
        </w:rPr>
        <w:t> do </w:t>
      </w:r>
      <w:r w:rsidRPr="00C430C7">
        <w:rPr>
          <w:rStyle w:val="Emphasis"/>
          <w:rFonts w:asciiTheme="minorHAnsi" w:hAnsiTheme="minorHAnsi" w:cstheme="minorHAnsi"/>
          <w:b/>
          <w:bCs/>
          <w:sz w:val="22"/>
          <w:szCs w:val="22"/>
          <w:u w:val="single"/>
        </w:rPr>
        <w:t>ADCT</w:t>
      </w:r>
      <w:r w:rsidRPr="00C430C7">
        <w:rPr>
          <w:rFonts w:asciiTheme="minorHAnsi" w:hAnsiTheme="minorHAnsi" w:cstheme="minorHAnsi"/>
          <w:b/>
          <w:i/>
          <w:sz w:val="22"/>
          <w:szCs w:val="22"/>
          <w:u w:val="single"/>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C430C7">
        <w:rPr>
          <w:rStyle w:val="Emphasis"/>
          <w:rFonts w:asciiTheme="minorHAnsi" w:hAnsiTheme="minorHAnsi" w:cstheme="minorHAnsi"/>
          <w:b/>
          <w:bCs/>
          <w:sz w:val="22"/>
          <w:szCs w:val="22"/>
          <w:u w:val="single"/>
        </w:rPr>
        <w:t>art. 113</w:t>
      </w:r>
      <w:r w:rsidRPr="00C430C7">
        <w:rPr>
          <w:rFonts w:asciiTheme="minorHAnsi" w:hAnsiTheme="minorHAnsi" w:cstheme="minorHAnsi"/>
          <w:b/>
          <w:i/>
          <w:sz w:val="22"/>
          <w:szCs w:val="22"/>
          <w:u w:val="single"/>
        </w:rPr>
        <w:t> do </w:t>
      </w:r>
      <w:r w:rsidRPr="00C430C7">
        <w:rPr>
          <w:rStyle w:val="Emphasis"/>
          <w:rFonts w:asciiTheme="minorHAnsi" w:hAnsiTheme="minorHAnsi" w:cstheme="minorHAnsi"/>
          <w:b/>
          <w:bCs/>
          <w:sz w:val="22"/>
          <w:szCs w:val="22"/>
          <w:u w:val="single"/>
        </w:rPr>
        <w:t>ADCT</w:t>
      </w:r>
      <w:r w:rsidRPr="00C430C7">
        <w:rPr>
          <w:rFonts w:asciiTheme="minorHAnsi" w:hAnsiTheme="minorHAnsi" w:cstheme="minorHAnsi"/>
          <w:b/>
          <w:i/>
          <w:sz w:val="22"/>
          <w:szCs w:val="22"/>
          <w:u w:val="single"/>
        </w:rPr>
        <w:t>, aplicável a todos os entes federativos, implica inconstitucionalidade formal.</w:t>
      </w:r>
      <w:r w:rsidRPr="00C430C7">
        <w:rPr>
          <w:rFonts w:asciiTheme="minorHAnsi" w:hAnsiTheme="minorHAnsi" w:cstheme="minorHAnsi"/>
          <w:i/>
          <w:sz w:val="22"/>
          <w:szCs w:val="22"/>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D36612" w:rsidRPr="00D36612" w:rsidP="0043016F" w14:paraId="4F879EA5" w14:textId="77777777">
      <w:pPr>
        <w:spacing w:after="120" w:line="360" w:lineRule="auto"/>
        <w:ind w:firstLine="1701"/>
        <w:jc w:val="both"/>
        <w:rPr>
          <w:rFonts w:cstheme="minorHAnsi"/>
          <w:sz w:val="12"/>
          <w:szCs w:val="12"/>
        </w:rPr>
      </w:pPr>
    </w:p>
    <w:p w:rsidR="0043016F" w:rsidRPr="00D36612" w:rsidP="0043016F" w14:paraId="6AE489FA" w14:textId="77777777">
      <w:pPr>
        <w:spacing w:after="120" w:line="360" w:lineRule="auto"/>
        <w:ind w:firstLine="1701"/>
        <w:jc w:val="both"/>
        <w:rPr>
          <w:rFonts w:cstheme="minorHAnsi"/>
          <w:sz w:val="24"/>
          <w:szCs w:val="24"/>
        </w:rPr>
      </w:pPr>
      <w:r w:rsidRPr="00D36612">
        <w:rPr>
          <w:rFonts w:cstheme="minorHAnsi"/>
          <w:sz w:val="24"/>
          <w:szCs w:val="24"/>
        </w:rPr>
        <w:t>No mesmo sentido, colacionamos recente decisão da Corte Paulista:</w:t>
      </w:r>
    </w:p>
    <w:p w:rsidR="0043016F" w:rsidP="0043016F" w14:paraId="5C8E3F18" w14:textId="77777777">
      <w:pPr>
        <w:spacing w:after="120"/>
        <w:ind w:left="2268"/>
        <w:jc w:val="both"/>
        <w:rPr>
          <w:rFonts w:cstheme="minorHAnsi"/>
          <w:i/>
        </w:rPr>
      </w:pPr>
      <w:r w:rsidRPr="00C430C7">
        <w:rPr>
          <w:rFonts w:cstheme="minorHAnsi"/>
          <w:i/>
        </w:rPr>
        <w:t xml:space="preserve">AÇÃO DIRETA DE INCONSTITUCIONALIDADE Lei Municipal nº 5.398, de 28 de abril de 2020, do Município de Mogi Guaçu, de iniciativa parlamentar, autorizando o Poder Executivo a parcelar o recolhimento do Imposto de Transmissão de Bens Imóveis </w:t>
      </w:r>
      <w:r w:rsidRPr="00C430C7">
        <w:rPr>
          <w:rFonts w:cstheme="minorHAnsi"/>
          <w:i/>
        </w:rPr>
        <w:t>ITBI ,</w:t>
      </w:r>
      <w:r w:rsidRPr="00C430C7">
        <w:rPr>
          <w:rFonts w:cstheme="minorHAnsi"/>
          <w:i/>
        </w:rPr>
        <w:t xml:space="preserve"> a qualquer título, sem incidência de juros e correção monetária. Observância ao art. 113 do ADCT. Inocorrência. Inconstitucionalidade. Ação objetiva. Causa de pedido aberta. </w:t>
      </w:r>
      <w:r w:rsidRPr="00C430C7">
        <w:rPr>
          <w:rFonts w:cstheme="minorHAnsi"/>
          <w:b/>
          <w:i/>
        </w:rPr>
        <w:t xml:space="preserve">Obrigação de estimativa de impacto orçamentário e financeiro nos casos em que a lei implique renúncia de receita. Recente orientação do </w:t>
      </w:r>
      <w:r w:rsidRPr="00C430C7">
        <w:rPr>
          <w:rFonts w:cstheme="minorHAnsi"/>
          <w:b/>
          <w:i/>
        </w:rPr>
        <w:t>Eg</w:t>
      </w:r>
      <w:r w:rsidRPr="00C430C7">
        <w:rPr>
          <w:rFonts w:cstheme="minorHAnsi"/>
          <w:b/>
          <w:i/>
        </w:rPr>
        <w:t xml:space="preserve">. Supremo Tribunal Federal, aplicando o art. 113, do ADCT, a todos os entes federativos. Revisão do posicionamento deste C. Órgão Especial adotando a </w:t>
      </w:r>
      <w:r w:rsidRPr="00C430C7">
        <w:rPr>
          <w:rFonts w:cstheme="minorHAnsi"/>
          <w:b/>
          <w:i/>
        </w:rPr>
        <w:t xml:space="preserve">linha superiormente fixada. </w:t>
      </w:r>
      <w:r w:rsidRPr="00C430C7">
        <w:rPr>
          <w:rFonts w:cstheme="minorHAnsi"/>
          <w:i/>
        </w:rPr>
        <w:t>Ação procedente.</w:t>
      </w:r>
      <w:r>
        <w:rPr>
          <w:rFonts w:cstheme="minorHAnsi"/>
          <w:i/>
        </w:rPr>
        <w:t xml:space="preserve"> </w:t>
      </w:r>
      <w:r w:rsidRPr="00C430C7">
        <w:rPr>
          <w:rFonts w:cstheme="minorHAnsi"/>
          <w:i/>
        </w:rPr>
        <w:t>(TJSP. ADI nº 2.197.983-75.2020.8.26.0000. Relator Des. Evaristo dos Santos. Data do julgamento: 17/11/2021</w:t>
      </w:r>
      <w:r w:rsidRPr="00C430C7">
        <w:rPr>
          <w:rFonts w:cstheme="minorHAnsi"/>
          <w:i/>
        </w:rPr>
        <w:t>)</w:t>
      </w:r>
    </w:p>
    <w:p w:rsidR="0043016F" w:rsidRPr="00E10409" w:rsidP="0043016F" w14:paraId="58175E8C" w14:textId="77777777">
      <w:pPr>
        <w:spacing w:after="120"/>
        <w:ind w:left="2268"/>
        <w:jc w:val="both"/>
        <w:rPr>
          <w:rFonts w:cstheme="minorHAnsi"/>
          <w:i/>
          <w:sz w:val="12"/>
          <w:szCs w:val="12"/>
        </w:rPr>
      </w:pPr>
    </w:p>
    <w:p w:rsidR="0043016F" w:rsidRPr="00D36612" w:rsidP="0043016F" w14:paraId="1393111B" w14:textId="77777777">
      <w:pPr>
        <w:spacing w:after="120" w:line="360" w:lineRule="auto"/>
        <w:ind w:firstLine="1701"/>
        <w:jc w:val="both"/>
        <w:rPr>
          <w:rFonts w:cstheme="minorHAnsi"/>
          <w:sz w:val="24"/>
          <w:szCs w:val="24"/>
        </w:rPr>
      </w:pPr>
      <w:r w:rsidRPr="00D36612">
        <w:rPr>
          <w:rFonts w:cstheme="minorHAnsi"/>
          <w:sz w:val="24"/>
          <w:szCs w:val="24"/>
        </w:rPr>
        <w:t>Destarte, consoante entendimento jurisprudencial o art. 113 do ADCT aplica-se a todos os entes da federação, sendo requisito de validade formal de leis que criem despesa ou concedam benefícios fiscais à instrução da proposta legislativa com a estimativa do impacto financeiro e orçamentário.</w:t>
      </w:r>
    </w:p>
    <w:p w:rsidR="0043016F" w:rsidP="001900C3" w14:paraId="0BAF7528" w14:textId="5F1AFC7D">
      <w:pPr>
        <w:pStyle w:val="BodyText"/>
        <w:spacing w:after="240" w:line="360" w:lineRule="auto"/>
        <w:ind w:firstLine="1701"/>
        <w:jc w:val="both"/>
        <w:rPr>
          <w:rFonts w:asciiTheme="minorHAnsi" w:hAnsiTheme="minorHAnsi" w:cstheme="minorHAnsi"/>
          <w:szCs w:val="24"/>
        </w:rPr>
      </w:pPr>
      <w:r w:rsidRPr="0043016F">
        <w:rPr>
          <w:rFonts w:asciiTheme="minorHAnsi" w:hAnsiTheme="minorHAnsi" w:cstheme="minorHAnsi"/>
          <w:szCs w:val="24"/>
          <w:u w:val="single"/>
        </w:rPr>
        <w:t>Neste aspecto, observamos que a proposição encontra-se instru</w:t>
      </w:r>
      <w:r>
        <w:rPr>
          <w:rFonts w:asciiTheme="minorHAnsi" w:hAnsiTheme="minorHAnsi" w:cstheme="minorHAnsi"/>
          <w:szCs w:val="24"/>
          <w:u w:val="single"/>
        </w:rPr>
        <w:t>ída com a estimativa d</w:t>
      </w:r>
      <w:r w:rsidRPr="0043016F">
        <w:rPr>
          <w:rFonts w:asciiTheme="minorHAnsi" w:hAnsiTheme="minorHAnsi" w:cstheme="minorHAnsi"/>
          <w:szCs w:val="24"/>
          <w:u w:val="single"/>
        </w:rPr>
        <w:t>e Impacto Orçamentário-Financeiro</w:t>
      </w:r>
      <w:r>
        <w:rPr>
          <w:rFonts w:asciiTheme="minorHAnsi" w:hAnsiTheme="minorHAnsi" w:cstheme="minorHAnsi"/>
          <w:szCs w:val="24"/>
          <w:u w:val="single"/>
        </w:rPr>
        <w:t xml:space="preserve"> elaborado pelo Departamento de Finanças e Declaração do Ordenador de Despesas de que o gasto dispõe de suficiente dotação e de firme e consistente expectativa de suporte de caixa, conformando-se às orientações do Plano Plurianual e da Lei de Diretrizes Orçamentárias.</w:t>
      </w:r>
    </w:p>
    <w:p w:rsidR="001900C3" w:rsidRPr="00DF2C1A" w:rsidP="001900C3" w14:paraId="41CB1687" w14:textId="77777777">
      <w:pPr>
        <w:pStyle w:val="BodyText"/>
        <w:spacing w:after="240" w:line="360" w:lineRule="auto"/>
        <w:ind w:firstLine="1701"/>
        <w:jc w:val="both"/>
        <w:rPr>
          <w:rFonts w:asciiTheme="minorHAnsi" w:hAnsiTheme="minorHAnsi" w:cstheme="minorHAnsi"/>
          <w:szCs w:val="24"/>
        </w:rPr>
      </w:pPr>
      <w:r w:rsidRPr="00DF2C1A">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bookmarkStart w:id="21" w:name="_GoBack"/>
      <w:bookmarkEnd w:id="21"/>
    </w:p>
    <w:p w:rsidR="00C911DC" w:rsidRPr="00100254" w:rsidP="00100254" w14:paraId="43A7A701" w14:textId="4FD3D3E8">
      <w:pPr>
        <w:pStyle w:val="corpodapea"/>
        <w:spacing w:before="0" w:beforeAutospacing="0" w:after="240" w:afterAutospacing="0" w:line="360" w:lineRule="auto"/>
        <w:ind w:firstLine="1701"/>
        <w:jc w:val="both"/>
        <w:rPr>
          <w:rFonts w:asciiTheme="minorHAnsi" w:hAnsiTheme="minorHAnsi" w:cstheme="minorHAnsi"/>
        </w:rPr>
      </w:pPr>
      <w:r w:rsidRPr="00BE358E">
        <w:rPr>
          <w:rFonts w:ascii="Calibri" w:hAnsi="Calibri" w:cs="Calibri"/>
        </w:rPr>
        <w:t xml:space="preserve">Ante todo o exposto, </w:t>
      </w:r>
      <w:r w:rsidR="00D36612">
        <w:rPr>
          <w:rFonts w:ascii="Calibri" w:hAnsi="Calibri" w:cs="Calibri"/>
        </w:rPr>
        <w:t xml:space="preserve">opinamos pela constitucionalidade e legalidade do projeto. </w:t>
      </w:r>
      <w:r w:rsidRPr="00DF2C1A" w:rsidR="0061442B">
        <w:rPr>
          <w:rFonts w:eastAsia="Calibri" w:asciiTheme="minorHAnsi" w:hAnsiTheme="minorHAnsi" w:cstheme="minorHAnsi"/>
        </w:rPr>
        <w:t>Sobre o mérito, manifestar-se-á o Plenário de forma soberana.</w:t>
      </w:r>
    </w:p>
    <w:p w:rsidR="001900C3" w:rsidRPr="00DF2C1A" w:rsidP="001900C3" w14:paraId="57845D3A" w14:textId="77777777">
      <w:pPr>
        <w:spacing w:after="240" w:line="360" w:lineRule="auto"/>
        <w:ind w:firstLine="1701"/>
        <w:jc w:val="both"/>
        <w:rPr>
          <w:rFonts w:cstheme="minorHAnsi"/>
          <w:sz w:val="24"/>
          <w:szCs w:val="24"/>
        </w:rPr>
      </w:pPr>
      <w:r w:rsidRPr="00DF2C1A">
        <w:rPr>
          <w:rFonts w:cstheme="minorHAnsi"/>
          <w:sz w:val="24"/>
          <w:szCs w:val="24"/>
        </w:rPr>
        <w:t>É o parecer</w:t>
      </w:r>
      <w:r w:rsidRPr="00DF2C1A" w:rsidR="00C911DC">
        <w:rPr>
          <w:rFonts w:cstheme="minorHAnsi"/>
          <w:sz w:val="24"/>
          <w:szCs w:val="24"/>
        </w:rPr>
        <w:t>.</w:t>
      </w:r>
    </w:p>
    <w:p w:rsidR="00623AD7" w:rsidRPr="00DF2C1A" w:rsidP="001900C3" w14:paraId="263D6D57" w14:textId="475E471B">
      <w:pPr>
        <w:spacing w:after="240" w:line="360" w:lineRule="auto"/>
        <w:ind w:firstLine="1701"/>
        <w:jc w:val="both"/>
        <w:rPr>
          <w:rFonts w:cstheme="minorHAnsi"/>
          <w:sz w:val="24"/>
          <w:szCs w:val="24"/>
        </w:rPr>
      </w:pPr>
      <w:r w:rsidRPr="00DF2C1A">
        <w:rPr>
          <w:rFonts w:cstheme="minorHAnsi"/>
          <w:sz w:val="24"/>
          <w:szCs w:val="24"/>
        </w:rPr>
        <w:t>Procuradoria</w:t>
      </w:r>
      <w:r w:rsidRPr="00DF2C1A">
        <w:rPr>
          <w:rFonts w:cstheme="minorHAnsi"/>
          <w:sz w:val="24"/>
          <w:szCs w:val="24"/>
        </w:rPr>
        <w:t xml:space="preserve">, aos </w:t>
      </w:r>
      <w:r w:rsidR="00D36612">
        <w:rPr>
          <w:rFonts w:cstheme="minorHAnsi"/>
          <w:sz w:val="24"/>
          <w:szCs w:val="24"/>
        </w:rPr>
        <w:t>02</w:t>
      </w:r>
      <w:r w:rsidRPr="00DF2C1A">
        <w:rPr>
          <w:rFonts w:cstheme="minorHAnsi"/>
          <w:sz w:val="24"/>
          <w:szCs w:val="24"/>
        </w:rPr>
        <w:t xml:space="preserve"> de </w:t>
      </w:r>
      <w:r w:rsidR="00D36612">
        <w:rPr>
          <w:rFonts w:cstheme="minorHAnsi"/>
          <w:sz w:val="24"/>
          <w:szCs w:val="24"/>
        </w:rPr>
        <w:t>junho</w:t>
      </w:r>
      <w:r w:rsidRPr="00DF2C1A">
        <w:rPr>
          <w:rFonts w:cstheme="minorHAnsi"/>
          <w:sz w:val="24"/>
          <w:szCs w:val="24"/>
        </w:rPr>
        <w:t xml:space="preserve"> de 20</w:t>
      </w:r>
      <w:r w:rsidRPr="00DF2C1A" w:rsidR="00F66849">
        <w:rPr>
          <w:rFonts w:cstheme="minorHAnsi"/>
          <w:sz w:val="24"/>
          <w:szCs w:val="24"/>
        </w:rPr>
        <w:t>2</w:t>
      </w:r>
      <w:r w:rsidRPr="00DF2C1A" w:rsidR="00840756">
        <w:rPr>
          <w:rFonts w:cstheme="minorHAnsi"/>
          <w:sz w:val="24"/>
          <w:szCs w:val="24"/>
        </w:rPr>
        <w:t>2</w:t>
      </w:r>
      <w:r w:rsidRPr="00DF2C1A">
        <w:rPr>
          <w:rFonts w:cstheme="minorHAnsi"/>
          <w:sz w:val="24"/>
          <w:szCs w:val="24"/>
        </w:rPr>
        <w:t>.</w:t>
      </w:r>
    </w:p>
    <w:p w:rsidR="00D36612" w:rsidRPr="00DF2C1A" w:rsidP="001900C3" w14:paraId="06DAA8DC" w14:textId="77777777">
      <w:pPr>
        <w:pStyle w:val="BodyText"/>
        <w:spacing w:after="0" w:line="360" w:lineRule="auto"/>
        <w:ind w:firstLine="1701"/>
        <w:rPr>
          <w:rFonts w:asciiTheme="minorHAnsi" w:hAnsiTheme="minorHAnsi" w:cstheme="minorHAnsi"/>
          <w:b/>
          <w:szCs w:val="24"/>
        </w:rPr>
      </w:pPr>
    </w:p>
    <w:p w:rsidR="00623AD7" w:rsidRPr="00DF2C1A" w:rsidP="00F505B3" w14:paraId="5D8B2A22" w14:textId="77777777">
      <w:pPr>
        <w:pStyle w:val="BodyText"/>
        <w:spacing w:after="0"/>
        <w:jc w:val="center"/>
        <w:rPr>
          <w:rFonts w:asciiTheme="minorHAnsi" w:hAnsiTheme="minorHAnsi" w:cstheme="minorHAnsi"/>
          <w:b/>
          <w:szCs w:val="24"/>
        </w:rPr>
      </w:pPr>
      <w:r w:rsidRPr="00DF2C1A">
        <w:rPr>
          <w:rFonts w:asciiTheme="minorHAnsi" w:hAnsiTheme="minorHAnsi" w:cstheme="minorHAnsi"/>
          <w:b/>
          <w:szCs w:val="24"/>
        </w:rPr>
        <w:t>Rosemeire de Souza Cardoso Barbosa</w:t>
      </w:r>
    </w:p>
    <w:p w:rsidR="007E1938" w:rsidP="00F505B3" w14:paraId="010763F6" w14:textId="70D7FE56">
      <w:pPr>
        <w:pStyle w:val="BodyText"/>
        <w:spacing w:after="0"/>
        <w:jc w:val="center"/>
        <w:rPr>
          <w:rFonts w:asciiTheme="minorHAnsi" w:hAnsiTheme="minorHAnsi" w:cstheme="minorHAnsi"/>
          <w:b/>
          <w:szCs w:val="24"/>
        </w:rPr>
      </w:pPr>
      <w:r w:rsidRPr="00DF2C1A">
        <w:rPr>
          <w:rFonts w:asciiTheme="minorHAnsi" w:hAnsiTheme="minorHAnsi" w:cstheme="minorHAnsi"/>
          <w:b/>
          <w:szCs w:val="24"/>
        </w:rPr>
        <w:t>Procuradora - OAB/SP 308.298</w:t>
      </w:r>
    </w:p>
    <w:p w:rsidR="00055A36" w:rsidRPr="00055A36" w:rsidP="00F505B3" w14:paraId="5C0E6357" w14:textId="11A7F5EA">
      <w:pPr>
        <w:pStyle w:val="BodyText"/>
        <w:spacing w:after="0"/>
        <w:jc w:val="center"/>
        <w:rPr>
          <w:rFonts w:asciiTheme="minorHAnsi" w:hAnsiTheme="minorHAnsi" w:cstheme="minorHAnsi"/>
          <w:szCs w:val="24"/>
        </w:rPr>
      </w:pPr>
      <w:r>
        <w:rPr>
          <w:rFonts w:asciiTheme="minorHAnsi" w:hAnsiTheme="minorHAnsi" w:cstheme="minorHAnsi"/>
          <w:szCs w:val="24"/>
        </w:rPr>
        <w:t>Assinatura Eletrônica</w:t>
      </w:r>
    </w:p>
    <w:sectPr w:rsidSect="00106ADB">
      <w:headerReference w:type="default" r:id="rId9"/>
      <w:footerReference w:type="default" r:id="rId1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3016F"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43016F" w:rsidP="003C2F5F" w14:paraId="5D442BCC" w14:textId="3A50FBA6">
            <w:pPr>
              <w:pStyle w:val="Footer"/>
              <w:ind w:right="-313"/>
              <w:jc w:val="center"/>
              <w:rPr>
                <w:sz w:val="18"/>
                <w:lang w:val="pt-PT"/>
              </w:rPr>
            </w:pPr>
            <w:r>
              <w:rPr>
                <w:sz w:val="18"/>
                <w:lang w:val="pt-PT"/>
              </w:rPr>
              <w:t>Rua Ângelo Antônio Schiavinato, 59, Residencial São Luis - Tel: (19) 3829.5310 - CEP: 13270-</w:t>
            </w:r>
            <w:r>
              <w:rPr>
                <w:sz w:val="18"/>
                <w:lang w:val="pt-PT"/>
              </w:rPr>
              <w:t>470</w:t>
            </w:r>
          </w:p>
          <w:p w:rsidR="0043016F"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43016F"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B6446F">
              <w:rPr>
                <w:b/>
                <w:bCs/>
                <w:noProof/>
                <w:sz w:val="18"/>
                <w:szCs w:val="18"/>
              </w:rPr>
              <w:t>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B6446F">
              <w:rPr>
                <w:b/>
                <w:bCs/>
                <w:noProof/>
                <w:sz w:val="18"/>
                <w:szCs w:val="18"/>
              </w:rPr>
              <w:t>14</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016F" w14:paraId="5841F2D3" w14:textId="77777777">
      <w:pPr>
        <w:spacing w:after="0" w:line="240" w:lineRule="auto"/>
      </w:pPr>
      <w:r>
        <w:separator/>
      </w:r>
    </w:p>
  </w:footnote>
  <w:footnote w:type="continuationSeparator" w:id="1">
    <w:p w:rsidR="0043016F" w14:paraId="1F8DB62B" w14:textId="77777777">
      <w:pPr>
        <w:spacing w:after="0" w:line="240" w:lineRule="auto"/>
      </w:pPr>
      <w:r>
        <w:continuationSeparator/>
      </w:r>
    </w:p>
  </w:footnote>
  <w:footnote w:id="2">
    <w:p w:rsidR="0043016F"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w:t>
      </w:r>
      <w:r w:rsidRPr="001B2556">
        <w:rPr>
          <w:i/>
          <w:iCs/>
        </w:rPr>
        <w:t xml:space="preserve">  </w:t>
      </w:r>
      <w:r w:rsidRPr="001B2556">
        <w:rPr>
          <w:i/>
          <w:iCs/>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16F" w:rsidP="003C2F5F" w14:paraId="38AEE6C2" w14:textId="77777777">
    <w:pPr>
      <w:pStyle w:val="Header"/>
      <w:jc w:val="center"/>
      <w:rPr>
        <w:b/>
        <w:sz w:val="26"/>
        <w:lang w:val="pt-PT"/>
      </w:rPr>
    </w:pPr>
  </w:p>
  <w:p w:rsidR="0043016F"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016F" w:rsidP="003C2F5F" w14:textId="77777777">
                          <w:r>
                            <w:rPr>
                              <w:noProof/>
                              <w:lang w:eastAsia="pt-BR"/>
                            </w:rPr>
                            <w:drawing>
                              <wp:inline distT="0" distB="0" distL="0" distR="0">
                                <wp:extent cx="876300" cy="850900"/>
                                <wp:effectExtent l="19050" t="0" r="0" b="0"/>
                                <wp:docPr id="207893219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1608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569218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43016F"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62239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5691412" r:id="rId4"/>
                    </w:object>
                  </w:p>
                </w:txbxContent>
              </v:textbox>
              <w10:wrap type="square"/>
            </v:shape>
          </w:pict>
        </mc:Fallback>
      </mc:AlternateContent>
    </w:r>
  </w:p>
  <w:p w:rsidR="0043016F" w:rsidP="003C2F5F" w14:paraId="69F2DB4C" w14:textId="77777777">
    <w:pPr>
      <w:pStyle w:val="Header"/>
      <w:jc w:val="center"/>
      <w:rPr>
        <w:b/>
        <w:sz w:val="28"/>
        <w:lang w:val="pt-PT"/>
      </w:rPr>
    </w:pPr>
    <w:r>
      <w:rPr>
        <w:b/>
        <w:sz w:val="28"/>
        <w:lang w:val="pt-PT"/>
      </w:rPr>
      <w:t>CÂMARA MUNICIPAL DE VALINHOS</w:t>
    </w:r>
  </w:p>
  <w:p w:rsidR="0043016F" w:rsidP="003C2F5F" w14:paraId="24D3E421" w14:textId="77777777">
    <w:pPr>
      <w:pStyle w:val="Header"/>
      <w:jc w:val="center"/>
      <w:rPr>
        <w:sz w:val="20"/>
        <w:lang w:val="pt-PT"/>
      </w:rPr>
    </w:pPr>
    <w:r>
      <w:rPr>
        <w:sz w:val="20"/>
        <w:lang w:val="pt-PT"/>
      </w:rPr>
      <w:t>ESTADO DE SÃO PAULO</w:t>
    </w:r>
  </w:p>
  <w:p w:rsidR="0043016F" w:rsidP="003C2F5F" w14:paraId="6FE38094" w14:textId="77777777">
    <w:pPr>
      <w:pStyle w:val="Header"/>
    </w:pPr>
  </w:p>
  <w:p w:rsidR="0043016F" w:rsidP="003C2F5F" w14:paraId="05C8AF9F" w14:textId="77777777">
    <w:pPr>
      <w:pStyle w:val="Header"/>
    </w:pPr>
  </w:p>
  <w:p w:rsidR="0043016F" w:rsidP="003C2F5F" w14:paraId="7F0611FE" w14:textId="77777777">
    <w:pPr>
      <w:pStyle w:val="Header"/>
    </w:pPr>
  </w:p>
  <w:p w:rsidR="0043016F"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10143BE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53466"/>
    <w:rsid w:val="00054297"/>
    <w:rsid w:val="00055A36"/>
    <w:rsid w:val="00055CC4"/>
    <w:rsid w:val="00057AD0"/>
    <w:rsid w:val="000854D9"/>
    <w:rsid w:val="000863AF"/>
    <w:rsid w:val="00093998"/>
    <w:rsid w:val="000A1978"/>
    <w:rsid w:val="000A2B7F"/>
    <w:rsid w:val="000B17B5"/>
    <w:rsid w:val="000C4719"/>
    <w:rsid w:val="000E0541"/>
    <w:rsid w:val="000F53FD"/>
    <w:rsid w:val="000F7DF6"/>
    <w:rsid w:val="00100254"/>
    <w:rsid w:val="0010042C"/>
    <w:rsid w:val="00106ADB"/>
    <w:rsid w:val="001150B0"/>
    <w:rsid w:val="00116058"/>
    <w:rsid w:val="001166FA"/>
    <w:rsid w:val="0012397D"/>
    <w:rsid w:val="00130A14"/>
    <w:rsid w:val="00133B04"/>
    <w:rsid w:val="00133C76"/>
    <w:rsid w:val="00146235"/>
    <w:rsid w:val="00171311"/>
    <w:rsid w:val="00186563"/>
    <w:rsid w:val="00186BFA"/>
    <w:rsid w:val="001900C3"/>
    <w:rsid w:val="001B2556"/>
    <w:rsid w:val="001B380C"/>
    <w:rsid w:val="001B39B0"/>
    <w:rsid w:val="001D010E"/>
    <w:rsid w:val="00234202"/>
    <w:rsid w:val="00253D01"/>
    <w:rsid w:val="00264F4E"/>
    <w:rsid w:val="00277FC6"/>
    <w:rsid w:val="00290799"/>
    <w:rsid w:val="0029742D"/>
    <w:rsid w:val="002A0294"/>
    <w:rsid w:val="002A0BF9"/>
    <w:rsid w:val="002B1B24"/>
    <w:rsid w:val="002B3EF9"/>
    <w:rsid w:val="002B6DD7"/>
    <w:rsid w:val="002C174B"/>
    <w:rsid w:val="002C4D6D"/>
    <w:rsid w:val="002D0400"/>
    <w:rsid w:val="002D1F88"/>
    <w:rsid w:val="002E06DC"/>
    <w:rsid w:val="002E0B93"/>
    <w:rsid w:val="002F1549"/>
    <w:rsid w:val="002F5795"/>
    <w:rsid w:val="003128C1"/>
    <w:rsid w:val="003132A3"/>
    <w:rsid w:val="003210F0"/>
    <w:rsid w:val="00350F60"/>
    <w:rsid w:val="003856D7"/>
    <w:rsid w:val="003A5BDC"/>
    <w:rsid w:val="003A6461"/>
    <w:rsid w:val="003B4ED0"/>
    <w:rsid w:val="003B55E5"/>
    <w:rsid w:val="003C2F5F"/>
    <w:rsid w:val="003C4DB0"/>
    <w:rsid w:val="003C6555"/>
    <w:rsid w:val="003D3D50"/>
    <w:rsid w:val="003D6EE3"/>
    <w:rsid w:val="003E371A"/>
    <w:rsid w:val="003F0920"/>
    <w:rsid w:val="003F610A"/>
    <w:rsid w:val="0040409A"/>
    <w:rsid w:val="00407A33"/>
    <w:rsid w:val="00415C7A"/>
    <w:rsid w:val="00417BC0"/>
    <w:rsid w:val="00427BE6"/>
    <w:rsid w:val="0043016F"/>
    <w:rsid w:val="00433A4C"/>
    <w:rsid w:val="0045236F"/>
    <w:rsid w:val="004639D3"/>
    <w:rsid w:val="00465FE0"/>
    <w:rsid w:val="004D6EED"/>
    <w:rsid w:val="005056F7"/>
    <w:rsid w:val="005101D9"/>
    <w:rsid w:val="00531B48"/>
    <w:rsid w:val="0054429B"/>
    <w:rsid w:val="00553C12"/>
    <w:rsid w:val="0058062A"/>
    <w:rsid w:val="00582F11"/>
    <w:rsid w:val="00585C59"/>
    <w:rsid w:val="00591032"/>
    <w:rsid w:val="00593369"/>
    <w:rsid w:val="00596241"/>
    <w:rsid w:val="005A1CB4"/>
    <w:rsid w:val="005B66AE"/>
    <w:rsid w:val="005C097C"/>
    <w:rsid w:val="005C3000"/>
    <w:rsid w:val="005E0BB6"/>
    <w:rsid w:val="005E2A7A"/>
    <w:rsid w:val="005F696D"/>
    <w:rsid w:val="00613C31"/>
    <w:rsid w:val="0061442B"/>
    <w:rsid w:val="00622D40"/>
    <w:rsid w:val="00623AD7"/>
    <w:rsid w:val="00625539"/>
    <w:rsid w:val="0063663D"/>
    <w:rsid w:val="00644ED3"/>
    <w:rsid w:val="006504F4"/>
    <w:rsid w:val="0065692D"/>
    <w:rsid w:val="0067562F"/>
    <w:rsid w:val="00686242"/>
    <w:rsid w:val="00687B41"/>
    <w:rsid w:val="006A1A17"/>
    <w:rsid w:val="006A5B5D"/>
    <w:rsid w:val="006B1DD9"/>
    <w:rsid w:val="006D1203"/>
    <w:rsid w:val="006D2F36"/>
    <w:rsid w:val="006E00C4"/>
    <w:rsid w:val="006E43B0"/>
    <w:rsid w:val="006E4468"/>
    <w:rsid w:val="006E4F1C"/>
    <w:rsid w:val="006F0642"/>
    <w:rsid w:val="006F6EBB"/>
    <w:rsid w:val="0070570A"/>
    <w:rsid w:val="007111F6"/>
    <w:rsid w:val="007277F2"/>
    <w:rsid w:val="00753377"/>
    <w:rsid w:val="007711FB"/>
    <w:rsid w:val="007A3E43"/>
    <w:rsid w:val="007C7735"/>
    <w:rsid w:val="007D24E4"/>
    <w:rsid w:val="007E1938"/>
    <w:rsid w:val="007E1F99"/>
    <w:rsid w:val="007E684E"/>
    <w:rsid w:val="00805484"/>
    <w:rsid w:val="00815A68"/>
    <w:rsid w:val="00833548"/>
    <w:rsid w:val="00840756"/>
    <w:rsid w:val="00843AF6"/>
    <w:rsid w:val="00844F2A"/>
    <w:rsid w:val="00866252"/>
    <w:rsid w:val="00867EC0"/>
    <w:rsid w:val="008706BC"/>
    <w:rsid w:val="008743BF"/>
    <w:rsid w:val="00880E5C"/>
    <w:rsid w:val="008B446B"/>
    <w:rsid w:val="008C29F0"/>
    <w:rsid w:val="008D48C2"/>
    <w:rsid w:val="008D67BD"/>
    <w:rsid w:val="008E7C91"/>
    <w:rsid w:val="008F1AFA"/>
    <w:rsid w:val="008F5FCA"/>
    <w:rsid w:val="00924DE9"/>
    <w:rsid w:val="0094325E"/>
    <w:rsid w:val="009513F9"/>
    <w:rsid w:val="0097085A"/>
    <w:rsid w:val="00973E66"/>
    <w:rsid w:val="00985CD8"/>
    <w:rsid w:val="00987EDC"/>
    <w:rsid w:val="00990D8F"/>
    <w:rsid w:val="00995E87"/>
    <w:rsid w:val="009A6ACD"/>
    <w:rsid w:val="009F0F77"/>
    <w:rsid w:val="00A21575"/>
    <w:rsid w:val="00A32BE6"/>
    <w:rsid w:val="00A33922"/>
    <w:rsid w:val="00A44636"/>
    <w:rsid w:val="00A455A2"/>
    <w:rsid w:val="00A7003F"/>
    <w:rsid w:val="00A731C0"/>
    <w:rsid w:val="00A816F6"/>
    <w:rsid w:val="00A84A80"/>
    <w:rsid w:val="00AA19F5"/>
    <w:rsid w:val="00AB02F8"/>
    <w:rsid w:val="00AC632E"/>
    <w:rsid w:val="00AC6375"/>
    <w:rsid w:val="00AD2EF4"/>
    <w:rsid w:val="00AD41DD"/>
    <w:rsid w:val="00B20851"/>
    <w:rsid w:val="00B21513"/>
    <w:rsid w:val="00B51914"/>
    <w:rsid w:val="00B6446F"/>
    <w:rsid w:val="00B77DD5"/>
    <w:rsid w:val="00B9191A"/>
    <w:rsid w:val="00BA60E8"/>
    <w:rsid w:val="00BA71BB"/>
    <w:rsid w:val="00BB2737"/>
    <w:rsid w:val="00BB4A3C"/>
    <w:rsid w:val="00BB699B"/>
    <w:rsid w:val="00BC1CA3"/>
    <w:rsid w:val="00BD21FC"/>
    <w:rsid w:val="00BE358E"/>
    <w:rsid w:val="00BF1E38"/>
    <w:rsid w:val="00BF6582"/>
    <w:rsid w:val="00C037D3"/>
    <w:rsid w:val="00C16375"/>
    <w:rsid w:val="00C430C7"/>
    <w:rsid w:val="00C50F96"/>
    <w:rsid w:val="00C54AEF"/>
    <w:rsid w:val="00C65153"/>
    <w:rsid w:val="00C772FB"/>
    <w:rsid w:val="00C911DC"/>
    <w:rsid w:val="00C96BE2"/>
    <w:rsid w:val="00CA36F2"/>
    <w:rsid w:val="00CB55DD"/>
    <w:rsid w:val="00CC3BFA"/>
    <w:rsid w:val="00CD2341"/>
    <w:rsid w:val="00CF4A3C"/>
    <w:rsid w:val="00D36612"/>
    <w:rsid w:val="00D43148"/>
    <w:rsid w:val="00D50B43"/>
    <w:rsid w:val="00D56ED0"/>
    <w:rsid w:val="00D578F4"/>
    <w:rsid w:val="00D57968"/>
    <w:rsid w:val="00D7028D"/>
    <w:rsid w:val="00D8253A"/>
    <w:rsid w:val="00DA067C"/>
    <w:rsid w:val="00DA6666"/>
    <w:rsid w:val="00DF2C1A"/>
    <w:rsid w:val="00E010C5"/>
    <w:rsid w:val="00E07310"/>
    <w:rsid w:val="00E10409"/>
    <w:rsid w:val="00E17B92"/>
    <w:rsid w:val="00E3389E"/>
    <w:rsid w:val="00E405EE"/>
    <w:rsid w:val="00E41EA1"/>
    <w:rsid w:val="00E503EA"/>
    <w:rsid w:val="00E66F59"/>
    <w:rsid w:val="00E7573E"/>
    <w:rsid w:val="00E77219"/>
    <w:rsid w:val="00E813C9"/>
    <w:rsid w:val="00E91634"/>
    <w:rsid w:val="00E9745E"/>
    <w:rsid w:val="00EA669D"/>
    <w:rsid w:val="00EB49A2"/>
    <w:rsid w:val="00EB4F80"/>
    <w:rsid w:val="00EC6150"/>
    <w:rsid w:val="00EE6021"/>
    <w:rsid w:val="00F078B3"/>
    <w:rsid w:val="00F1565F"/>
    <w:rsid w:val="00F253CD"/>
    <w:rsid w:val="00F505B3"/>
    <w:rsid w:val="00F53BEF"/>
    <w:rsid w:val="00F564CF"/>
    <w:rsid w:val="00F66849"/>
    <w:rsid w:val="00F740A6"/>
    <w:rsid w:val="00F847EE"/>
    <w:rsid w:val="00F96CC6"/>
    <w:rsid w:val="00FA1D5B"/>
    <w:rsid w:val="00FB0318"/>
    <w:rsid w:val="00FB7CDD"/>
    <w:rsid w:val="00FC59A5"/>
    <w:rsid w:val="00FD744D"/>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portal.stf.jus.br/processos/detalhe.asp?incidente=5883343" TargetMode="External" /><Relationship Id="rId7" Type="http://schemas.openxmlformats.org/officeDocument/2006/relationships/hyperlink" Target="http://www.planalto.gov.br/ccivil_03/Constituicao/Constituicao.htm" TargetMode="External" /><Relationship Id="rId8" Type="http://schemas.openxmlformats.org/officeDocument/2006/relationships/hyperlink" Target="http://www.planalto.gov.br/ccivil_03/leis/lcp/Lcp176.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341E-0DE2-4EDD-838E-8200D8FD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4184</Words>
  <Characters>22597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2021-05-27T14:59:00Z</cp:lastPrinted>
  <dcterms:created xsi:type="dcterms:W3CDTF">2022-06-02T18:41:00Z</dcterms:created>
  <dcterms:modified xsi:type="dcterms:W3CDTF">2022-06-02T19:23:00Z</dcterms:modified>
</cp:coreProperties>
</file>