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53CB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5378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2C6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53C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2C6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DD2C6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53C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53C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53C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53CB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B53CB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B53CB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2C65" w:rsidRDefault="00DD2C65" w:rsidP="00DD2C6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2C65" w:rsidRDefault="00DD2C65" w:rsidP="00DD2C6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2C65" w:rsidRDefault="00DD2C65" w:rsidP="00DD2C6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2C65" w:rsidRDefault="00DD2C65" w:rsidP="00DD2C6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D2C65" w:rsidRDefault="00DD2C65" w:rsidP="00DD2C6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JOANA DOMINGUES S. PALMEIRA</w:t>
      </w:r>
    </w:p>
    <w:p w:rsidR="00DD2C65" w:rsidRDefault="00DD2C65" w:rsidP="00DD2C6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Tênis de Mesa</w:t>
      </w:r>
      <w:r w:rsidR="0081219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81219C">
        <w:rPr>
          <w:rFonts w:ascii="Times New Roman" w:hAnsi="Times New Roman"/>
          <w:szCs w:val="24"/>
        </w:rPr>
        <w:t>Feminino Categoria “A”</w:t>
      </w:r>
    </w:p>
    <w:p w:rsidR="00F76EAB" w:rsidRPr="00812741" w:rsidRDefault="00DD2C65" w:rsidP="00DD2C6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8A" w:rsidRDefault="00C5378A">
      <w:r>
        <w:separator/>
      </w:r>
    </w:p>
  </w:endnote>
  <w:endnote w:type="continuationSeparator" w:id="0">
    <w:p w:rsidR="00C5378A" w:rsidRDefault="00C5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53CB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53CB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8A" w:rsidRDefault="00C5378A">
      <w:r>
        <w:separator/>
      </w:r>
    </w:p>
  </w:footnote>
  <w:footnote w:type="continuationSeparator" w:id="0">
    <w:p w:rsidR="00C5378A" w:rsidRDefault="00C5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53C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8450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53C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53CB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53CB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53CB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2923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19C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3CBB"/>
    <w:rsid w:val="00B75386"/>
    <w:rsid w:val="00BA2827"/>
    <w:rsid w:val="00BB1EEA"/>
    <w:rsid w:val="00C121B6"/>
    <w:rsid w:val="00C5378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2C6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A63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A63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5517A"/>
    <w:rsid w:val="005948F8"/>
    <w:rsid w:val="006247E5"/>
    <w:rsid w:val="009C55E3"/>
    <w:rsid w:val="00A40006"/>
    <w:rsid w:val="00AA636D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5D83-4909-409C-8DA7-00EC81FA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2022-05-02T12:39:00Z</dcterms:modified>
</cp:coreProperties>
</file>