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04FF1" w:rsidRPr="006A4063" w:rsidP="00154D30" w14:paraId="19B0C7C0" w14:textId="77777777">
      <w:pPr>
        <w:widowControl w:val="0"/>
        <w:spacing w:line="360" w:lineRule="auto"/>
        <w:jc w:val="both"/>
        <w:rPr>
          <w:rFonts w:cs="Arial"/>
          <w:b/>
          <w:bCs/>
          <w:szCs w:val="24"/>
        </w:rPr>
      </w:pPr>
      <w:r w:rsidRPr="006A4063">
        <w:rPr>
          <w:rFonts w:cs="Arial"/>
          <w:b/>
          <w:bCs/>
          <w:szCs w:val="24"/>
        </w:rPr>
        <w:t>Senhor Presidente,</w:t>
      </w:r>
    </w:p>
    <w:p w:rsidR="005C7621" w:rsidRPr="006A4063" w:rsidP="00154D30" w14:paraId="2DEBC880" w14:textId="77777777">
      <w:pPr>
        <w:widowControl w:val="0"/>
        <w:spacing w:line="360" w:lineRule="auto"/>
        <w:jc w:val="both"/>
        <w:rPr>
          <w:rFonts w:cs="Arial"/>
          <w:b/>
          <w:bCs/>
          <w:szCs w:val="24"/>
        </w:rPr>
      </w:pPr>
      <w:r w:rsidRPr="006A4063">
        <w:rPr>
          <w:rFonts w:cs="Arial"/>
          <w:b/>
          <w:bCs/>
          <w:szCs w:val="24"/>
        </w:rPr>
        <w:t>Senhores Vereadores</w:t>
      </w:r>
      <w:r w:rsidRPr="006A4063" w:rsidR="0068721F">
        <w:rPr>
          <w:rFonts w:cs="Arial"/>
          <w:b/>
          <w:bCs/>
          <w:szCs w:val="24"/>
        </w:rPr>
        <w:t>,</w:t>
      </w:r>
    </w:p>
    <w:p w:rsidR="0080458F" w:rsidRPr="006A4063" w:rsidP="00154D30" w14:paraId="0AC4042F" w14:textId="77777777">
      <w:pPr>
        <w:widowControl w:val="0"/>
        <w:spacing w:line="360" w:lineRule="auto"/>
        <w:ind w:firstLine="2835"/>
        <w:jc w:val="both"/>
        <w:rPr>
          <w:rFonts w:cs="Arial"/>
          <w:bCs/>
          <w:szCs w:val="24"/>
        </w:rPr>
      </w:pPr>
    </w:p>
    <w:p w:rsidR="00A04FF1" w:rsidRPr="006A4063" w:rsidP="00154D30" w14:paraId="1CE13C4B" w14:textId="246345E4">
      <w:pPr>
        <w:widowControl w:val="0"/>
        <w:spacing w:line="360" w:lineRule="auto"/>
        <w:ind w:firstLine="1134"/>
        <w:jc w:val="both"/>
        <w:rPr>
          <w:rFonts w:cs="Arial"/>
          <w:bCs/>
          <w:szCs w:val="24"/>
        </w:rPr>
      </w:pPr>
      <w:r w:rsidRPr="006A4063">
        <w:rPr>
          <w:rFonts w:cs="Arial"/>
          <w:bCs/>
          <w:szCs w:val="24"/>
        </w:rPr>
        <w:t>O Vereador</w:t>
      </w:r>
      <w:r w:rsidR="00A66C69">
        <w:rPr>
          <w:rFonts w:cs="Arial"/>
          <w:bCs/>
          <w:szCs w:val="24"/>
        </w:rPr>
        <w:t xml:space="preserve"> </w:t>
      </w:r>
      <w:r w:rsidR="00A66C69">
        <w:rPr>
          <w:rFonts w:cs="Arial"/>
          <w:b/>
          <w:szCs w:val="24"/>
        </w:rPr>
        <w:t>ALÉCIO CAU</w:t>
      </w:r>
      <w:r w:rsidRPr="006A4063">
        <w:rPr>
          <w:rFonts w:cs="Arial"/>
          <w:bCs/>
          <w:szCs w:val="24"/>
        </w:rPr>
        <w:t xml:space="preserve"> apresenta, nos termos regimentais, para a devida apreciação e votação </w:t>
      </w:r>
      <w:r w:rsidRPr="006A4063" w:rsidR="00515C6C">
        <w:rPr>
          <w:rFonts w:cs="Arial"/>
          <w:bCs/>
          <w:szCs w:val="24"/>
        </w:rPr>
        <w:t xml:space="preserve">em Plenário, </w:t>
      </w:r>
      <w:r w:rsidRPr="006A4063">
        <w:rPr>
          <w:rFonts w:cs="Arial"/>
          <w:bCs/>
          <w:szCs w:val="24"/>
        </w:rPr>
        <w:t>o presente Projeto de Lei, que “</w:t>
      </w:r>
      <w:r w:rsidRPr="006A4063">
        <w:rPr>
          <w:rFonts w:cs="Arial"/>
          <w:bCs/>
          <w:szCs w:val="24"/>
        </w:rPr>
        <w:t xml:space="preserve">Estabelece multa de 10 (dez) a 100 (cem) Unidades Fiscais do Município de Valinhos - UFMV para proprietários de imóveis que facilitarem a reprodução e proliferação de mosquitos transmissores de doenças com potencial endêmico. </w:t>
      </w:r>
      <w:r w:rsidRPr="006A4063">
        <w:rPr>
          <w:rFonts w:cs="Arial"/>
          <w:bCs/>
          <w:szCs w:val="24"/>
        </w:rPr>
        <w:t>”, nos seguintes termos.</w:t>
      </w:r>
    </w:p>
    <w:p w:rsidR="0080458F" w:rsidRPr="006A4063" w:rsidP="00154D30" w14:paraId="07D2CC16" w14:textId="77777777">
      <w:pPr>
        <w:widowControl w:val="0"/>
        <w:spacing w:line="360" w:lineRule="auto"/>
        <w:ind w:firstLine="2835"/>
        <w:jc w:val="both"/>
        <w:rPr>
          <w:rFonts w:cs="Arial"/>
          <w:bCs/>
          <w:szCs w:val="24"/>
        </w:rPr>
      </w:pPr>
    </w:p>
    <w:p w:rsidR="0080458F" w:rsidRPr="006A4063" w:rsidP="00154D30" w14:paraId="3CEC1C5E" w14:textId="77777777">
      <w:pPr>
        <w:widowControl w:val="0"/>
        <w:spacing w:line="360" w:lineRule="auto"/>
        <w:jc w:val="both"/>
        <w:rPr>
          <w:rFonts w:cs="Arial"/>
          <w:b/>
          <w:bCs/>
          <w:szCs w:val="24"/>
        </w:rPr>
      </w:pPr>
      <w:r w:rsidRPr="006A4063">
        <w:rPr>
          <w:rFonts w:cs="Arial"/>
          <w:b/>
          <w:bCs/>
          <w:szCs w:val="24"/>
        </w:rPr>
        <w:t>Justificativa</w:t>
      </w:r>
    </w:p>
    <w:p w:rsidR="00A66C69" w:rsidP="00A66C69" w14:paraId="15894F2F" w14:textId="0A78EC00">
      <w:pPr>
        <w:spacing w:line="360" w:lineRule="auto"/>
        <w:ind w:firstLine="1134"/>
        <w:jc w:val="both"/>
        <w:rPr>
          <w:szCs w:val="24"/>
        </w:rPr>
      </w:pPr>
      <w:r>
        <w:rPr>
          <w:szCs w:val="24"/>
        </w:rPr>
        <w:t xml:space="preserve">O Vereador </w:t>
      </w:r>
      <w:r w:rsidRPr="004A6FBA">
        <w:rPr>
          <w:b/>
          <w:szCs w:val="24"/>
        </w:rPr>
        <w:t>ALÉCIO CAU</w:t>
      </w:r>
      <w:r>
        <w:rPr>
          <w:szCs w:val="24"/>
        </w:rPr>
        <w:t xml:space="preserve"> do (PDT) encaminha para leitura e posterior encaminhamento para as comissões pertinentes o presente Projeto de Lei que regulamenta o art. 56 da Lei Federal n.</w:t>
      </w:r>
      <w:r w:rsidRPr="000458C4">
        <w:rPr>
          <w:szCs w:val="24"/>
        </w:rPr>
        <w:t xml:space="preserve"> 5.991 de 17 de </w:t>
      </w:r>
      <w:r>
        <w:rPr>
          <w:szCs w:val="24"/>
        </w:rPr>
        <w:t>d</w:t>
      </w:r>
      <w:r w:rsidRPr="000458C4">
        <w:rPr>
          <w:szCs w:val="24"/>
        </w:rPr>
        <w:t>ezembro de 1973</w:t>
      </w:r>
      <w:r>
        <w:rPr>
          <w:szCs w:val="24"/>
        </w:rPr>
        <w:t xml:space="preserve">, que dispõe sobre </w:t>
      </w:r>
      <w:r w:rsidRPr="00D466A6">
        <w:rPr>
          <w:szCs w:val="24"/>
        </w:rPr>
        <w:t>o Controle Sanitário do Comércio de Drogas, Medicamentos, Insumos Farmacêuticos e Correlatos, e dá outras Providências</w:t>
      </w:r>
      <w:r>
        <w:rPr>
          <w:szCs w:val="24"/>
        </w:rPr>
        <w:t>.</w:t>
      </w:r>
    </w:p>
    <w:p w:rsidR="00FD677E" w:rsidP="00A66C69" w14:paraId="5C0269B4" w14:textId="639E16F3">
      <w:pPr>
        <w:spacing w:line="360" w:lineRule="auto"/>
        <w:ind w:firstLine="1134"/>
        <w:jc w:val="both"/>
        <w:rPr>
          <w:szCs w:val="24"/>
        </w:rPr>
      </w:pPr>
    </w:p>
    <w:p w:rsidR="00FD677E" w:rsidP="00A66C69" w14:paraId="42E34C15" w14:textId="0BC6B577">
      <w:pPr>
        <w:spacing w:line="360" w:lineRule="auto"/>
        <w:ind w:firstLine="1134"/>
        <w:jc w:val="both"/>
        <w:rPr>
          <w:szCs w:val="24"/>
        </w:rPr>
      </w:pPr>
      <w:r>
        <w:rPr>
          <w:szCs w:val="24"/>
        </w:rPr>
        <w:t>Ciclicamente o Município de Valinhos enfrenta surtos de casos de dengue que afetam a população e estressam os sistemas de saúde público e privado.</w:t>
      </w:r>
    </w:p>
    <w:p w:rsidR="00FD677E" w:rsidP="00A66C69" w14:paraId="612C58D7" w14:textId="7D591C4C">
      <w:pPr>
        <w:spacing w:line="360" w:lineRule="auto"/>
        <w:ind w:firstLine="1134"/>
        <w:jc w:val="both"/>
        <w:rPr>
          <w:szCs w:val="24"/>
        </w:rPr>
      </w:pPr>
    </w:p>
    <w:p w:rsidR="00FD677E" w:rsidP="00A66C69" w14:paraId="5E9F9AE6" w14:textId="3125F15B">
      <w:pPr>
        <w:spacing w:line="360" w:lineRule="auto"/>
        <w:ind w:firstLine="1134"/>
        <w:jc w:val="both"/>
        <w:rPr>
          <w:szCs w:val="24"/>
        </w:rPr>
      </w:pPr>
      <w:r>
        <w:rPr>
          <w:szCs w:val="24"/>
        </w:rPr>
        <w:t>Apesar de todos os esforços do Poder Público no desígnio de combater os casos e conscientizar a população, os fatos demonstram que as medidas são insuficientes.</w:t>
      </w:r>
    </w:p>
    <w:p w:rsidR="00FD677E" w:rsidP="00A66C69" w14:paraId="17A8EB54" w14:textId="4658C2FE">
      <w:pPr>
        <w:spacing w:line="360" w:lineRule="auto"/>
        <w:ind w:firstLine="1134"/>
        <w:jc w:val="both"/>
        <w:rPr>
          <w:szCs w:val="24"/>
        </w:rPr>
      </w:pPr>
    </w:p>
    <w:p w:rsidR="00FD677E" w:rsidP="00A66C69" w14:paraId="563D5D11" w14:textId="62BD59B8">
      <w:pPr>
        <w:spacing w:line="360" w:lineRule="auto"/>
        <w:ind w:firstLine="1134"/>
        <w:jc w:val="both"/>
        <w:rPr>
          <w:szCs w:val="24"/>
        </w:rPr>
      </w:pPr>
      <w:r>
        <w:rPr>
          <w:szCs w:val="24"/>
        </w:rPr>
        <w:t xml:space="preserve">Ao Legislador não cabe munir-se de equipamentos e fiscalizar as propriedades públicas e privadas. A um, porque tal função é incompatível com </w:t>
      </w:r>
      <w:r w:rsidR="00B83080">
        <w:rPr>
          <w:szCs w:val="24"/>
        </w:rPr>
        <w:t>àquelas elencadas na Constituição Federal, Lei Orgânica Municipal e Regimento Interno desta Casa. A dois, porque além da obviedade de sua carência de legitimidade, é nitidamente inútil diante da extensão territorial da cidade.</w:t>
      </w:r>
    </w:p>
    <w:p w:rsidR="00B83080" w:rsidP="00A66C69" w14:paraId="1527CCC6" w14:textId="32E7951B">
      <w:pPr>
        <w:spacing w:line="360" w:lineRule="auto"/>
        <w:ind w:firstLine="1134"/>
        <w:jc w:val="both"/>
        <w:rPr>
          <w:szCs w:val="24"/>
        </w:rPr>
      </w:pPr>
    </w:p>
    <w:p w:rsidR="00B83080" w:rsidP="00A66C69" w14:paraId="79500A17" w14:textId="0993CCCD">
      <w:pPr>
        <w:spacing w:line="360" w:lineRule="auto"/>
        <w:ind w:firstLine="1134"/>
        <w:jc w:val="both"/>
        <w:rPr>
          <w:szCs w:val="24"/>
        </w:rPr>
      </w:pPr>
      <w:r>
        <w:rPr>
          <w:szCs w:val="24"/>
        </w:rPr>
        <w:t xml:space="preserve">As normas editadas pelo Poder Legislativo devem visar, via de regra, aprimorar as relações sociais, delimitar o poder do Estado e criar mecanismos que </w:t>
      </w:r>
      <w:r>
        <w:rPr>
          <w:szCs w:val="24"/>
        </w:rPr>
        <w:t>facilitam a interação do cidadão com o Poder Público, ficando as normas punitivas e proibitivas como última instância para o alcance de objetivos que se aproveitam a todos.</w:t>
      </w:r>
    </w:p>
    <w:p w:rsidR="00B83080" w:rsidP="00A66C69" w14:paraId="7EC490C2" w14:textId="77777777">
      <w:pPr>
        <w:spacing w:line="360" w:lineRule="auto"/>
        <w:ind w:firstLine="1134"/>
        <w:jc w:val="both"/>
        <w:rPr>
          <w:szCs w:val="24"/>
        </w:rPr>
      </w:pPr>
      <w:r>
        <w:rPr>
          <w:szCs w:val="24"/>
        </w:rPr>
        <w:t>Em Valinhos, a Lei n. 5.286/2016, posteriormente alterada pela Lei n. 5.930/2019, institui o mês de combate à dengue a ser “comemorado” em novembro de todo ano.</w:t>
      </w:r>
    </w:p>
    <w:p w:rsidR="00B83080" w:rsidP="00A66C69" w14:paraId="4F531870" w14:textId="77777777">
      <w:pPr>
        <w:spacing w:line="360" w:lineRule="auto"/>
        <w:ind w:firstLine="1134"/>
        <w:jc w:val="both"/>
        <w:rPr>
          <w:szCs w:val="24"/>
        </w:rPr>
      </w:pPr>
    </w:p>
    <w:p w:rsidR="005A7359" w:rsidP="00A66C69" w14:paraId="1C712B94" w14:textId="77777777">
      <w:pPr>
        <w:spacing w:line="360" w:lineRule="auto"/>
        <w:ind w:firstLine="1134"/>
        <w:jc w:val="both"/>
        <w:rPr>
          <w:szCs w:val="24"/>
        </w:rPr>
      </w:pPr>
      <w:r>
        <w:rPr>
          <w:szCs w:val="24"/>
        </w:rPr>
        <w:t xml:space="preserve">Embora muito controversa a aplicação do verbo comemorar quando se trata do combate a uma praga, notadamente o Poder Executivo não promoveu nenhuma ação que sinalize o cumprimento da Lei em comento. E há se entender isso. Ocorre que a </w:t>
      </w:r>
      <w:r>
        <w:rPr>
          <w:szCs w:val="24"/>
        </w:rPr>
        <w:t>pontualidade da comemoração em mês específico do ano sobre um surto que pode ocorrer a qualquer tempo não faz sentido.</w:t>
      </w:r>
    </w:p>
    <w:p w:rsidR="005A7359" w:rsidP="00A66C69" w14:paraId="1D623DEF" w14:textId="77777777">
      <w:pPr>
        <w:spacing w:line="360" w:lineRule="auto"/>
        <w:ind w:firstLine="1134"/>
        <w:jc w:val="both"/>
        <w:rPr>
          <w:szCs w:val="24"/>
        </w:rPr>
      </w:pPr>
    </w:p>
    <w:p w:rsidR="00B83080" w:rsidP="00A66C69" w14:paraId="0624845B" w14:textId="6719AE76">
      <w:pPr>
        <w:spacing w:line="360" w:lineRule="auto"/>
        <w:ind w:firstLine="1134"/>
        <w:jc w:val="both"/>
        <w:rPr>
          <w:szCs w:val="24"/>
        </w:rPr>
      </w:pPr>
      <w:r>
        <w:rPr>
          <w:szCs w:val="24"/>
        </w:rPr>
        <w:t>E na esteira de não cumprimento e falta de eficácia do bem jurídico tutelado pelo legislador, temos as Leis números 5.229/2016 que “d</w:t>
      </w:r>
      <w:r w:rsidRPr="005A7359">
        <w:rPr>
          <w:szCs w:val="24"/>
        </w:rPr>
        <w:t>ispõe sobre a obrigatoriedade de divulgação por parte da Prefeitura de Valinhos dos casos de dengue registrados no Munícipio, destacados por região</w:t>
      </w:r>
      <w:r>
        <w:rPr>
          <w:szCs w:val="24"/>
        </w:rPr>
        <w:t>” e a 4.331/2008, que “d</w:t>
      </w:r>
      <w:r w:rsidRPr="005A7359">
        <w:rPr>
          <w:szCs w:val="24"/>
        </w:rPr>
        <w:t>ispõe sobre local para afixação de prospecto informativo sobre o combate à dengue nas floriculturas, supermercados e lojas que comercializam vasos, adornos ou recipientes e dá outras providências</w:t>
      </w:r>
      <w:r>
        <w:rPr>
          <w:szCs w:val="24"/>
        </w:rPr>
        <w:t>”.</w:t>
      </w:r>
    </w:p>
    <w:p w:rsidR="005A7359" w:rsidP="00A66C69" w14:paraId="5F46DF4D" w14:textId="3CF1762C">
      <w:pPr>
        <w:spacing w:line="360" w:lineRule="auto"/>
        <w:ind w:firstLine="1134"/>
        <w:jc w:val="both"/>
        <w:rPr>
          <w:szCs w:val="24"/>
        </w:rPr>
      </w:pPr>
    </w:p>
    <w:p w:rsidR="005A7359" w:rsidP="00A66C69" w14:paraId="164F50BA" w14:textId="62735251">
      <w:pPr>
        <w:spacing w:line="360" w:lineRule="auto"/>
        <w:ind w:firstLine="1134"/>
        <w:jc w:val="both"/>
        <w:rPr>
          <w:szCs w:val="24"/>
        </w:rPr>
      </w:pPr>
      <w:r>
        <w:rPr>
          <w:szCs w:val="24"/>
        </w:rPr>
        <w:t xml:space="preserve">A primeira, visa informar a quantidade de casos por região, ao passo que a segunda obriga a fixação de cartazes em estabelecimentos com instruções </w:t>
      </w:r>
      <w:r w:rsidR="00705C8A">
        <w:rPr>
          <w:szCs w:val="24"/>
        </w:rPr>
        <w:t>que são obvias para qualquer cidadão de inteligência mediana. O agravante, no segundo caso, é que nos comércios o consumidor é cercado de tantas informações, que certamente essa seria mais uma que passaria despercebida.</w:t>
      </w:r>
    </w:p>
    <w:p w:rsidR="00C17F8C" w:rsidP="00A66C69" w14:paraId="7D29D2F3" w14:textId="488EB933">
      <w:pPr>
        <w:spacing w:line="360" w:lineRule="auto"/>
        <w:ind w:firstLine="1134"/>
        <w:jc w:val="both"/>
        <w:rPr>
          <w:szCs w:val="24"/>
        </w:rPr>
      </w:pPr>
    </w:p>
    <w:p w:rsidR="00C17F8C" w:rsidP="00A66C69" w14:paraId="2663BC5C" w14:textId="30FAEEBD">
      <w:pPr>
        <w:spacing w:line="360" w:lineRule="auto"/>
        <w:ind w:firstLine="1134"/>
        <w:jc w:val="both"/>
        <w:rPr>
          <w:szCs w:val="24"/>
        </w:rPr>
      </w:pPr>
      <w:r>
        <w:rPr>
          <w:szCs w:val="24"/>
        </w:rPr>
        <w:t>Em 2007 a Lei Municipal n. 4.212</w:t>
      </w:r>
      <w:r w:rsidR="00260941">
        <w:rPr>
          <w:szCs w:val="24"/>
        </w:rPr>
        <w:t>, de autoria do Nobre Vereador Henrique Conti,</w:t>
      </w:r>
      <w:r>
        <w:rPr>
          <w:szCs w:val="24"/>
        </w:rPr>
        <w:t xml:space="preserve"> foi a única que se aproximou de solucionar parte do problema ao franquear </w:t>
      </w:r>
      <w:r>
        <w:rPr>
          <w:szCs w:val="24"/>
        </w:rPr>
        <w:t>legitimidade para os agentes públicos fiscalizarem propriedades privadas, porém sem qualquer tipo de punição pecuniária.</w:t>
      </w:r>
    </w:p>
    <w:p w:rsidR="00705C8A" w:rsidP="00A66C69" w14:paraId="4F4E456F" w14:textId="5CECBD8F">
      <w:pPr>
        <w:spacing w:line="360" w:lineRule="auto"/>
        <w:ind w:firstLine="1134"/>
        <w:jc w:val="both"/>
        <w:rPr>
          <w:szCs w:val="24"/>
        </w:rPr>
      </w:pPr>
    </w:p>
    <w:p w:rsidR="00705C8A" w:rsidP="00A66C69" w14:paraId="0130FD4E" w14:textId="562D4D14">
      <w:pPr>
        <w:spacing w:line="360" w:lineRule="auto"/>
        <w:ind w:firstLine="1134"/>
        <w:jc w:val="both"/>
        <w:rPr>
          <w:szCs w:val="24"/>
        </w:rPr>
      </w:pPr>
      <w:r>
        <w:rPr>
          <w:szCs w:val="24"/>
        </w:rPr>
        <w:t>O empirismo do ritmo social de Valinhos demonstra que de um lado falha o Poder Público ao não aplicar rigorosamente políticas públicas sincronizadas de conscientização, prevenção, fiscalização, estruturação do sistema de saúde e punição, enquanto de outro falha a população por não adotar as medidas mínimas</w:t>
      </w:r>
      <w:r w:rsidR="00641357">
        <w:rPr>
          <w:szCs w:val="24"/>
        </w:rPr>
        <w:t xml:space="preserve"> e simples</w:t>
      </w:r>
      <w:r>
        <w:rPr>
          <w:szCs w:val="24"/>
        </w:rPr>
        <w:t xml:space="preserve"> para evitar a proliferação do mosquito.</w:t>
      </w:r>
    </w:p>
    <w:p w:rsidR="00641357" w:rsidP="00A66C69" w14:paraId="4EFB0797" w14:textId="0F5F033A">
      <w:pPr>
        <w:spacing w:line="360" w:lineRule="auto"/>
        <w:ind w:firstLine="1134"/>
        <w:jc w:val="both"/>
        <w:rPr>
          <w:szCs w:val="24"/>
        </w:rPr>
      </w:pPr>
    </w:p>
    <w:p w:rsidR="00641357" w:rsidP="00A66C69" w14:paraId="4B0B739A" w14:textId="08290325">
      <w:pPr>
        <w:spacing w:line="360" w:lineRule="auto"/>
        <w:ind w:firstLine="1134"/>
        <w:jc w:val="both"/>
        <w:rPr>
          <w:szCs w:val="24"/>
        </w:rPr>
      </w:pPr>
      <w:r>
        <w:rPr>
          <w:szCs w:val="24"/>
        </w:rPr>
        <w:t>Na parcela da população soma-se a grande quantidade de proprietários de imóveis objetos de especulação que são abandonados à sorte do tempo e contando com a previsível falha da fiscalização, seja ela por falta de agentes ou omissão ordenada.</w:t>
      </w:r>
    </w:p>
    <w:p w:rsidR="00641357" w:rsidP="00A66C69" w14:paraId="286A5E29" w14:textId="13AB1BD2">
      <w:pPr>
        <w:spacing w:line="360" w:lineRule="auto"/>
        <w:ind w:firstLine="1134"/>
        <w:jc w:val="both"/>
        <w:rPr>
          <w:szCs w:val="24"/>
        </w:rPr>
      </w:pPr>
    </w:p>
    <w:p w:rsidR="00641357" w:rsidP="00A66C69" w14:paraId="2657015C" w14:textId="06065558">
      <w:pPr>
        <w:spacing w:line="360" w:lineRule="auto"/>
        <w:ind w:firstLine="1134"/>
        <w:jc w:val="both"/>
        <w:rPr>
          <w:szCs w:val="24"/>
        </w:rPr>
      </w:pPr>
      <w:r>
        <w:rPr>
          <w:szCs w:val="24"/>
        </w:rPr>
        <w:t>Tendo que nenhuma medida de conscientização parece ser suficiente para reduzir casos de dengue, cabe ao Poder Legislativo aprimorar as normas vigentes para calibrar as relações que futuramente possam representar efeitos positivos.</w:t>
      </w:r>
    </w:p>
    <w:p w:rsidR="00641357" w:rsidP="00A66C69" w14:paraId="3C04B4EF" w14:textId="1B9E15DC">
      <w:pPr>
        <w:spacing w:line="360" w:lineRule="auto"/>
        <w:ind w:firstLine="1134"/>
        <w:jc w:val="both"/>
        <w:rPr>
          <w:szCs w:val="24"/>
        </w:rPr>
      </w:pPr>
    </w:p>
    <w:p w:rsidR="00FD677E" w:rsidP="00A66C69" w14:paraId="490D2F06" w14:textId="217F417A">
      <w:pPr>
        <w:spacing w:line="360" w:lineRule="auto"/>
        <w:ind w:firstLine="1134"/>
        <w:jc w:val="both"/>
        <w:rPr>
          <w:szCs w:val="24"/>
        </w:rPr>
      </w:pPr>
      <w:r>
        <w:rPr>
          <w:szCs w:val="24"/>
        </w:rPr>
        <w:t xml:space="preserve">Nos termos do art. 54 do Código de Posturas do Município, </w:t>
      </w:r>
      <w:r w:rsidRPr="00FD677E">
        <w:rPr>
          <w:i/>
          <w:iCs/>
          <w:szCs w:val="24"/>
        </w:rPr>
        <w:t>c</w:t>
      </w:r>
      <w:r w:rsidRPr="00FD677E">
        <w:rPr>
          <w:i/>
          <w:iCs/>
          <w:szCs w:val="24"/>
        </w:rPr>
        <w:t>ompete ao proprietário, titular do domínio útil, ou possuidor a qualquer título, de imóvel no Município, manter sua integral área, inclusive passeio, desprovida de lixo, entulhos, materiais servíveis ou inservíveis que propiciem proli­feração de insetos, ou prejudicial às propriedades lindeiras, assegurando a limpeza, cap</w:t>
      </w:r>
      <w:r w:rsidRPr="00FD677E">
        <w:rPr>
          <w:i/>
          <w:iCs/>
          <w:szCs w:val="24"/>
        </w:rPr>
        <w:t>i</w:t>
      </w:r>
      <w:r w:rsidRPr="00FD677E">
        <w:rPr>
          <w:i/>
          <w:iCs/>
          <w:szCs w:val="24"/>
        </w:rPr>
        <w:t>nação e desobstrução de curso de águas pluviais</w:t>
      </w:r>
      <w:r w:rsidRPr="00FD677E">
        <w:rPr>
          <w:szCs w:val="24"/>
        </w:rPr>
        <w:t>.</w:t>
      </w:r>
    </w:p>
    <w:p w:rsidR="0043775C" w:rsidP="00A66C69" w14:paraId="545A8946" w14:textId="305124E3">
      <w:pPr>
        <w:spacing w:line="360" w:lineRule="auto"/>
        <w:ind w:firstLine="1134"/>
        <w:jc w:val="both"/>
        <w:rPr>
          <w:szCs w:val="24"/>
        </w:rPr>
      </w:pPr>
    </w:p>
    <w:p w:rsidR="00FD677E" w:rsidP="00A66C69" w14:paraId="6B2B4994" w14:textId="0E287715">
      <w:pPr>
        <w:spacing w:line="360" w:lineRule="auto"/>
        <w:ind w:firstLine="1134"/>
        <w:jc w:val="both"/>
        <w:rPr>
          <w:szCs w:val="24"/>
        </w:rPr>
      </w:pPr>
      <w:r>
        <w:rPr>
          <w:szCs w:val="24"/>
        </w:rPr>
        <w:t>Visando dar cumprimento ao Código de Postura do Município e implicar a situação de transgressores que ameaçam a saúde pública, se faz necessária a aplicação de sanções severas que representam obrigação pecuniária em favor da coletividade.</w:t>
      </w:r>
    </w:p>
    <w:p w:rsidR="00FD677E" w:rsidP="00A66C69" w14:paraId="40800627" w14:textId="77777777">
      <w:pPr>
        <w:spacing w:line="360" w:lineRule="auto"/>
        <w:ind w:firstLine="1134"/>
        <w:jc w:val="both"/>
        <w:rPr>
          <w:szCs w:val="24"/>
        </w:rPr>
      </w:pPr>
    </w:p>
    <w:p w:rsidR="00FD677E" w:rsidP="00A66C69" w14:paraId="219378C0" w14:textId="77777777">
      <w:pPr>
        <w:spacing w:line="360" w:lineRule="auto"/>
        <w:ind w:firstLine="1134"/>
        <w:jc w:val="both"/>
        <w:rPr>
          <w:szCs w:val="24"/>
        </w:rPr>
      </w:pPr>
    </w:p>
    <w:p w:rsidR="00A66C69" w:rsidP="00A66C69" w14:paraId="0DEF4135" w14:textId="1F350E7C">
      <w:pPr>
        <w:spacing w:line="360" w:lineRule="auto"/>
        <w:ind w:firstLine="1134"/>
        <w:jc w:val="both"/>
        <w:rPr>
          <w:szCs w:val="24"/>
        </w:rPr>
      </w:pPr>
      <w:r>
        <w:rPr>
          <w:szCs w:val="24"/>
        </w:rPr>
        <w:t>Assim, justifico a Indicação de Minuta de Projeto de Lei, rogando ao Poder Executivo que o encaminhe para votação nesta Casa de Leis.</w:t>
      </w:r>
    </w:p>
    <w:p w:rsidR="00BD0217" w:rsidP="00A66C69" w14:paraId="51796DFF" w14:textId="3A7DA1A5">
      <w:pPr>
        <w:spacing w:line="360" w:lineRule="auto"/>
        <w:ind w:firstLine="1134"/>
        <w:jc w:val="both"/>
        <w:rPr>
          <w:szCs w:val="24"/>
        </w:rPr>
      </w:pPr>
    </w:p>
    <w:p w:rsidR="00BD0217" w:rsidP="00A66C69" w14:paraId="00AF1C8C" w14:textId="58E6E606">
      <w:pPr>
        <w:spacing w:line="360" w:lineRule="auto"/>
        <w:ind w:firstLine="1134"/>
        <w:jc w:val="both"/>
        <w:rPr>
          <w:szCs w:val="24"/>
        </w:rPr>
      </w:pPr>
    </w:p>
    <w:p w:rsidR="00BD0217" w:rsidP="00A66C69" w14:paraId="2D1352BE" w14:textId="595A0ACE">
      <w:pPr>
        <w:spacing w:line="360" w:lineRule="auto"/>
        <w:ind w:firstLine="1134"/>
        <w:jc w:val="both"/>
        <w:rPr>
          <w:szCs w:val="24"/>
        </w:rPr>
      </w:pPr>
    </w:p>
    <w:p w:rsidR="00BD0217" w:rsidP="00A66C69" w14:paraId="6E5D5B1F" w14:textId="0E7DAFBF">
      <w:pPr>
        <w:spacing w:line="360" w:lineRule="auto"/>
        <w:ind w:firstLine="1134"/>
        <w:jc w:val="both"/>
        <w:rPr>
          <w:szCs w:val="24"/>
        </w:rPr>
      </w:pPr>
    </w:p>
    <w:p w:rsidR="00BD0217" w:rsidP="00A66C69" w14:paraId="06CBF30E" w14:textId="59380A32">
      <w:pPr>
        <w:spacing w:line="360" w:lineRule="auto"/>
        <w:ind w:firstLine="1134"/>
        <w:jc w:val="both"/>
        <w:rPr>
          <w:szCs w:val="24"/>
        </w:rPr>
      </w:pPr>
    </w:p>
    <w:p w:rsidR="00BD0217" w:rsidP="00A66C69" w14:paraId="55EBFD26" w14:textId="595B849A">
      <w:pPr>
        <w:spacing w:line="360" w:lineRule="auto"/>
        <w:ind w:firstLine="1134"/>
        <w:jc w:val="both"/>
        <w:rPr>
          <w:szCs w:val="24"/>
        </w:rPr>
      </w:pPr>
    </w:p>
    <w:p w:rsidR="00BD0217" w:rsidP="00A66C69" w14:paraId="26FAF412" w14:textId="04720E24">
      <w:pPr>
        <w:spacing w:line="360" w:lineRule="auto"/>
        <w:ind w:firstLine="1134"/>
        <w:jc w:val="both"/>
        <w:rPr>
          <w:szCs w:val="24"/>
        </w:rPr>
      </w:pPr>
    </w:p>
    <w:p w:rsidR="00BD0217" w:rsidP="00A66C69" w14:paraId="26952604" w14:textId="42E01E00">
      <w:pPr>
        <w:spacing w:line="360" w:lineRule="auto"/>
        <w:ind w:firstLine="1134"/>
        <w:jc w:val="both"/>
        <w:rPr>
          <w:szCs w:val="24"/>
        </w:rPr>
      </w:pPr>
    </w:p>
    <w:p w:rsidR="00BD0217" w:rsidP="00A66C69" w14:paraId="2AEBC8D5" w14:textId="32845D42">
      <w:pPr>
        <w:spacing w:line="360" w:lineRule="auto"/>
        <w:ind w:firstLine="1134"/>
        <w:jc w:val="both"/>
        <w:rPr>
          <w:szCs w:val="24"/>
        </w:rPr>
      </w:pPr>
    </w:p>
    <w:p w:rsidR="00BD0217" w:rsidP="00A66C69" w14:paraId="1AFA8A91" w14:textId="18A28B22">
      <w:pPr>
        <w:spacing w:line="360" w:lineRule="auto"/>
        <w:ind w:firstLine="1134"/>
        <w:jc w:val="both"/>
        <w:rPr>
          <w:szCs w:val="24"/>
        </w:rPr>
      </w:pPr>
    </w:p>
    <w:p w:rsidR="00BD0217" w:rsidP="00A66C69" w14:paraId="2EC06282" w14:textId="258FCFD3">
      <w:pPr>
        <w:spacing w:line="360" w:lineRule="auto"/>
        <w:ind w:firstLine="1134"/>
        <w:jc w:val="both"/>
        <w:rPr>
          <w:szCs w:val="24"/>
        </w:rPr>
      </w:pPr>
    </w:p>
    <w:p w:rsidR="00BD0217" w:rsidP="00A66C69" w14:paraId="192486C7" w14:textId="295351D1">
      <w:pPr>
        <w:spacing w:line="360" w:lineRule="auto"/>
        <w:ind w:firstLine="1134"/>
        <w:jc w:val="both"/>
        <w:rPr>
          <w:szCs w:val="24"/>
        </w:rPr>
      </w:pPr>
    </w:p>
    <w:p w:rsidR="00BD0217" w:rsidP="00A66C69" w14:paraId="7C768A60" w14:textId="6AA781B4">
      <w:pPr>
        <w:spacing w:line="360" w:lineRule="auto"/>
        <w:ind w:firstLine="1134"/>
        <w:jc w:val="both"/>
        <w:rPr>
          <w:szCs w:val="24"/>
        </w:rPr>
      </w:pPr>
    </w:p>
    <w:p w:rsidR="00BD0217" w:rsidP="00A66C69" w14:paraId="3727C7E8" w14:textId="0C2CF03E">
      <w:pPr>
        <w:spacing w:line="360" w:lineRule="auto"/>
        <w:ind w:firstLine="1134"/>
        <w:jc w:val="both"/>
        <w:rPr>
          <w:szCs w:val="24"/>
        </w:rPr>
      </w:pPr>
    </w:p>
    <w:p w:rsidR="00BD0217" w:rsidP="00A66C69" w14:paraId="33092FA6" w14:textId="0275C4D5">
      <w:pPr>
        <w:spacing w:line="360" w:lineRule="auto"/>
        <w:ind w:firstLine="1134"/>
        <w:jc w:val="both"/>
        <w:rPr>
          <w:szCs w:val="24"/>
        </w:rPr>
      </w:pPr>
    </w:p>
    <w:p w:rsidR="00BD0217" w:rsidP="00A66C69" w14:paraId="7B0CC477" w14:textId="33DA0610">
      <w:pPr>
        <w:spacing w:line="360" w:lineRule="auto"/>
        <w:ind w:firstLine="1134"/>
        <w:jc w:val="both"/>
        <w:rPr>
          <w:szCs w:val="24"/>
        </w:rPr>
      </w:pPr>
    </w:p>
    <w:p w:rsidR="00BD0217" w:rsidP="00A66C69" w14:paraId="4E2775E5" w14:textId="5AE2A31D">
      <w:pPr>
        <w:spacing w:line="360" w:lineRule="auto"/>
        <w:ind w:firstLine="1134"/>
        <w:jc w:val="both"/>
        <w:rPr>
          <w:szCs w:val="24"/>
        </w:rPr>
      </w:pPr>
    </w:p>
    <w:p w:rsidR="00BD0217" w:rsidP="00A66C69" w14:paraId="43986FF8" w14:textId="4A0C4E2A">
      <w:pPr>
        <w:spacing w:line="360" w:lineRule="auto"/>
        <w:ind w:firstLine="1134"/>
        <w:jc w:val="both"/>
        <w:rPr>
          <w:szCs w:val="24"/>
        </w:rPr>
      </w:pPr>
    </w:p>
    <w:p w:rsidR="00BD0217" w:rsidP="00A66C69" w14:paraId="551F8FA0" w14:textId="36D5DC52">
      <w:pPr>
        <w:spacing w:line="360" w:lineRule="auto"/>
        <w:ind w:firstLine="1134"/>
        <w:jc w:val="both"/>
        <w:rPr>
          <w:szCs w:val="24"/>
        </w:rPr>
      </w:pPr>
    </w:p>
    <w:p w:rsidR="00BD0217" w:rsidP="00A66C69" w14:paraId="4571FE8B" w14:textId="413F02A6">
      <w:pPr>
        <w:spacing w:line="360" w:lineRule="auto"/>
        <w:ind w:firstLine="1134"/>
        <w:jc w:val="both"/>
        <w:rPr>
          <w:szCs w:val="24"/>
        </w:rPr>
      </w:pPr>
    </w:p>
    <w:p w:rsidR="00BD0217" w:rsidP="00A66C69" w14:paraId="29556037" w14:textId="4B58E383">
      <w:pPr>
        <w:spacing w:line="360" w:lineRule="auto"/>
        <w:ind w:firstLine="1134"/>
        <w:jc w:val="both"/>
        <w:rPr>
          <w:szCs w:val="24"/>
        </w:rPr>
      </w:pPr>
    </w:p>
    <w:p w:rsidR="00BD0217" w:rsidP="00A66C69" w14:paraId="2C1D0802" w14:textId="70C91262">
      <w:pPr>
        <w:spacing w:line="360" w:lineRule="auto"/>
        <w:ind w:firstLine="1134"/>
        <w:jc w:val="both"/>
        <w:rPr>
          <w:szCs w:val="24"/>
        </w:rPr>
      </w:pPr>
    </w:p>
    <w:p w:rsidR="00BD0217" w:rsidP="00A66C69" w14:paraId="6CD33BC0" w14:textId="7EA82237">
      <w:pPr>
        <w:spacing w:line="360" w:lineRule="auto"/>
        <w:ind w:firstLine="1134"/>
        <w:jc w:val="both"/>
        <w:rPr>
          <w:szCs w:val="24"/>
        </w:rPr>
      </w:pPr>
    </w:p>
    <w:p w:rsidR="00BD0217" w:rsidP="00A66C69" w14:paraId="1335A6B9" w14:textId="0C49BBBC">
      <w:pPr>
        <w:spacing w:line="360" w:lineRule="auto"/>
        <w:ind w:firstLine="1134"/>
        <w:jc w:val="both"/>
        <w:rPr>
          <w:szCs w:val="24"/>
        </w:rPr>
      </w:pPr>
    </w:p>
    <w:p w:rsidR="00BD0217" w:rsidP="00A66C69" w14:paraId="03B3DB71" w14:textId="77777777">
      <w:pPr>
        <w:spacing w:line="360" w:lineRule="auto"/>
        <w:ind w:firstLine="1134"/>
        <w:jc w:val="both"/>
        <w:rPr>
          <w:szCs w:val="24"/>
        </w:rPr>
      </w:pPr>
    </w:p>
    <w:p w:rsidR="0080458F" w:rsidRPr="006A4063" w:rsidP="00A66C69" w14:paraId="16AE1C19" w14:textId="15F48AA5">
      <w:pPr>
        <w:widowControl w:val="0"/>
        <w:spacing w:line="360" w:lineRule="auto"/>
        <w:ind w:firstLine="1134"/>
        <w:jc w:val="both"/>
        <w:rPr>
          <w:rFonts w:cs="Arial"/>
          <w:snapToGrid w:val="0"/>
          <w:szCs w:val="24"/>
        </w:rPr>
      </w:pPr>
    </w:p>
    <w:p w:rsidR="00A04FF1" w:rsidRPr="006A4063" w:rsidP="00154D30" w14:paraId="3078A5FA" w14:textId="77777777">
      <w:pPr>
        <w:spacing w:line="360" w:lineRule="auto"/>
        <w:jc w:val="right"/>
        <w:rPr>
          <w:rFonts w:cs="Arial"/>
          <w:szCs w:val="24"/>
        </w:rPr>
      </w:pPr>
      <w:r w:rsidRPr="006A4063">
        <w:rPr>
          <w:rFonts w:cs="Arial"/>
          <w:snapToGrid w:val="0"/>
          <w:szCs w:val="24"/>
        </w:rPr>
        <w:t xml:space="preserve">Valinhos, </w:t>
      </w:r>
      <w:r w:rsidRPr="006A4063">
        <w:rPr>
          <w:rFonts w:cs="Arial"/>
          <w:snapToGrid w:val="0"/>
          <w:szCs w:val="24"/>
        </w:rPr>
        <w:t>28 de abril de 2022</w:t>
      </w:r>
      <w:r w:rsidRPr="006A4063">
        <w:rPr>
          <w:rFonts w:cs="Arial"/>
          <w:snapToGrid w:val="0"/>
          <w:szCs w:val="24"/>
        </w:rPr>
        <w:t>.</w:t>
      </w:r>
    </w:p>
    <w:p w:rsidR="00A04FF1" w:rsidRPr="006A4063" w:rsidP="00154D30" w14:paraId="1F8438D2" w14:textId="77777777">
      <w:pPr>
        <w:widowControl w:val="0"/>
        <w:spacing w:line="360" w:lineRule="auto"/>
        <w:ind w:left="1843"/>
        <w:jc w:val="center"/>
        <w:rPr>
          <w:rFonts w:cs="Arial"/>
          <w:bCs/>
          <w:szCs w:val="24"/>
        </w:rPr>
      </w:pPr>
    </w:p>
    <w:p w:rsidR="0080458F" w:rsidRPr="006A4063" w:rsidP="00A66C69" w14:paraId="2EC81078" w14:textId="468BA217">
      <w:pPr>
        <w:widowControl w:val="0"/>
        <w:spacing w:line="360" w:lineRule="auto"/>
        <w:rPr>
          <w:rFonts w:cs="Arial"/>
          <w:b/>
          <w:snapToGrid w:val="0"/>
          <w:szCs w:val="24"/>
        </w:rPr>
      </w:pPr>
      <w:r w:rsidRPr="006A4063">
        <w:rPr>
          <w:rFonts w:cs="Arial"/>
          <w:b/>
          <w:snapToGrid w:val="0"/>
          <w:szCs w:val="24"/>
        </w:rPr>
        <w:t>AUTORIA</w:t>
      </w:r>
      <w:r w:rsidR="00D02B99">
        <w:rPr>
          <w:rFonts w:cs="Arial"/>
          <w:b/>
          <w:snapToGrid w:val="0"/>
          <w:szCs w:val="24"/>
        </w:rPr>
        <w:t xml:space="preserve">: </w:t>
      </w:r>
      <w:r w:rsidR="00D02B99">
        <w:rPr>
          <w:rFonts w:cs="Arial"/>
          <w:b/>
          <w:snapToGrid w:val="0"/>
          <w:szCs w:val="24"/>
        </w:rPr>
        <w:t>ALÉCIO CAU</w:t>
      </w:r>
    </w:p>
    <w:p w:rsidR="00534972" w:rsidRPr="006A4063" w:rsidP="0077671C" w14:paraId="4C2C93F9" w14:textId="77777777">
      <w:pPr>
        <w:widowControl w:val="0"/>
        <w:spacing w:line="360" w:lineRule="auto"/>
        <w:ind w:firstLine="2835"/>
        <w:jc w:val="both"/>
        <w:rPr>
          <w:rFonts w:cs="Arial"/>
          <w:b/>
          <w:bCs/>
          <w:szCs w:val="24"/>
          <w:u w:val="single"/>
        </w:rPr>
      </w:pPr>
      <w:r w:rsidRPr="006A4063">
        <w:rPr>
          <w:rFonts w:cs="Arial"/>
          <w:b/>
          <w:bCs/>
          <w:szCs w:val="24"/>
          <w:u w:val="single"/>
        </w:rPr>
        <w:t xml:space="preserve">LEI Nº </w:t>
      </w:r>
    </w:p>
    <w:p w:rsidR="0077671C" w:rsidRPr="006A4063" w:rsidP="0077671C" w14:paraId="6535A321" w14:textId="77777777">
      <w:pPr>
        <w:widowControl w:val="0"/>
        <w:spacing w:line="360" w:lineRule="auto"/>
        <w:ind w:firstLine="2835"/>
        <w:jc w:val="both"/>
        <w:rPr>
          <w:rFonts w:cs="Arial"/>
          <w:b/>
          <w:bCs/>
          <w:szCs w:val="24"/>
        </w:rPr>
      </w:pPr>
    </w:p>
    <w:p w:rsidR="0077671C" w:rsidRPr="006A4063" w:rsidP="0077671C" w14:paraId="55C00380" w14:textId="77777777">
      <w:pPr>
        <w:widowControl w:val="0"/>
        <w:spacing w:line="360" w:lineRule="auto"/>
        <w:ind w:left="2835"/>
        <w:jc w:val="both"/>
        <w:rPr>
          <w:rFonts w:cs="Arial"/>
          <w:b/>
          <w:bCs/>
          <w:szCs w:val="24"/>
        </w:rPr>
      </w:pPr>
      <w:r w:rsidRPr="006A4063">
        <w:rPr>
          <w:rFonts w:cs="Arial"/>
          <w:b/>
          <w:bCs/>
          <w:szCs w:val="24"/>
        </w:rPr>
        <w:t xml:space="preserve">Estabelece multa de 10 (dez) a 100 (cem) Unidades Fiscais do Município de Valinhos - UFMV para proprietários de imóveis que facilitarem a reprodução e proliferação de mosquitos transmissores de doenças com potencial endêmico. </w:t>
      </w:r>
    </w:p>
    <w:p w:rsidR="0077671C" w:rsidRPr="006A4063" w:rsidP="0077671C" w14:paraId="42532F86" w14:textId="77777777">
      <w:pPr>
        <w:widowControl w:val="0"/>
        <w:spacing w:line="360" w:lineRule="auto"/>
        <w:ind w:left="2835"/>
        <w:jc w:val="both"/>
        <w:rPr>
          <w:rFonts w:cs="Arial"/>
          <w:b/>
          <w:bCs/>
          <w:szCs w:val="24"/>
        </w:rPr>
      </w:pPr>
    </w:p>
    <w:p w:rsidR="00A66C69" w:rsidP="00A66C69" w14:paraId="61D093E2" w14:textId="6E504EE6">
      <w:pPr>
        <w:spacing w:line="360" w:lineRule="auto"/>
        <w:ind w:firstLine="1134"/>
        <w:jc w:val="both"/>
        <w:rPr>
          <w:szCs w:val="24"/>
        </w:rPr>
      </w:pPr>
      <w:r>
        <w:rPr>
          <w:b/>
          <w:szCs w:val="24"/>
        </w:rPr>
        <w:t>A</w:t>
      </w:r>
      <w:r>
        <w:rPr>
          <w:szCs w:val="24"/>
        </w:rPr>
        <w:t xml:space="preserve"> Prefeita Municipal de Valinhos, no uso de atribuições que lhe são conferidas pela Lei Orgânica do Município, art. 80, III, FAZ SABER que a Câmara Municipal aprovou e ele sanciona e promulga a seguinte Lei:</w:t>
      </w:r>
    </w:p>
    <w:p w:rsidR="00A66C69" w:rsidP="00A66C69" w14:paraId="19EFCA3E" w14:textId="77777777">
      <w:pPr>
        <w:spacing w:line="360" w:lineRule="auto"/>
        <w:ind w:firstLine="1134"/>
        <w:jc w:val="both"/>
        <w:rPr>
          <w:szCs w:val="24"/>
        </w:rPr>
      </w:pPr>
    </w:p>
    <w:p w:rsidR="00260941" w:rsidP="00260941" w14:paraId="3B36DFFA" w14:textId="06B0D8DA">
      <w:pPr>
        <w:spacing w:line="360" w:lineRule="auto"/>
        <w:ind w:firstLine="1134"/>
        <w:jc w:val="both"/>
        <w:rPr>
          <w:szCs w:val="24"/>
        </w:rPr>
      </w:pPr>
      <w:r>
        <w:rPr>
          <w:szCs w:val="24"/>
        </w:rPr>
        <w:t xml:space="preserve">Art. 1º </w:t>
      </w:r>
      <w:r>
        <w:rPr>
          <w:szCs w:val="24"/>
        </w:rPr>
        <w:t>C</w:t>
      </w:r>
      <w:r w:rsidRPr="00260941">
        <w:rPr>
          <w:szCs w:val="24"/>
        </w:rPr>
        <w:t>ompete ao proprietário, titular do domínio útil, ou possuidor a qualquer título, de imóvel no Município, manter sua integral área, inclusive passeio, desprovida de lixo, entulhos, materiais servíveis ou inservíveis que propiciem proli­feração de insetos</w:t>
      </w:r>
      <w:r>
        <w:rPr>
          <w:szCs w:val="24"/>
        </w:rPr>
        <w:t xml:space="preserve"> vetores de transmissão de doenças com potencial endêmico.</w:t>
      </w:r>
    </w:p>
    <w:p w:rsidR="00260941" w:rsidP="00260941" w14:paraId="497BD792" w14:textId="77777777">
      <w:pPr>
        <w:spacing w:line="360" w:lineRule="auto"/>
        <w:ind w:firstLine="1134"/>
        <w:jc w:val="both"/>
        <w:rPr>
          <w:szCs w:val="24"/>
        </w:rPr>
      </w:pPr>
    </w:p>
    <w:p w:rsidR="00260941" w:rsidP="00950A6B" w14:paraId="7EB10BDE" w14:textId="53FC9C93">
      <w:pPr>
        <w:spacing w:line="360" w:lineRule="auto"/>
        <w:ind w:firstLine="1134"/>
        <w:jc w:val="both"/>
        <w:rPr>
          <w:szCs w:val="24"/>
        </w:rPr>
      </w:pPr>
      <w:r>
        <w:rPr>
          <w:szCs w:val="24"/>
        </w:rPr>
        <w:t xml:space="preserve">Art. 2º </w:t>
      </w:r>
      <w:r w:rsidR="00950A6B">
        <w:rPr>
          <w:szCs w:val="24"/>
        </w:rPr>
        <w:t>A identificação de ambientes propícios ao desenvolvimento de mosquitos capazes de transmitir dengue e outras doenças com potencial endêmico é passível das seguintes punições</w:t>
      </w:r>
      <w:r w:rsidR="00BD0217">
        <w:rPr>
          <w:szCs w:val="24"/>
        </w:rPr>
        <w:t xml:space="preserve"> se tratando de pessoas físicas ou jurídicas</w:t>
      </w:r>
      <w:r w:rsidR="00D35E86">
        <w:rPr>
          <w:szCs w:val="24"/>
        </w:rPr>
        <w:t>:</w:t>
      </w:r>
    </w:p>
    <w:p w:rsidR="00D35E86" w:rsidP="00950A6B" w14:paraId="1D0F9004" w14:textId="77777777">
      <w:pPr>
        <w:spacing w:line="360" w:lineRule="auto"/>
        <w:ind w:firstLine="1134"/>
        <w:jc w:val="both"/>
        <w:rPr>
          <w:szCs w:val="24"/>
        </w:rPr>
      </w:pPr>
    </w:p>
    <w:p w:rsidR="00950A6B" w:rsidP="00950A6B" w14:paraId="02BFEAF8" w14:textId="74169758">
      <w:pPr>
        <w:spacing w:line="360" w:lineRule="auto"/>
        <w:ind w:firstLine="1134"/>
        <w:jc w:val="both"/>
        <w:rPr>
          <w:szCs w:val="24"/>
        </w:rPr>
      </w:pPr>
      <w:r>
        <w:rPr>
          <w:szCs w:val="24"/>
        </w:rPr>
        <w:t>I – 10 (dez) Unidades Fiscais do Município de Valinhos – UFMV em caso de descumprimento do art. 1º;</w:t>
      </w:r>
    </w:p>
    <w:p w:rsidR="00D35E86" w:rsidP="00950A6B" w14:paraId="21B91237" w14:textId="77777777">
      <w:pPr>
        <w:spacing w:line="360" w:lineRule="auto"/>
        <w:ind w:firstLine="1134"/>
        <w:jc w:val="both"/>
        <w:rPr>
          <w:szCs w:val="24"/>
        </w:rPr>
      </w:pPr>
    </w:p>
    <w:p w:rsidR="00950A6B" w:rsidP="00950A6B" w14:paraId="4BA539DA" w14:textId="25DE9A68">
      <w:pPr>
        <w:spacing w:line="360" w:lineRule="auto"/>
        <w:ind w:firstLine="1134"/>
        <w:jc w:val="both"/>
        <w:rPr>
          <w:szCs w:val="24"/>
        </w:rPr>
      </w:pPr>
      <w:r>
        <w:rPr>
          <w:szCs w:val="24"/>
        </w:rPr>
        <w:t xml:space="preserve">II – 20 (vinte) </w:t>
      </w:r>
      <w:r>
        <w:rPr>
          <w:szCs w:val="24"/>
        </w:rPr>
        <w:t>Unidades Fiscais do Município de Valinhos – UFMV em cas</w:t>
      </w:r>
      <w:r>
        <w:rPr>
          <w:szCs w:val="24"/>
        </w:rPr>
        <w:t>o de reincidência</w:t>
      </w:r>
      <w:r w:rsidR="00D35E86">
        <w:rPr>
          <w:szCs w:val="24"/>
        </w:rPr>
        <w:t>;</w:t>
      </w:r>
    </w:p>
    <w:p w:rsidR="00D35E86" w:rsidP="00950A6B" w14:paraId="67D646F2" w14:textId="226C907A">
      <w:pPr>
        <w:spacing w:line="360" w:lineRule="auto"/>
        <w:ind w:firstLine="1134"/>
        <w:jc w:val="both"/>
        <w:rPr>
          <w:szCs w:val="24"/>
        </w:rPr>
      </w:pPr>
    </w:p>
    <w:p w:rsidR="00D35E86" w:rsidP="00950A6B" w14:paraId="39EF54A3" w14:textId="7D250603">
      <w:pPr>
        <w:spacing w:line="360" w:lineRule="auto"/>
        <w:ind w:firstLine="1134"/>
        <w:jc w:val="both"/>
        <w:rPr>
          <w:szCs w:val="24"/>
        </w:rPr>
      </w:pPr>
      <w:r>
        <w:rPr>
          <w:szCs w:val="24"/>
        </w:rPr>
        <w:t>§ 1º Se tratando de propriedade cuja titularidade seja de pessoa jurídica e exceda as dimensões de 1.000 m², aplicar-se-á o valor mínimo de 50 (cinquenta) UFMV em caso de descumprimento e o dobro em caso de reincidência.</w:t>
      </w:r>
    </w:p>
    <w:p w:rsidR="00950A6B" w:rsidP="00950A6B" w14:paraId="220DDAAC" w14:textId="7914B068">
      <w:pPr>
        <w:spacing w:line="360" w:lineRule="auto"/>
        <w:ind w:firstLine="1134"/>
        <w:jc w:val="both"/>
        <w:rPr>
          <w:szCs w:val="24"/>
        </w:rPr>
      </w:pPr>
      <w:r>
        <w:rPr>
          <w:szCs w:val="24"/>
        </w:rPr>
        <w:t xml:space="preserve">§ </w:t>
      </w:r>
      <w:r w:rsidR="00D35E86">
        <w:rPr>
          <w:szCs w:val="24"/>
        </w:rPr>
        <w:t>2</w:t>
      </w:r>
      <w:r>
        <w:rPr>
          <w:szCs w:val="24"/>
        </w:rPr>
        <w:t>º Sem prejuízo das multas, a autoridade poderá embargar obras ou interditar os serviços até que a situação seja regularizada por completo</w:t>
      </w:r>
      <w:r w:rsidR="00BD0217">
        <w:rPr>
          <w:szCs w:val="24"/>
        </w:rPr>
        <w:t>.</w:t>
      </w:r>
    </w:p>
    <w:p w:rsidR="00D35E86" w:rsidP="00950A6B" w14:paraId="29C08682" w14:textId="77777777">
      <w:pPr>
        <w:spacing w:line="360" w:lineRule="auto"/>
        <w:ind w:firstLine="1134"/>
        <w:jc w:val="both"/>
        <w:rPr>
          <w:szCs w:val="24"/>
        </w:rPr>
      </w:pPr>
    </w:p>
    <w:p w:rsidR="00BD0217" w:rsidP="00950A6B" w14:paraId="5367D269" w14:textId="366FA4EB">
      <w:pPr>
        <w:spacing w:line="360" w:lineRule="auto"/>
        <w:ind w:firstLine="1134"/>
        <w:jc w:val="both"/>
        <w:rPr>
          <w:szCs w:val="24"/>
        </w:rPr>
      </w:pPr>
      <w:r w:rsidRPr="00BD0217">
        <w:rPr>
          <w:szCs w:val="24"/>
        </w:rPr>
        <w:t xml:space="preserve">§ </w:t>
      </w:r>
      <w:r w:rsidR="00D35E86">
        <w:rPr>
          <w:szCs w:val="24"/>
        </w:rPr>
        <w:t>3</w:t>
      </w:r>
      <w:r w:rsidRPr="00BD0217">
        <w:rPr>
          <w:szCs w:val="24"/>
        </w:rPr>
        <w:t xml:space="preserve">º Previamente à aplicação das multas estabelecidas nos incisos do caput deste artigo, o infrator será notificado para regularizar a situação no prazo de </w:t>
      </w:r>
      <w:r>
        <w:rPr>
          <w:szCs w:val="24"/>
        </w:rPr>
        <w:t>24</w:t>
      </w:r>
      <w:r w:rsidRPr="00BD0217">
        <w:rPr>
          <w:szCs w:val="24"/>
        </w:rPr>
        <w:t xml:space="preserve"> (</w:t>
      </w:r>
      <w:r>
        <w:rPr>
          <w:szCs w:val="24"/>
        </w:rPr>
        <w:t>vinte e quatro</w:t>
      </w:r>
      <w:r w:rsidRPr="00BD0217">
        <w:rPr>
          <w:szCs w:val="24"/>
        </w:rPr>
        <w:t>) horas, findo o qual, perdurando a irregularidade, estará sujeito à imposição das penalidades mencionadas</w:t>
      </w:r>
      <w:r>
        <w:rPr>
          <w:szCs w:val="24"/>
        </w:rPr>
        <w:t>.</w:t>
      </w:r>
    </w:p>
    <w:p w:rsidR="00A66C69" w:rsidP="00A66C69" w14:paraId="0F666880" w14:textId="37D128E8">
      <w:pPr>
        <w:spacing w:line="360" w:lineRule="auto"/>
        <w:ind w:firstLine="1134"/>
        <w:jc w:val="both"/>
        <w:rPr>
          <w:szCs w:val="24"/>
        </w:rPr>
      </w:pPr>
    </w:p>
    <w:p w:rsidR="00BD0217" w:rsidP="00A66C69" w14:paraId="6E1B2345" w14:textId="64ACDBE3">
      <w:pPr>
        <w:spacing w:line="360" w:lineRule="auto"/>
        <w:ind w:firstLine="1134"/>
        <w:jc w:val="both"/>
        <w:rPr>
          <w:szCs w:val="24"/>
        </w:rPr>
      </w:pPr>
      <w:r>
        <w:rPr>
          <w:szCs w:val="24"/>
        </w:rPr>
        <w:t>Art. 3º O valor arrecadado da aplicação das multas será integralmente direcionado ao Fundo Municipal de Saúde, visando o custeio dos serviços públicos que dão assistência à população.</w:t>
      </w:r>
    </w:p>
    <w:p w:rsidR="00A66C69" w:rsidP="00A66C69" w14:paraId="0B6EF81E" w14:textId="77777777">
      <w:pPr>
        <w:spacing w:line="360" w:lineRule="auto"/>
        <w:ind w:firstLine="1134"/>
        <w:jc w:val="both"/>
        <w:rPr>
          <w:szCs w:val="24"/>
        </w:rPr>
      </w:pPr>
    </w:p>
    <w:p w:rsidR="00B82032" w:rsidRPr="002A5D0D" w:rsidP="00A66C69" w14:paraId="25A3C930" w14:textId="11DB255D">
      <w:pPr>
        <w:tabs>
          <w:tab w:val="left" w:pos="2835"/>
        </w:tabs>
        <w:spacing w:line="360" w:lineRule="auto"/>
        <w:ind w:firstLine="1134"/>
        <w:jc w:val="both"/>
        <w:rPr>
          <w:rFonts w:cs="Arial"/>
          <w:b/>
          <w:szCs w:val="24"/>
        </w:rPr>
      </w:pPr>
      <w:r>
        <w:rPr>
          <w:szCs w:val="24"/>
        </w:rPr>
        <w:t xml:space="preserve">Art. </w:t>
      </w:r>
      <w:r w:rsidR="00BD0217">
        <w:rPr>
          <w:szCs w:val="24"/>
        </w:rPr>
        <w:t>4</w:t>
      </w:r>
      <w:r>
        <w:rPr>
          <w:szCs w:val="24"/>
        </w:rPr>
        <w:t xml:space="preserve">º Esta Lei entra em vigor </w:t>
      </w:r>
      <w:r w:rsidR="00BD0217">
        <w:rPr>
          <w:szCs w:val="24"/>
        </w:rPr>
        <w:t>na data da sua</w:t>
      </w:r>
      <w:r>
        <w:rPr>
          <w:szCs w:val="24"/>
        </w:rPr>
        <w:t xml:space="preserve"> publicação, revogadas as disposições em contrário.</w:t>
      </w:r>
    </w:p>
    <w:p w:rsidR="00B82032" w:rsidP="00B82032" w14:paraId="176A03B1" w14:textId="77777777">
      <w:pPr>
        <w:tabs>
          <w:tab w:val="left" w:pos="2835"/>
        </w:tabs>
        <w:spacing w:line="360" w:lineRule="auto"/>
        <w:jc w:val="both"/>
        <w:rPr>
          <w:rFonts w:cs="Arial"/>
          <w:szCs w:val="24"/>
        </w:rPr>
      </w:pPr>
    </w:p>
    <w:p w:rsidR="00B82032" w:rsidP="00B82032" w14:paraId="591C5B31" w14:textId="77777777">
      <w:pPr>
        <w:tabs>
          <w:tab w:val="left" w:pos="2835"/>
        </w:tabs>
        <w:spacing w:line="360" w:lineRule="auto"/>
        <w:ind w:firstLine="2835"/>
        <w:jc w:val="both"/>
        <w:rPr>
          <w:rFonts w:cs="Arial"/>
          <w:szCs w:val="24"/>
        </w:rPr>
      </w:pPr>
      <w:r w:rsidRPr="002A5D0D">
        <w:rPr>
          <w:rFonts w:cs="Arial"/>
          <w:szCs w:val="24"/>
        </w:rPr>
        <w:t>Prefe</w:t>
      </w:r>
      <w:r>
        <w:rPr>
          <w:rFonts w:cs="Arial"/>
          <w:szCs w:val="24"/>
        </w:rPr>
        <w:t>itura do Município de Valinhos,</w:t>
      </w:r>
    </w:p>
    <w:p w:rsidR="00B82032" w:rsidRPr="002A5D0D" w:rsidP="00B82032" w14:paraId="2FE341FD" w14:textId="77777777">
      <w:pPr>
        <w:tabs>
          <w:tab w:val="left" w:pos="2835"/>
        </w:tabs>
        <w:spacing w:line="360" w:lineRule="auto"/>
        <w:ind w:firstLine="2835"/>
        <w:jc w:val="both"/>
        <w:rPr>
          <w:rFonts w:cs="Arial"/>
          <w:szCs w:val="24"/>
        </w:rPr>
      </w:pPr>
      <w:r>
        <w:rPr>
          <w:rFonts w:cs="Arial"/>
          <w:szCs w:val="24"/>
        </w:rPr>
        <w:t>aos</w:t>
      </w:r>
    </w:p>
    <w:p w:rsidR="00B82032" w:rsidRPr="002A5D0D" w:rsidP="00B82032" w14:paraId="3C6762EC" w14:textId="77777777">
      <w:pPr>
        <w:tabs>
          <w:tab w:val="left" w:pos="2835"/>
        </w:tabs>
        <w:spacing w:line="360" w:lineRule="auto"/>
        <w:jc w:val="both"/>
        <w:rPr>
          <w:rFonts w:cs="Arial"/>
          <w:b/>
          <w:szCs w:val="24"/>
        </w:rPr>
      </w:pPr>
    </w:p>
    <w:p w:rsidR="00B82032" w:rsidRPr="002A5D0D" w:rsidP="00B82032" w14:paraId="654AD3AB" w14:textId="77777777">
      <w:pPr>
        <w:tabs>
          <w:tab w:val="left" w:pos="2835"/>
        </w:tabs>
        <w:spacing w:line="360" w:lineRule="auto"/>
        <w:jc w:val="center"/>
        <w:rPr>
          <w:rFonts w:cs="Arial"/>
          <w:b/>
          <w:szCs w:val="24"/>
        </w:rPr>
      </w:pPr>
      <w:r w:rsidRPr="002A5D0D">
        <w:rPr>
          <w:rFonts w:cs="Arial"/>
          <w:b/>
          <w:szCs w:val="24"/>
        </w:rPr>
        <w:t>LUCIMARA GODOY VILAS BOAS</w:t>
      </w:r>
    </w:p>
    <w:p w:rsidR="0077671C" w:rsidRPr="006A4063" w:rsidP="00B82032" w14:paraId="58FD1C5E" w14:textId="02A74275">
      <w:pPr>
        <w:widowControl w:val="0"/>
        <w:spacing w:line="360" w:lineRule="auto"/>
        <w:ind w:left="2835"/>
        <w:jc w:val="both"/>
        <w:rPr>
          <w:rFonts w:cs="Arial"/>
          <w:b/>
          <w:bCs/>
          <w:szCs w:val="24"/>
        </w:rPr>
      </w:pPr>
      <w:r w:rsidRPr="002A5D0D">
        <w:rPr>
          <w:rFonts w:cs="Arial"/>
          <w:b/>
          <w:szCs w:val="24"/>
        </w:rPr>
        <w:t>Prefeita Municipal</w:t>
      </w:r>
    </w:p>
    <w:sectPr w:rsidSect="001568CB">
      <w:headerReference w:type="default" r:id="rId4"/>
      <w:footerReference w:type="default" r:id="rId5"/>
      <w:headerReference w:type="first" r:id="rId6"/>
      <w:footerReference w:type="first" r:id="rId7"/>
      <w:pgSz w:w="11906" w:h="16838"/>
      <w:pgMar w:top="2836" w:right="1274"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14:paraId="4E300015"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D02B99">
      <w:rPr>
        <w:rFonts w:cs="Arial"/>
        <w:b/>
        <w:noProof/>
        <w:sz w:val="18"/>
        <w:szCs w:val="18"/>
      </w:rPr>
      <w:t>6</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D02B99">
      <w:rPr>
        <w:rFonts w:cs="Arial"/>
        <w:b/>
        <w:noProof/>
        <w:sz w:val="18"/>
        <w:szCs w:val="18"/>
      </w:rPr>
      <w:t>6</w:t>
    </w:r>
    <w:r>
      <w:rPr>
        <w:rFonts w:cs="Arial"/>
        <w:b/>
        <w:sz w:val="18"/>
        <w:szCs w:val="18"/>
      </w:rPr>
      <w:fldChar w:fldCharType="end"/>
    </w:r>
  </w:p>
  <w:p w:rsidR="00686D66" w:rsidP="00686D66" w14:paraId="22800CA8"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686D66" w:rsidP="00686D66" w14:paraId="25725982"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14:paraId="2132B402"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D02B99">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D02B99">
      <w:rPr>
        <w:rFonts w:cs="Arial"/>
        <w:b/>
        <w:noProof/>
        <w:sz w:val="18"/>
        <w:szCs w:val="18"/>
      </w:rPr>
      <w:t>6</w:t>
    </w:r>
    <w:r>
      <w:rPr>
        <w:rFonts w:cs="Arial"/>
        <w:b/>
        <w:sz w:val="18"/>
        <w:szCs w:val="18"/>
      </w:rPr>
      <w:fldChar w:fldCharType="end"/>
    </w:r>
  </w:p>
  <w:p w:rsidR="00686D66" w:rsidP="00686D66" w14:paraId="313069C0"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686D66" w:rsidP="00686D66" w14:paraId="2955A6FE"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0124B0" w:rsidP="00FC47D9" w14:paraId="4F7540F4" w14:textId="77777777">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5" name="Imagem 5"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005325"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6" name="Imagem 6"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799175"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4B0" w:rsidR="00FC47D9">
      <w:rPr>
        <w:rFonts w:cs="Arial"/>
        <w:noProof/>
        <w:sz w:val="18"/>
        <w:szCs w:val="18"/>
        <w14:textOutline w14:w="12700">
          <w14:noFill/>
          <w14:prstDash w14:val="solid"/>
          <w14:round/>
        </w14:textOutline>
      </w:rPr>
      <w:t xml:space="preserve">Proc. Leg. nº </w:t>
    </w:r>
    <w:r w:rsidRPr="000124B0" w:rsidR="00FC47D9">
      <w:rPr>
        <w:rFonts w:cs="Arial"/>
        <w:noProof/>
        <w:sz w:val="18"/>
        <w:szCs w:val="18"/>
        <w14:textOutline w14:w="12700">
          <w14:noFill/>
          <w14:prstDash w14:val="solid"/>
          <w14:round/>
        </w14:textOutline>
      </w:rPr>
      <w:t>2404/2022</w:t>
    </w:r>
  </w:p>
  <w:p w:rsidR="00FC47D9" w:rsidRPr="00FC47D9" w:rsidP="00FC47D9" w14:paraId="6049BAE3"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38288C" w:rsidRPr="004420DB" w:rsidP="0038288C" w14:paraId="07938609"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38288C" w:rsidRPr="008743E5" w:rsidP="0038288C" w14:paraId="4189CC81"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38288C" w:rsidRPr="008743E5" w:rsidP="0038288C" w14:paraId="5E774468"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38288C" w14:paraId="208837EE" w14:textId="77777777">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14:paraId="76A21CA1" w14:textId="77777777">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7" name="Imagem 7"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106130"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8" name="Imagem 8"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732602"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P="009B0EE4" w14:paraId="4431389C" w14:textId="77777777">
    <w:pPr>
      <w:pStyle w:val="Header"/>
      <w:ind w:left="1134"/>
      <w:jc w:val="right"/>
      <w:rPr>
        <w:rFonts w:cs="Arial"/>
        <w:sz w:val="18"/>
        <w:szCs w:val="18"/>
      </w:rPr>
    </w:pPr>
    <w:r w:rsidRPr="0068721F">
      <w:rPr>
        <w:rFonts w:cs="Arial"/>
        <w:noProof/>
        <w:sz w:val="18"/>
        <w:szCs w:val="18"/>
        <w14:textOutline w14:w="12700">
          <w14:noFill/>
          <w14:prstDash w14:val="solid"/>
          <w14:round/>
        </w14:textOutline>
      </w:rPr>
      <w:t xml:space="preserve">Proc. Leg. nº </w:t>
    </w:r>
    <w:r w:rsidRPr="0068721F">
      <w:rPr>
        <w:rFonts w:cs="Arial"/>
        <w:noProof/>
        <w:sz w:val="18"/>
        <w:szCs w:val="18"/>
        <w14:textOutline w14:w="12700">
          <w14:noFill/>
          <w14:prstDash w14:val="solid"/>
          <w14:round/>
        </w14:textOutline>
      </w:rPr>
      <w:t>2404/2022</w:t>
    </w:r>
  </w:p>
  <w:p w:rsidR="009B0EE4" w:rsidRPr="00FC47D9" w:rsidP="009B0EE4" w14:paraId="2F5596B5"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9B0EE4" w:rsidRPr="004420DB" w:rsidP="009B0EE4" w14:paraId="01837606"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9B0EE4" w:rsidRPr="008743E5" w:rsidP="009B0EE4" w14:paraId="2B53769C"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9B0EE4" w:rsidRPr="008743E5" w:rsidP="009B0EE4" w14:paraId="3BF9FB84"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9B0EE4" w14:paraId="0032C8D1" w14:textId="77777777">
    <w:pPr>
      <w:pStyle w:val="Header"/>
      <w:ind w:left="-142"/>
    </w:pPr>
  </w:p>
  <w:p w:rsidR="009B0EE4" w:rsidP="009B0EE4" w14:paraId="374EAB3B" w14:textId="77777777">
    <w:pPr>
      <w:pStyle w:val="Header"/>
    </w:pPr>
  </w:p>
  <w:p w:rsidR="009B0EE4" w:rsidP="009B0EE4" w14:paraId="600BBDD7" w14:textId="77777777">
    <w:pPr>
      <w:pStyle w:val="Header"/>
    </w:pPr>
  </w:p>
  <w:p w:rsidR="009B0EE4" w:rsidRPr="0077671C" w:rsidP="009B0EE4" w14:paraId="3D7ECD4D" w14:textId="77777777">
    <w:pPr>
      <w:pStyle w:val="Header"/>
      <w:rPr>
        <w:rFonts w:cs="Arial"/>
        <w:b/>
        <w:sz w:val="28"/>
        <w:szCs w:val="24"/>
      </w:rPr>
    </w:pPr>
    <w:r w:rsidRPr="0077671C">
      <w:rPr>
        <w:rFonts w:cs="Arial"/>
        <w:b/>
        <w:sz w:val="28"/>
        <w:szCs w:val="24"/>
      </w:rPr>
      <w:t xml:space="preserve">PROJETO DE LEI </w:t>
    </w:r>
    <w:r w:rsidRPr="0077671C">
      <w:rPr>
        <w:rFonts w:cs="Arial"/>
        <w:b/>
        <w:sz w:val="28"/>
        <w:szCs w:val="24"/>
      </w:rPr>
      <w:t xml:space="preserve">Nº </w:t>
    </w:r>
    <w:r w:rsidRPr="0077671C">
      <w:rPr>
        <w:rFonts w:cs="Arial"/>
        <w:b/>
        <w:sz w:val="28"/>
        <w:szCs w:val="24"/>
      </w:rPr>
      <w:t>98</w:t>
    </w:r>
    <w:r w:rsidRPr="0077671C">
      <w:rPr>
        <w:rFonts w:cs="Arial"/>
        <w:b/>
        <w:sz w:val="28"/>
        <w:szCs w:val="24"/>
      </w:rPr>
      <w:t>/</w:t>
    </w:r>
    <w:r w:rsidRPr="0077671C">
      <w:rPr>
        <w:rFonts w:cs="Arial"/>
        <w:b/>
        <w:sz w:val="28"/>
        <w:szCs w:val="24"/>
      </w:rPr>
      <w:t>2022</w:t>
    </w:r>
  </w:p>
  <w:p w:rsidR="009B0EE4" w:rsidRPr="0038288C" w:rsidP="009B0EE4" w14:paraId="4496E7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9396ED"/>
    <w:multiLevelType w:val="singleLevel"/>
    <w:tmpl w:val="0A9396ED"/>
    <w:lvl w:ilvl="0">
      <w:start w:val="1"/>
      <w:numFmt w:val="lowerLetter"/>
      <w:lvlText w:val="%1)"/>
      <w:lvlJc w:val="left"/>
    </w:lvl>
  </w:abstractNum>
  <w:abstractNum w:abstractNumId="1">
    <w:nsid w:val="2FE3C916"/>
    <w:multiLevelType w:val="singleLevel"/>
    <w:tmpl w:val="2FE3C916"/>
    <w:lvl w:ilvl="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CC"/>
    <w:rsid w:val="00004E50"/>
    <w:rsid w:val="000124B0"/>
    <w:rsid w:val="00023210"/>
    <w:rsid w:val="0002388A"/>
    <w:rsid w:val="00030D7D"/>
    <w:rsid w:val="00040230"/>
    <w:rsid w:val="000458C4"/>
    <w:rsid w:val="00063F44"/>
    <w:rsid w:val="000D42EF"/>
    <w:rsid w:val="000F7939"/>
    <w:rsid w:val="00103936"/>
    <w:rsid w:val="00154D30"/>
    <w:rsid w:val="00154E6D"/>
    <w:rsid w:val="001568CB"/>
    <w:rsid w:val="00166047"/>
    <w:rsid w:val="00187E11"/>
    <w:rsid w:val="001A68A6"/>
    <w:rsid w:val="001C7B4E"/>
    <w:rsid w:val="00203FA5"/>
    <w:rsid w:val="00227418"/>
    <w:rsid w:val="002406D6"/>
    <w:rsid w:val="00260941"/>
    <w:rsid w:val="00265627"/>
    <w:rsid w:val="00286E70"/>
    <w:rsid w:val="002A5D0D"/>
    <w:rsid w:val="002B58CC"/>
    <w:rsid w:val="002F0A6A"/>
    <w:rsid w:val="00375D3F"/>
    <w:rsid w:val="0038288C"/>
    <w:rsid w:val="00391370"/>
    <w:rsid w:val="003B25A7"/>
    <w:rsid w:val="003F78E3"/>
    <w:rsid w:val="00404FFF"/>
    <w:rsid w:val="00432072"/>
    <w:rsid w:val="004333B6"/>
    <w:rsid w:val="0043775C"/>
    <w:rsid w:val="004420DB"/>
    <w:rsid w:val="00450741"/>
    <w:rsid w:val="00455FF4"/>
    <w:rsid w:val="00461DFC"/>
    <w:rsid w:val="00486790"/>
    <w:rsid w:val="00496A3E"/>
    <w:rsid w:val="004A6FBA"/>
    <w:rsid w:val="004E3236"/>
    <w:rsid w:val="004E493C"/>
    <w:rsid w:val="005106C6"/>
    <w:rsid w:val="00515C6C"/>
    <w:rsid w:val="00534972"/>
    <w:rsid w:val="00540457"/>
    <w:rsid w:val="005408CC"/>
    <w:rsid w:val="00557487"/>
    <w:rsid w:val="00577379"/>
    <w:rsid w:val="005A7359"/>
    <w:rsid w:val="005C7621"/>
    <w:rsid w:val="00641357"/>
    <w:rsid w:val="00641FA8"/>
    <w:rsid w:val="006610EE"/>
    <w:rsid w:val="006650D5"/>
    <w:rsid w:val="006773CA"/>
    <w:rsid w:val="006816B4"/>
    <w:rsid w:val="00686D66"/>
    <w:rsid w:val="0068721F"/>
    <w:rsid w:val="006A4063"/>
    <w:rsid w:val="006E514D"/>
    <w:rsid w:val="00705C8A"/>
    <w:rsid w:val="00720AA7"/>
    <w:rsid w:val="007229D9"/>
    <w:rsid w:val="007511D9"/>
    <w:rsid w:val="007562CD"/>
    <w:rsid w:val="0077671C"/>
    <w:rsid w:val="007815F5"/>
    <w:rsid w:val="007E468E"/>
    <w:rsid w:val="007F0968"/>
    <w:rsid w:val="00802901"/>
    <w:rsid w:val="0080458F"/>
    <w:rsid w:val="00812741"/>
    <w:rsid w:val="008444BE"/>
    <w:rsid w:val="008743E5"/>
    <w:rsid w:val="008A04F8"/>
    <w:rsid w:val="008C13C4"/>
    <w:rsid w:val="008D641C"/>
    <w:rsid w:val="008D7E34"/>
    <w:rsid w:val="008F7C8B"/>
    <w:rsid w:val="00912224"/>
    <w:rsid w:val="0092098C"/>
    <w:rsid w:val="009426A2"/>
    <w:rsid w:val="00946FCF"/>
    <w:rsid w:val="00950A6B"/>
    <w:rsid w:val="009643C3"/>
    <w:rsid w:val="00983E17"/>
    <w:rsid w:val="009B0EE4"/>
    <w:rsid w:val="009C1E5B"/>
    <w:rsid w:val="00A04FF1"/>
    <w:rsid w:val="00A2090C"/>
    <w:rsid w:val="00A66C69"/>
    <w:rsid w:val="00A762CA"/>
    <w:rsid w:val="00AD50A4"/>
    <w:rsid w:val="00AE69C4"/>
    <w:rsid w:val="00B15A41"/>
    <w:rsid w:val="00B61283"/>
    <w:rsid w:val="00B75386"/>
    <w:rsid w:val="00B82032"/>
    <w:rsid w:val="00B83080"/>
    <w:rsid w:val="00BA2827"/>
    <w:rsid w:val="00BD0217"/>
    <w:rsid w:val="00C121B6"/>
    <w:rsid w:val="00C1360D"/>
    <w:rsid w:val="00C17F8C"/>
    <w:rsid w:val="00C57774"/>
    <w:rsid w:val="00C70E55"/>
    <w:rsid w:val="00C71006"/>
    <w:rsid w:val="00C97C54"/>
    <w:rsid w:val="00CB5727"/>
    <w:rsid w:val="00CD5241"/>
    <w:rsid w:val="00CE5346"/>
    <w:rsid w:val="00CF3EAC"/>
    <w:rsid w:val="00D02B99"/>
    <w:rsid w:val="00D35E86"/>
    <w:rsid w:val="00D466A6"/>
    <w:rsid w:val="00D5240E"/>
    <w:rsid w:val="00D75C75"/>
    <w:rsid w:val="00D86F54"/>
    <w:rsid w:val="00DB240A"/>
    <w:rsid w:val="00E205BF"/>
    <w:rsid w:val="00E20664"/>
    <w:rsid w:val="00E26AEA"/>
    <w:rsid w:val="00E37567"/>
    <w:rsid w:val="00E9372C"/>
    <w:rsid w:val="00F058AD"/>
    <w:rsid w:val="00F16789"/>
    <w:rsid w:val="00F31585"/>
    <w:rsid w:val="00F3735D"/>
    <w:rsid w:val="00F40A1A"/>
    <w:rsid w:val="00F673B3"/>
    <w:rsid w:val="00F76EAB"/>
    <w:rsid w:val="00F956A1"/>
    <w:rsid w:val="00FB4D9A"/>
    <w:rsid w:val="00FC47D9"/>
    <w:rsid w:val="00FD677E"/>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8AE63370-CBC4-4E28-A311-CE8962FB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ListParagraph">
    <w:name w:val="List Paragraph"/>
    <w:basedOn w:val="Normal"/>
    <w:uiPriority w:val="34"/>
    <w:qFormat/>
    <w:rsid w:val="00B82032"/>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1086</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Filipe</cp:lastModifiedBy>
  <cp:revision>5</cp:revision>
  <cp:lastPrinted>2022-04-28T21:43:38Z</cp:lastPrinted>
  <dcterms:created xsi:type="dcterms:W3CDTF">2022-04-28T19:44:00Z</dcterms:created>
  <dcterms:modified xsi:type="dcterms:W3CDTF">2022-04-28T21:40:00Z</dcterms:modified>
</cp:coreProperties>
</file>