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84D4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84D4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5454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84D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5454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54547">
        <w:rPr>
          <w:rFonts w:ascii="Times New Roman" w:hAnsi="Times New Roman"/>
          <w:bCs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84D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84D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84D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84D4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861/2022 - </w:t>
      </w:r>
      <w:r w:rsidRPr="00322C9F">
        <w:rPr>
          <w:rFonts w:ascii="Times New Roman" w:hAnsi="Times New Roman"/>
          <w:b/>
          <w:szCs w:val="24"/>
        </w:rPr>
        <w:t>Proc. leg. nº 2170/2022</w:t>
      </w:r>
    </w:p>
    <w:p w:rsidR="00322C9F" w:rsidRPr="00BB1EEA" w:rsidRDefault="00584D4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584D4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 xml:space="preserve">Congratulações aos Guardas Civis Municipais Cássio Aparecido Grégio, José Ribeiro dos Santos, Cleide Costa Von </w:t>
      </w:r>
      <w:bookmarkStart w:id="0" w:name="_GoBack"/>
      <w:bookmarkEnd w:id="0"/>
      <w:r>
        <w:rPr>
          <w:rFonts w:ascii="Times New Roman" w:hAnsi="Times New Roman"/>
          <w:bCs/>
          <w:i/>
          <w:szCs w:val="24"/>
        </w:rPr>
        <w:t>Zuben e Wagner Lapresa pela ocorrência de salvamento de uma bebê de sete dias.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4547" w:rsidRDefault="0015454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4547" w:rsidRDefault="0015454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84D4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15454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CÁSSIO APARECIDO GRÉGIO</w:t>
      </w:r>
    </w:p>
    <w:p w:rsidR="00330085" w:rsidRDefault="00154547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584D4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43" w:rsidRDefault="00584D43">
      <w:r>
        <w:separator/>
      </w:r>
    </w:p>
  </w:endnote>
  <w:endnote w:type="continuationSeparator" w:id="0">
    <w:p w:rsidR="00584D43" w:rsidRDefault="0058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84D4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84D4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43" w:rsidRDefault="00584D43">
      <w:r>
        <w:separator/>
      </w:r>
    </w:p>
  </w:footnote>
  <w:footnote w:type="continuationSeparator" w:id="0">
    <w:p w:rsidR="00584D43" w:rsidRDefault="0058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84D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4742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84D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84D4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84D4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84D4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8495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547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4D43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C3F3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C3F3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C3F3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4C9F-FF71-4910-92BD-9B08F9DE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2022-04-25T16:35:00Z</dcterms:modified>
</cp:coreProperties>
</file>