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E39C3" w:rsidP="00A937ED">
      <w:pPr>
        <w:spacing w:after="200" w:line="276" w:lineRule="auto"/>
      </w:pPr>
      <w:bookmarkStart w:id="0" w:name="_GoBack"/>
      <w:bookmarkEnd w:id="0"/>
    </w:p>
    <w:p w:rsidR="00A96AD8" w:rsidRPr="00794146" w:rsidP="00A96AD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  <w:r w:rsidRPr="00794146">
        <w:rPr>
          <w:rFonts w:ascii="Verdana" w:hAnsi="Verdana"/>
          <w:b/>
          <w:iCs/>
          <w:sz w:val="20"/>
        </w:rPr>
        <w:t xml:space="preserve">PORTARIA </w:t>
      </w:r>
      <w:r>
        <w:rPr>
          <w:rFonts w:ascii="Verdana" w:hAnsi="Verdana"/>
          <w:b/>
          <w:iCs/>
          <w:sz w:val="20"/>
        </w:rPr>
        <w:t>n</w:t>
      </w:r>
      <w:r w:rsidRPr="00794146">
        <w:rPr>
          <w:rFonts w:ascii="Verdana" w:hAnsi="Verdana"/>
          <w:b/>
          <w:iCs/>
          <w:sz w:val="20"/>
        </w:rPr>
        <w:t xml:space="preserve">º </w:t>
      </w:r>
      <w:r>
        <w:rPr>
          <w:rFonts w:ascii="Verdana" w:hAnsi="Verdana"/>
          <w:b/>
          <w:iCs/>
          <w:sz w:val="20"/>
        </w:rPr>
        <w:t>1.207</w:t>
      </w:r>
      <w:r w:rsidRPr="00794146">
        <w:rPr>
          <w:rFonts w:ascii="Verdana" w:hAnsi="Verdana"/>
          <w:b/>
          <w:iCs/>
          <w:sz w:val="20"/>
        </w:rPr>
        <w:t>/20</w:t>
      </w:r>
      <w:r>
        <w:rPr>
          <w:rFonts w:ascii="Verdana" w:hAnsi="Verdana"/>
          <w:b/>
          <w:iCs/>
          <w:sz w:val="20"/>
        </w:rPr>
        <w:t>22</w:t>
      </w:r>
    </w:p>
    <w:p w:rsidR="00A96AD8" w:rsidP="00A96AD8">
      <w:pPr>
        <w:pStyle w:val="Header"/>
        <w:spacing w:line="360" w:lineRule="auto"/>
        <w:jc w:val="center"/>
        <w:rPr>
          <w:rFonts w:ascii="Verdana" w:hAnsi="Verdana"/>
          <w:iCs/>
          <w:sz w:val="20"/>
        </w:rPr>
      </w:pPr>
    </w:p>
    <w:p w:rsidR="00A96AD8" w:rsidRPr="00EF0C26" w:rsidP="00A96AD8">
      <w:pPr>
        <w:pStyle w:val="BodyText"/>
        <w:ind w:firstLine="1134"/>
        <w:rPr>
          <w:rFonts w:ascii="Verdana" w:hAnsi="Verdana" w:cs="Arial"/>
          <w:sz w:val="20"/>
          <w:szCs w:val="18"/>
        </w:rPr>
      </w:pPr>
      <w:r w:rsidRPr="00EF0C26">
        <w:rPr>
          <w:rFonts w:ascii="Verdana" w:hAnsi="Verdana" w:cs="Arial"/>
          <w:sz w:val="20"/>
          <w:szCs w:val="18"/>
        </w:rPr>
        <w:t xml:space="preserve">Atendendo ao que exige a </w:t>
      </w:r>
      <w:r>
        <w:rPr>
          <w:rFonts w:ascii="Verdana" w:hAnsi="Verdana" w:cs="Arial"/>
          <w:sz w:val="20"/>
          <w:szCs w:val="18"/>
        </w:rPr>
        <w:t>Constituição Federal de 1988, Artigo 39, § 6º</w:t>
      </w:r>
      <w:r w:rsidRPr="00C64167">
        <w:rPr>
          <w:rFonts w:ascii="Verdana" w:hAnsi="Verdana" w:cs="Arial"/>
          <w:sz w:val="20"/>
          <w:szCs w:val="18"/>
        </w:rPr>
        <w:t>(Redação dada pela Emenda Constitucional nº 19, de 1998)</w:t>
      </w:r>
      <w:r>
        <w:rPr>
          <w:rFonts w:ascii="Verdana" w:hAnsi="Verdana" w:cs="Arial"/>
          <w:sz w:val="20"/>
          <w:szCs w:val="18"/>
        </w:rPr>
        <w:t>,</w:t>
      </w:r>
      <w:r w:rsidRPr="00EF0C26">
        <w:rPr>
          <w:rFonts w:ascii="Verdana" w:hAnsi="Verdana" w:cs="Arial"/>
          <w:sz w:val="20"/>
          <w:szCs w:val="18"/>
        </w:rPr>
        <w:t xml:space="preserve"> a Câmara Municipal de Valinhos torna públicos os valores dos subsídios e das remunerações dos cargos e empregos públicos desta Edilidad</w:t>
      </w:r>
      <w:r>
        <w:rPr>
          <w:rFonts w:ascii="Verdana" w:hAnsi="Verdana" w:cs="Arial"/>
          <w:sz w:val="20"/>
          <w:szCs w:val="18"/>
        </w:rPr>
        <w:t>e, referente ao exercício de 2021.</w:t>
      </w:r>
    </w:p>
    <w:p w:rsidR="00A96AD8" w:rsidRPr="00EF0C26" w:rsidP="00A96AD8">
      <w:pPr>
        <w:pStyle w:val="EstiloTtulo1LatimArialRoundedMTBold9ptEspaamentoe"/>
        <w:spacing w:after="240"/>
        <w:rPr>
          <w:rFonts w:ascii="Verdana" w:hAnsi="Verdana" w:cs="Arial"/>
          <w:szCs w:val="18"/>
        </w:rPr>
      </w:pPr>
      <w:r w:rsidRPr="00EF0C26">
        <w:rPr>
          <w:rFonts w:ascii="Verdana" w:hAnsi="Verdana"/>
        </w:rPr>
        <w:t>SUBSÍDIOS</w:t>
      </w:r>
    </w:p>
    <w:tbl>
      <w:tblPr>
        <w:tblpPr w:leftFromText="141" w:rightFromText="141" w:vertAnchor="text" w:horzAnchor="margin" w:tblpXSpec="center" w:tblpY="73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418"/>
        <w:gridCol w:w="1417"/>
        <w:gridCol w:w="1783"/>
      </w:tblGrid>
      <w:tr w:rsidTr="00923C3B">
        <w:tblPrEx>
          <w:tblW w:w="82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7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3F73"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REFERÊNCIA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3F73">
              <w:rPr>
                <w:rFonts w:ascii="Verdana" w:hAnsi="Verdana"/>
                <w:b/>
                <w:sz w:val="16"/>
                <w:szCs w:val="16"/>
              </w:rPr>
              <w:t>VALOR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PREVISÃO LEGAL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Vereador Presidente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7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VER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213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 xml:space="preserve">R$ </w:t>
            </w:r>
            <w:r>
              <w:rPr>
                <w:rFonts w:ascii="Verdana" w:hAnsi="Verdana" w:cs="Calibri"/>
                <w:sz w:val="16"/>
                <w:szCs w:val="16"/>
              </w:rPr>
              <w:t>6.900</w:t>
            </w:r>
            <w:r w:rsidRPr="00EF0C26">
              <w:rPr>
                <w:rFonts w:ascii="Verdana" w:hAnsi="Verdana" w:cs="Calibri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sz w:val="16"/>
                <w:szCs w:val="16"/>
              </w:rPr>
              <w:t>00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C64167" w:rsidP="00923C3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64167">
              <w:rPr>
                <w:rFonts w:ascii="Verdana" w:hAnsi="Verdana" w:cs="Calibri"/>
                <w:sz w:val="14"/>
                <w:szCs w:val="14"/>
              </w:rPr>
              <w:t>Decreto nº 08/2016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Vereador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7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VER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213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 xml:space="preserve">R$ </w:t>
            </w:r>
            <w:r>
              <w:rPr>
                <w:rFonts w:ascii="Verdana" w:hAnsi="Verdana" w:cs="Calibri"/>
                <w:sz w:val="16"/>
                <w:szCs w:val="16"/>
              </w:rPr>
              <w:t>6.900,00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C64167" w:rsidP="00923C3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64167">
              <w:rPr>
                <w:rFonts w:ascii="Verdana" w:hAnsi="Verdana" w:cs="Calibri"/>
                <w:sz w:val="14"/>
                <w:szCs w:val="14"/>
              </w:rPr>
              <w:t>Decreto nº 08/2016</w:t>
            </w:r>
          </w:p>
        </w:tc>
      </w:tr>
    </w:tbl>
    <w:p w:rsidR="00A96AD8" w:rsidRPr="00EF0C26" w:rsidP="00A96AD8">
      <w:pPr>
        <w:pStyle w:val="EstiloTtulo1LatimArialRoundedMTBold9ptEspaamentoe"/>
        <w:rPr>
          <w:rFonts w:ascii="Verdana" w:hAnsi="Verdana"/>
        </w:rPr>
      </w:pPr>
      <w:r w:rsidRPr="00EF0C26">
        <w:rPr>
          <w:rFonts w:ascii="Verdana" w:hAnsi="Verdana"/>
        </w:rPr>
        <w:t>TABELA DE REFERÊNCIAS DE VENCIMENTOS DOS CARGOS DE</w:t>
      </w:r>
    </w:p>
    <w:p w:rsidR="00A96AD8" w:rsidRPr="00EF0C26" w:rsidP="00A96AD8">
      <w:pPr>
        <w:pStyle w:val="EstiloTtulo1LatimArialRoundedMTBold9ptEspaamentoe"/>
        <w:spacing w:before="240" w:after="240"/>
        <w:rPr>
          <w:rFonts w:ascii="Verdana" w:hAnsi="Verdana"/>
        </w:rPr>
      </w:pPr>
      <w:r w:rsidRPr="00EF0C26">
        <w:rPr>
          <w:rFonts w:ascii="Verdana" w:hAnsi="Verdana"/>
        </w:rPr>
        <w:t>PROVIMENTO EM COMISSÃO</w:t>
      </w:r>
    </w:p>
    <w:tbl>
      <w:tblPr>
        <w:tblpPr w:leftFromText="141" w:rightFromText="141" w:vertAnchor="text" w:horzAnchor="margin" w:tblpXSpec="center" w:tblpY="73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418"/>
        <w:gridCol w:w="1417"/>
        <w:gridCol w:w="1783"/>
      </w:tblGrid>
      <w:tr w:rsidTr="00923C3B">
        <w:tblPrEx>
          <w:tblW w:w="82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7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3F73"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REFERÊNCIA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3F73">
              <w:rPr>
                <w:rFonts w:ascii="Verdana" w:hAnsi="Verdana"/>
                <w:b/>
                <w:sz w:val="16"/>
                <w:szCs w:val="16"/>
              </w:rPr>
              <w:t>VALOR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PREVISÃO LEGAL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Assessor de Gabinete de</w:t>
            </w:r>
            <w:r w:rsidRPr="00EF0C26">
              <w:rPr>
                <w:rFonts w:ascii="Verdana" w:hAnsi="Verdana" w:cs="Calibri"/>
                <w:sz w:val="16"/>
                <w:szCs w:val="16"/>
              </w:rPr>
              <w:t xml:space="preserve"> Vereador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R$ 8.647,65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Assessor de Políticas Públicas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CC3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R$ 6.500,00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Assessor Parlamentar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CC2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R$ 6.800,00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Chefe da Comunicação Institucional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R$ 8.647,65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 xml:space="preserve">Chefe de Gabinete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R$ 13.386,80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Chefe de Gabinete do Vereador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CC1B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R$ 7.800,00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Diretor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Administrativo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R$ 13.386,80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Diretor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de Finanças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R$ 13.386,80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Diretor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de Infraestrutura e Serviços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R$ 13.386,80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Diretor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Legislativo e de Expediente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F0C26">
              <w:rPr>
                <w:rFonts w:ascii="Verdana" w:hAnsi="Verdana" w:cs="Calibri"/>
                <w:sz w:val="16"/>
                <w:szCs w:val="16"/>
              </w:rPr>
              <w:t>CC1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R$ 13.386,80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 xml:space="preserve">Res. nº </w:t>
            </w:r>
            <w:r>
              <w:rPr>
                <w:rFonts w:ascii="Verdana" w:hAnsi="Verdana" w:cs="Calibri"/>
                <w:sz w:val="14"/>
                <w:szCs w:val="14"/>
              </w:rPr>
              <w:t xml:space="preserve">01/2021 </w:t>
            </w:r>
            <w:r w:rsidRPr="000B3229">
              <w:rPr>
                <w:rFonts w:ascii="Verdana" w:hAnsi="Verdana" w:cs="Calibri"/>
                <w:sz w:val="14"/>
                <w:szCs w:val="14"/>
              </w:rPr>
              <w:t>Lei Ordinária nº 5.857/2019</w:t>
            </w:r>
          </w:p>
        </w:tc>
      </w:tr>
      <w:tr w:rsidTr="00923C3B">
        <w:tblPrEx>
          <w:tblW w:w="823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  <w:hideMark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Ouvidor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CC4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R$ 4.966,70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Res. nº 05/2021</w:t>
            </w:r>
            <w:r w:rsidRPr="000B3229">
              <w:rPr>
                <w:rFonts w:ascii="Verdana" w:hAnsi="Verdana" w:cs="Calibri"/>
                <w:sz w:val="14"/>
                <w:szCs w:val="14"/>
              </w:rPr>
              <w:t xml:space="preserve"> eLei Ordinária nº 5.857/2019</w:t>
            </w:r>
          </w:p>
        </w:tc>
      </w:tr>
    </w:tbl>
    <w:p w:rsidR="00A96AD8" w:rsidRPr="00EF0C26" w:rsidP="00A96AD8">
      <w:pPr>
        <w:rPr>
          <w:rFonts w:ascii="Verdana" w:hAnsi="Verdana"/>
          <w:sz w:val="20"/>
        </w:rPr>
      </w:pPr>
    </w:p>
    <w:p w:rsidR="00A96AD8" w:rsidRPr="000B3229" w:rsidP="00A96AD8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0B3229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Obs:</w:t>
      </w:r>
      <w:r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 xml:space="preserve"> </w:t>
      </w:r>
      <w:r>
        <w:rPr>
          <w:rFonts w:ascii="Verdana" w:hAnsi="Verdana" w:cs="Arial"/>
          <w:bCs/>
          <w:i/>
          <w:iCs/>
          <w:sz w:val="18"/>
          <w:szCs w:val="18"/>
        </w:rPr>
        <w:t>Vencimento</w:t>
      </w:r>
      <w:r w:rsidRPr="000B3229">
        <w:rPr>
          <w:rFonts w:ascii="Verdana" w:hAnsi="Verdana" w:cs="Arial"/>
          <w:bCs/>
          <w:i/>
          <w:iCs/>
          <w:sz w:val="18"/>
          <w:szCs w:val="18"/>
        </w:rPr>
        <w:t xml:space="preserve"> Base referente ao mês de dezembro/2021, exceto para o cargo de Assessor de Gabinete de Vereador, cuja referência é novembro/2021, devido a sua extinção a partir de 01/12/2021.</w:t>
      </w:r>
    </w:p>
    <w:p w:rsidR="00A96AD8" w:rsidP="00A96AD8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</w:rPr>
        <w:br w:type="page"/>
      </w:r>
    </w:p>
    <w:p w:rsidR="00A96AD8" w:rsidRPr="00EF0C26" w:rsidP="00A96AD8">
      <w:pPr>
        <w:pStyle w:val="EstiloTtulo1LatimArialRoundedMTBold9ptEspaamentoe"/>
        <w:rPr>
          <w:rFonts w:ascii="Verdana" w:hAnsi="Verdana"/>
        </w:rPr>
      </w:pPr>
      <w:r w:rsidRPr="00EF0C26">
        <w:rPr>
          <w:rFonts w:ascii="Verdana" w:hAnsi="Verdana"/>
        </w:rPr>
        <w:t>TABELA DE REFERÊNCIAS DE VENCIMENTOS DOS CARGOS DE</w:t>
      </w:r>
    </w:p>
    <w:p w:rsidR="00A96AD8" w:rsidRPr="00EF0C26" w:rsidP="00A96AD8">
      <w:pPr>
        <w:pStyle w:val="EstiloTtulo1LatimArialRoundedMTBold9ptEspaamentoe"/>
        <w:spacing w:after="240"/>
        <w:rPr>
          <w:rFonts w:ascii="Verdana" w:hAnsi="Verdana"/>
        </w:rPr>
      </w:pPr>
      <w:r w:rsidRPr="00EF0C26">
        <w:rPr>
          <w:rFonts w:ascii="Verdana" w:hAnsi="Verdana"/>
        </w:rPr>
        <w:t xml:space="preserve"> PROVIMENTO EFETIVO</w:t>
      </w:r>
    </w:p>
    <w:tbl>
      <w:tblPr>
        <w:tblpPr w:leftFromText="141" w:rightFromText="141" w:vertAnchor="text" w:horzAnchor="margin" w:tblpXSpec="center" w:tblpY="73"/>
        <w:tblW w:w="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399"/>
        <w:gridCol w:w="1417"/>
        <w:gridCol w:w="1783"/>
      </w:tblGrid>
      <w:tr w:rsidTr="00923C3B">
        <w:tblPrEx>
          <w:tblW w:w="82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3F73"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REFERÊNCIA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3F73">
              <w:rPr>
                <w:rFonts w:ascii="Verdana" w:hAnsi="Verdana"/>
                <w:b/>
                <w:sz w:val="16"/>
                <w:szCs w:val="16"/>
              </w:rPr>
              <w:t>VALOR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333F73" w:rsidP="00923C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PREVISÃO LEGAL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Agente de Serviços Gerais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R$ 2.624,06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Almoxarife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R$ 4.966,70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Analista Técnico de Compras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Analista Técnico de Informática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Analista Técnico de Recursos Humanos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AE61AE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 w:rsidRPr="00AE61AE">
              <w:rPr>
                <w:rFonts w:ascii="Verdana" w:hAnsi="Verdana" w:cs="Calibri"/>
                <w:sz w:val="16"/>
                <w:szCs w:val="16"/>
              </w:rPr>
              <w:t>Analista Técnico Legislativo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Arquivista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Assistente Administrativo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R$ 4.966,70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Assistente de Protocolo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R$ 4.966,70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Cerimonialista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R$ 3.101,20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Contador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R$ 7.335,56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Controlador Interno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Jornalista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R$ 6.488,67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Motorista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R$ 4.055,41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Procurador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R$ 7.335,56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Procurador – 40 horas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R$ 10.184,14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Recepcionista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R$ 3.101,20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96AD8" w:rsidRPr="000B3229" w:rsidP="00923C3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10/2021 e Lei nº 6.187/2021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Técnico de Informática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R$ 4.055,41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  <w:tr w:rsidTr="00923C3B">
        <w:tblPrEx>
          <w:tblW w:w="821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2"/>
        </w:trPr>
        <w:tc>
          <w:tcPr>
            <w:tcW w:w="3614" w:type="dxa"/>
            <w:shd w:val="clear" w:color="000000" w:fill="FFFFFF"/>
            <w:noWrap/>
            <w:vAlign w:val="center"/>
          </w:tcPr>
          <w:p w:rsidR="00A96AD8" w:rsidRPr="00EF0C26" w:rsidP="00923C3B">
            <w:pPr>
              <w:ind w:left="142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Técnico em Prod. Áudio, Vídeo e Edição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R04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96AD8" w:rsidRPr="00EF0C26" w:rsidP="00923C3B">
            <w:pPr>
              <w:ind w:left="142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R$ 4.966,70</w:t>
            </w:r>
          </w:p>
        </w:tc>
        <w:tc>
          <w:tcPr>
            <w:tcW w:w="1783" w:type="dxa"/>
            <w:shd w:val="clear" w:color="000000" w:fill="FFFFFF"/>
          </w:tcPr>
          <w:p w:rsidR="00A96AD8" w:rsidRPr="000B3229" w:rsidP="00923C3B">
            <w:pPr>
              <w:jc w:val="center"/>
              <w:rPr>
                <w:sz w:val="14"/>
                <w:szCs w:val="14"/>
              </w:rPr>
            </w:pPr>
            <w:r w:rsidRPr="000B3229">
              <w:rPr>
                <w:rFonts w:ascii="Verdana" w:hAnsi="Verdana" w:cs="Calibri"/>
                <w:sz w:val="14"/>
                <w:szCs w:val="14"/>
              </w:rPr>
              <w:t>Res. nº 06/2019 eLei Ordinária nº 5.857/2019</w:t>
            </w:r>
          </w:p>
        </w:tc>
      </w:tr>
    </w:tbl>
    <w:p w:rsidR="00A96AD8" w:rsidRPr="00EF0C26" w:rsidP="00A96AD8">
      <w:pPr>
        <w:rPr>
          <w:rFonts w:ascii="Verdana" w:hAnsi="Verdana" w:cs="Arial"/>
          <w:iCs/>
          <w:sz w:val="20"/>
        </w:rPr>
      </w:pPr>
    </w:p>
    <w:p w:rsidR="00A96AD8" w:rsidRPr="000B3229" w:rsidP="00A96AD8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0B3229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Obs:</w:t>
      </w:r>
      <w:r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 xml:space="preserve"> </w:t>
      </w:r>
      <w:r>
        <w:rPr>
          <w:rFonts w:ascii="Verdana" w:hAnsi="Verdana" w:cs="Arial"/>
          <w:bCs/>
          <w:i/>
          <w:iCs/>
          <w:sz w:val="18"/>
          <w:szCs w:val="18"/>
        </w:rPr>
        <w:t>Vencimento</w:t>
      </w:r>
      <w:r w:rsidRPr="000B3229">
        <w:rPr>
          <w:rFonts w:ascii="Verdana" w:hAnsi="Verdana" w:cs="Arial"/>
          <w:bCs/>
          <w:i/>
          <w:iCs/>
          <w:sz w:val="18"/>
          <w:szCs w:val="18"/>
        </w:rPr>
        <w:t xml:space="preserve"> Base referente ao mês de dezembro/2021</w:t>
      </w:r>
      <w:r>
        <w:rPr>
          <w:rFonts w:ascii="Verdana" w:hAnsi="Verdana" w:cs="Arial"/>
          <w:bCs/>
          <w:i/>
          <w:iCs/>
          <w:sz w:val="18"/>
          <w:szCs w:val="18"/>
        </w:rPr>
        <w:t>.</w:t>
      </w:r>
    </w:p>
    <w:p w:rsidR="00A96AD8" w:rsidP="00A96AD8">
      <w:pPr>
        <w:rPr>
          <w:rFonts w:ascii="Verdana" w:hAnsi="Verdana" w:cs="Arial"/>
          <w:sz w:val="20"/>
        </w:rPr>
      </w:pPr>
    </w:p>
    <w:p w:rsidR="00A96AD8" w:rsidP="00A96AD8">
      <w:pPr>
        <w:rPr>
          <w:rFonts w:ascii="Verdana" w:hAnsi="Verdana" w:cs="Arial"/>
          <w:sz w:val="20"/>
        </w:rPr>
      </w:pPr>
    </w:p>
    <w:p w:rsidR="00A96AD8" w:rsidP="00A96AD8">
      <w:pPr>
        <w:rPr>
          <w:rFonts w:ascii="Verdana" w:hAnsi="Verdana" w:cs="Arial"/>
          <w:sz w:val="20"/>
        </w:rPr>
      </w:pPr>
      <w:r w:rsidRPr="00EF0C26">
        <w:rPr>
          <w:rFonts w:ascii="Verdana" w:hAnsi="Verdana" w:cs="Arial"/>
          <w:sz w:val="20"/>
        </w:rPr>
        <w:t xml:space="preserve">Valinhos, </w:t>
      </w:r>
      <w:sdt>
        <w:sdtPr>
          <w:rPr>
            <w:rFonts w:ascii="Verdana" w:hAnsi="Verdana" w:cs="Arial"/>
            <w:sz w:val="20"/>
          </w:rPr>
          <w:id w:val="2405256"/>
          <w:placeholder>
            <w:docPart w:val="197FD1F39370496E94F0814DF28B9BA3"/>
          </w:placeholder>
          <w:date w:fullDate="2022-01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>
            <w:rPr>
              <w:rFonts w:ascii="Verdana" w:hAnsi="Verdana" w:cs="Arial"/>
              <w:sz w:val="20"/>
            </w:rPr>
            <w:t>26 de janeiro de 2022</w:t>
          </w:r>
        </w:sdtContent>
      </w:sdt>
      <w:r w:rsidRPr="00EF0C26">
        <w:rPr>
          <w:rFonts w:ascii="Verdana" w:hAnsi="Verdana" w:cs="Arial"/>
          <w:sz w:val="20"/>
        </w:rPr>
        <w:t>.</w:t>
      </w:r>
    </w:p>
    <w:p w:rsidR="00A96AD8" w:rsidP="00A96AD8">
      <w:pPr>
        <w:rPr>
          <w:rFonts w:ascii="Verdana" w:hAnsi="Verdana" w:cs="Arial"/>
          <w:sz w:val="20"/>
        </w:rPr>
      </w:pPr>
    </w:p>
    <w:tbl>
      <w:tblPr>
        <w:tblStyle w:val="TableGrid"/>
        <w:tblpPr w:leftFromText="141" w:rightFromText="141" w:vertAnchor="text" w:horzAnchor="margin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3"/>
        <w:gridCol w:w="4081"/>
      </w:tblGrid>
      <w:tr w:rsidTr="00923C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73" w:type="dxa"/>
          </w:tcPr>
          <w:p w:rsidR="00A96AD8" w:rsidRPr="00804ED4" w:rsidP="00923C3B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VAGNER ALVES DE SOUZA</w:t>
            </w:r>
          </w:p>
          <w:p w:rsidR="00A96AD8" w:rsidRPr="00804ED4" w:rsidP="00923C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4ED4">
              <w:rPr>
                <w:rFonts w:ascii="Verdana" w:hAnsi="Verdana" w:cs="Arial"/>
                <w:iCs/>
                <w:sz w:val="18"/>
                <w:szCs w:val="18"/>
              </w:rPr>
              <w:t>Diretor Administrativo</w:t>
            </w:r>
          </w:p>
        </w:tc>
        <w:tc>
          <w:tcPr>
            <w:tcW w:w="4081" w:type="dxa"/>
          </w:tcPr>
          <w:p w:rsidR="00A96AD8" w:rsidRPr="00804ED4" w:rsidP="00923C3B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FRANKLIN DUARTE DE LIMA</w:t>
            </w:r>
          </w:p>
          <w:p w:rsidR="00A96AD8" w:rsidRPr="00804ED4" w:rsidP="00923C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4ED4">
              <w:rPr>
                <w:rFonts w:ascii="Verdana" w:hAnsi="Verdana" w:cs="Arial"/>
                <w:iCs/>
                <w:sz w:val="18"/>
                <w:szCs w:val="18"/>
              </w:rPr>
              <w:t>Presidente</w:t>
            </w:r>
          </w:p>
        </w:tc>
      </w:tr>
    </w:tbl>
    <w:p w:rsidR="00A96AD8" w:rsidRPr="00A937ED" w:rsidP="00A937ED">
      <w:pPr>
        <w:spacing w:after="200" w:line="276" w:lineRule="auto"/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020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020A">
      <w:rPr>
        <w:rFonts w:cs="Arial"/>
        <w:b/>
        <w:sz w:val="18"/>
        <w:szCs w:val="18"/>
      </w:rPr>
      <w:fldChar w:fldCharType="separate"/>
    </w:r>
    <w:r w:rsidR="00A96AD8">
      <w:rPr>
        <w:rFonts w:cs="Arial"/>
        <w:b/>
        <w:noProof/>
        <w:sz w:val="18"/>
        <w:szCs w:val="18"/>
      </w:rPr>
      <w:t>2</w:t>
    </w:r>
    <w:r w:rsidR="004E020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A96AD8">
      <w:rPr>
        <w:rFonts w:cs="Arial"/>
        <w:b/>
        <w:noProof/>
        <w:sz w:val="18"/>
        <w:szCs w:val="18"/>
      </w:rPr>
      <w:t>2</w:t>
    </w:r>
    <w:r w:rsidR="00A96AD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020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020A">
      <w:rPr>
        <w:rFonts w:cs="Arial"/>
        <w:b/>
        <w:sz w:val="18"/>
        <w:szCs w:val="18"/>
      </w:rPr>
      <w:fldChar w:fldCharType="separate"/>
    </w:r>
    <w:r w:rsidR="00A96AD8">
      <w:rPr>
        <w:rFonts w:cs="Arial"/>
        <w:b/>
        <w:noProof/>
        <w:sz w:val="18"/>
        <w:szCs w:val="18"/>
      </w:rPr>
      <w:t>1</w:t>
    </w:r>
    <w:r w:rsidR="004E020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A96AD8">
      <w:rPr>
        <w:rFonts w:cs="Arial"/>
        <w:b/>
        <w:noProof/>
        <w:sz w:val="18"/>
        <w:szCs w:val="18"/>
      </w:rPr>
      <w:t>2</w:t>
    </w:r>
    <w:r w:rsidR="00A96AD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2312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0875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7164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501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3229"/>
    <w:rsid w:val="000F7939"/>
    <w:rsid w:val="00103936"/>
    <w:rsid w:val="001115C2"/>
    <w:rsid w:val="0011257F"/>
    <w:rsid w:val="00154E6D"/>
    <w:rsid w:val="00166047"/>
    <w:rsid w:val="00187E11"/>
    <w:rsid w:val="001965D1"/>
    <w:rsid w:val="001A68A6"/>
    <w:rsid w:val="001E6158"/>
    <w:rsid w:val="00203FA5"/>
    <w:rsid w:val="00227418"/>
    <w:rsid w:val="002406D6"/>
    <w:rsid w:val="00265627"/>
    <w:rsid w:val="00282269"/>
    <w:rsid w:val="0028365D"/>
    <w:rsid w:val="00285A5D"/>
    <w:rsid w:val="00286E70"/>
    <w:rsid w:val="002B58CC"/>
    <w:rsid w:val="002F0A6A"/>
    <w:rsid w:val="003141C0"/>
    <w:rsid w:val="00333F73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020A"/>
    <w:rsid w:val="004E3236"/>
    <w:rsid w:val="004E493C"/>
    <w:rsid w:val="00534972"/>
    <w:rsid w:val="00540457"/>
    <w:rsid w:val="005408CC"/>
    <w:rsid w:val="0055285E"/>
    <w:rsid w:val="005C7621"/>
    <w:rsid w:val="005F6B61"/>
    <w:rsid w:val="00641FA8"/>
    <w:rsid w:val="006610EE"/>
    <w:rsid w:val="006650D5"/>
    <w:rsid w:val="006816B4"/>
    <w:rsid w:val="006D3BD6"/>
    <w:rsid w:val="006E514D"/>
    <w:rsid w:val="006F1A0F"/>
    <w:rsid w:val="00715594"/>
    <w:rsid w:val="00720AA7"/>
    <w:rsid w:val="007229D9"/>
    <w:rsid w:val="007511D9"/>
    <w:rsid w:val="00755D11"/>
    <w:rsid w:val="007815F5"/>
    <w:rsid w:val="00794146"/>
    <w:rsid w:val="007E468E"/>
    <w:rsid w:val="007F0968"/>
    <w:rsid w:val="00802901"/>
    <w:rsid w:val="00804ED4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23C3B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92067"/>
    <w:rsid w:val="00A937ED"/>
    <w:rsid w:val="00A96AD8"/>
    <w:rsid w:val="00AD50A4"/>
    <w:rsid w:val="00AE61AE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64167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F58"/>
    <w:rsid w:val="00EE57D7"/>
    <w:rsid w:val="00EF0C26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A96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BodyText">
    <w:name w:val="Body Text"/>
    <w:basedOn w:val="Normal"/>
    <w:link w:val="CorpodetextoChar"/>
    <w:rsid w:val="00A96AD8"/>
    <w:pPr>
      <w:spacing w:line="360" w:lineRule="auto"/>
      <w:jc w:val="both"/>
    </w:pPr>
  </w:style>
  <w:style w:type="character" w:customStyle="1" w:styleId="CorpodetextoChar">
    <w:name w:val="Corpo de texto Char"/>
    <w:basedOn w:val="DefaultParagraphFont"/>
    <w:link w:val="BodyText"/>
    <w:rsid w:val="00A96AD8"/>
    <w:rPr>
      <w:rFonts w:ascii="Arial" w:eastAsia="Times New Roman" w:hAnsi="Arial"/>
      <w:szCs w:val="20"/>
      <w:lang w:eastAsia="pt-BR"/>
    </w:rPr>
  </w:style>
  <w:style w:type="table" w:styleId="TableGrid">
    <w:name w:val="Table Grid"/>
    <w:basedOn w:val="TableNormal"/>
    <w:uiPriority w:val="59"/>
    <w:rsid w:val="00A96AD8"/>
    <w:pPr>
      <w:spacing w:after="0" w:line="240" w:lineRule="auto"/>
    </w:pPr>
    <w:rPr>
      <w:rFonts w:eastAsia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Ttulo1LatimArialRoundedMTBold9ptEspaamentoe">
    <w:name w:val="Estilo Título 1 + (Latim) Arial Rounded MT Bold 9 pt Espaçamento e..."/>
    <w:basedOn w:val="Heading1"/>
    <w:rsid w:val="00A96AD8"/>
    <w:pPr>
      <w:keepLines w:val="0"/>
      <w:spacing w:before="400" w:after="500" w:line="360" w:lineRule="auto"/>
      <w:contextualSpacing/>
      <w:jc w:val="center"/>
    </w:pPr>
    <w:rPr>
      <w:rFonts w:ascii="Arial Rounded MT Bold" w:eastAsia="Times New Roman" w:hAnsi="Arial Rounded MT Bold" w:cs="Times New Roman"/>
      <w:color w:val="auto"/>
      <w:sz w:val="18"/>
      <w:szCs w:val="20"/>
    </w:rPr>
  </w:style>
  <w:style w:type="character" w:customStyle="1" w:styleId="Ttulo1Char">
    <w:name w:val="Título 1 Char"/>
    <w:basedOn w:val="DefaultParagraphFont"/>
    <w:link w:val="Heading1"/>
    <w:uiPriority w:val="9"/>
    <w:rsid w:val="00A9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7FD1F39370496E94F0814DF28B9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62A5B-FE2D-4B27-A73E-36703DD86734}"/>
      </w:docPartPr>
      <w:docPartBody>
        <w:p w:rsidR="00000000" w:rsidP="001115C2">
          <w:pPr>
            <w:pStyle w:val="197FD1F39370496E94F0814DF28B9BA3"/>
          </w:pPr>
          <w:r w:rsidRPr="001E6158">
            <w:rPr>
              <w:rStyle w:val="PlaceholderText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115C2"/>
    <w:rsid w:val="001115C2"/>
    <w:rsid w:val="007551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5C2"/>
    <w:rPr>
      <w:color w:val="808080"/>
    </w:rPr>
  </w:style>
  <w:style w:type="paragraph" w:customStyle="1" w:styleId="197FD1F39370496E94F0814DF28B9BA3">
    <w:name w:val="197FD1F39370496E94F0814DF28B9BA3"/>
    <w:rsid w:val="001115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davidcolin</cp:lastModifiedBy>
  <cp:revision>2</cp:revision>
  <dcterms:created xsi:type="dcterms:W3CDTF">2022-04-06T18:41:00Z</dcterms:created>
  <dcterms:modified xsi:type="dcterms:W3CDTF">2022-04-06T18:41:00Z</dcterms:modified>
</cp:coreProperties>
</file>