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C5EB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março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8462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475B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C5E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475B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D62FA6" w:rsidRPr="00D62FA6">
        <w:rPr>
          <w:rFonts w:ascii="Times New Roman" w:hAnsi="Times New Roman"/>
          <w:bCs/>
          <w:szCs w:val="24"/>
        </w:rPr>
        <w:t>anexo</w:t>
      </w:r>
      <w:bookmarkStart w:id="0" w:name="_GoBack"/>
      <w:bookmarkEnd w:id="0"/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475B9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C5E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C5E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C5E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2475B9" w:rsidRDefault="002475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2475B9" w:rsidRDefault="002475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C5EB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51/2022 - </w:t>
      </w:r>
      <w:r w:rsidRPr="00322C9F">
        <w:rPr>
          <w:rFonts w:ascii="Times New Roman" w:hAnsi="Times New Roman"/>
          <w:b/>
          <w:szCs w:val="24"/>
        </w:rPr>
        <w:t>Proc. leg. nº 1634/2022</w:t>
      </w:r>
    </w:p>
    <w:p w:rsidR="00322C9F" w:rsidRPr="00BB1EEA" w:rsidRDefault="002C5EB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2475B9">
        <w:rPr>
          <w:rFonts w:ascii="Times New Roman" w:hAnsi="Times New Roman"/>
          <w:bCs/>
          <w:szCs w:val="24"/>
        </w:rPr>
        <w:t>Aldemar Veiga Júnior</w:t>
      </w:r>
    </w:p>
    <w:p w:rsidR="00330085" w:rsidRDefault="002C5EB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e Louvor aos coordenadores e representantes da Comissão da Campanha da Fraternidade da Arquidiocese de Campinas em razão da Campanha da Fraternidade de 2022.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C5EB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2475B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475B9">
        <w:rPr>
          <w:rFonts w:ascii="Times New Roman" w:hAnsi="Times New Roman"/>
          <w:b/>
          <w:bCs/>
          <w:szCs w:val="24"/>
        </w:rPr>
        <w:t>VERA FARIA</w:t>
      </w:r>
    </w:p>
    <w:p w:rsidR="002475B9" w:rsidRDefault="002475B9" w:rsidP="002475B9">
      <w:pPr>
        <w:jc w:val="both"/>
        <w:rPr>
          <w:rFonts w:ascii="Times New Roman" w:hAnsi="Times New Roman"/>
          <w:szCs w:val="24"/>
        </w:rPr>
      </w:pPr>
      <w:r w:rsidRPr="002475B9">
        <w:rPr>
          <w:rFonts w:ascii="Times New Roman" w:hAnsi="Times New Roman"/>
          <w:szCs w:val="24"/>
        </w:rPr>
        <w:t>Comissão da Campanha da</w:t>
      </w:r>
      <w:r>
        <w:rPr>
          <w:rFonts w:ascii="Times New Roman" w:hAnsi="Times New Roman"/>
          <w:szCs w:val="24"/>
        </w:rPr>
        <w:t xml:space="preserve"> </w:t>
      </w:r>
      <w:r w:rsidRPr="002475B9">
        <w:rPr>
          <w:rFonts w:ascii="Times New Roman" w:hAnsi="Times New Roman"/>
          <w:szCs w:val="24"/>
        </w:rPr>
        <w:t>Fraternidade da Arquidiocese de Campina</w:t>
      </w:r>
      <w:r>
        <w:rPr>
          <w:rFonts w:ascii="Times New Roman" w:hAnsi="Times New Roman"/>
          <w:szCs w:val="24"/>
        </w:rPr>
        <w:t>s</w:t>
      </w:r>
    </w:p>
    <w:p w:rsidR="00F76EAB" w:rsidRPr="00812741" w:rsidRDefault="002475B9" w:rsidP="002475B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Campinas</w:t>
      </w:r>
      <w:r w:rsidR="002C5EB0" w:rsidRPr="00C70E55">
        <w:rPr>
          <w:rFonts w:ascii="Times New Roman" w:hAnsi="Times New Roman"/>
          <w:bCs/>
          <w:szCs w:val="24"/>
        </w:rPr>
        <w:t xml:space="preserve"> – </w:t>
      </w:r>
      <w:r w:rsidR="002C5EB0"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22" w:rsidRDefault="00F84622">
      <w:r>
        <w:separator/>
      </w:r>
    </w:p>
  </w:endnote>
  <w:endnote w:type="continuationSeparator" w:id="0">
    <w:p w:rsidR="00F84622" w:rsidRDefault="00F8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C5EB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C5EB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22" w:rsidRDefault="00F84622">
      <w:r>
        <w:separator/>
      </w:r>
    </w:p>
  </w:footnote>
  <w:footnote w:type="continuationSeparator" w:id="0">
    <w:p w:rsidR="00F84622" w:rsidRDefault="00F84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C5E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2008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C5E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C5EB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C5EB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C5EB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9275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75B9"/>
    <w:rsid w:val="00265627"/>
    <w:rsid w:val="00286E70"/>
    <w:rsid w:val="002B58CC"/>
    <w:rsid w:val="002C5EB0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62FA6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4622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E212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E212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8E212D"/>
    <w:rsid w:val="009C55E3"/>
    <w:rsid w:val="009E1E0D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8E5EE-BD0B-4457-9079-7B7F29C8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2022-04-07T11:18:00Z</dcterms:modified>
</cp:coreProperties>
</file>