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91A6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março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D51D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91A6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91A6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1F0F0B" w:rsidRPr="001F0F0B">
        <w:rPr>
          <w:rFonts w:ascii="Times New Roman" w:hAnsi="Times New Roman"/>
          <w:bCs/>
          <w:szCs w:val="24"/>
        </w:rPr>
        <w:t>anexo</w:t>
      </w:r>
      <w:bookmarkStart w:id="0" w:name="_GoBack"/>
      <w:bookmarkEnd w:id="0"/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82B3A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91A6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91A6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91A6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91A6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52/2022 - </w:t>
      </w:r>
      <w:r w:rsidRPr="00322C9F">
        <w:rPr>
          <w:rFonts w:ascii="Times New Roman" w:hAnsi="Times New Roman"/>
          <w:b/>
          <w:szCs w:val="24"/>
        </w:rPr>
        <w:t>Proc. leg. nº 1669/2022</w:t>
      </w:r>
    </w:p>
    <w:p w:rsidR="00322C9F" w:rsidRPr="00BB1EEA" w:rsidRDefault="00291A6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082B3A">
        <w:rPr>
          <w:rFonts w:ascii="Times New Roman" w:hAnsi="Times New Roman"/>
          <w:bCs/>
          <w:szCs w:val="24"/>
        </w:rPr>
        <w:t xml:space="preserve">Simone Aparecida Bellini Marcatto </w:t>
      </w:r>
    </w:p>
    <w:p w:rsidR="00330085" w:rsidRDefault="00291A6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juntamente a Secretaria Segurança Pública e Cidadania com a finalidade de implementação de politicas públicas no sentido de restabelecer a Patrulha Maria da Penha, com ações de cunho práticos realizados pela GCM, voltado para atendimento especializado à mulher supostamente vítima de violência doméstica.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91A6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291A6A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GODOY VILAS BOAS</w:t>
      </w:r>
    </w:p>
    <w:p w:rsidR="00330085" w:rsidRDefault="00291A6A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291A6A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291A6A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D7" w:rsidRDefault="00DD51D7">
      <w:r>
        <w:separator/>
      </w:r>
    </w:p>
  </w:endnote>
  <w:endnote w:type="continuationSeparator" w:id="0">
    <w:p w:rsidR="00DD51D7" w:rsidRDefault="00DD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91A6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91A6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D7" w:rsidRDefault="00DD51D7">
      <w:r>
        <w:separator/>
      </w:r>
    </w:p>
  </w:footnote>
  <w:footnote w:type="continuationSeparator" w:id="0">
    <w:p w:rsidR="00DD51D7" w:rsidRDefault="00DD5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91A6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5299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91A6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91A6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91A6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722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91A6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0562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2B3A"/>
    <w:rsid w:val="000F1E60"/>
    <w:rsid w:val="000F7939"/>
    <w:rsid w:val="00103936"/>
    <w:rsid w:val="00154E6D"/>
    <w:rsid w:val="00187E11"/>
    <w:rsid w:val="001A68A6"/>
    <w:rsid w:val="001F0F0B"/>
    <w:rsid w:val="00203FA5"/>
    <w:rsid w:val="00227418"/>
    <w:rsid w:val="00231D0D"/>
    <w:rsid w:val="00265627"/>
    <w:rsid w:val="00286E70"/>
    <w:rsid w:val="00291A6A"/>
    <w:rsid w:val="002A0F64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C7621"/>
    <w:rsid w:val="00641FA8"/>
    <w:rsid w:val="006610EE"/>
    <w:rsid w:val="006650D5"/>
    <w:rsid w:val="0067109A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D51D7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41AE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41AE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55316"/>
    <w:rsid w:val="000640C3"/>
    <w:rsid w:val="00231D0D"/>
    <w:rsid w:val="00332762"/>
    <w:rsid w:val="005948F8"/>
    <w:rsid w:val="00741AEA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0F2E-A64D-4FBC-8C7D-5BB9A293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17</cp:revision>
  <dcterms:created xsi:type="dcterms:W3CDTF">2022-03-31T11:59:00Z</dcterms:created>
  <dcterms:modified xsi:type="dcterms:W3CDTF">2022-04-07T11:18:00Z</dcterms:modified>
</cp:coreProperties>
</file>