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A Municipalidade, através do Órgão de Defesa do Consumidor tem realizado fiscalização periódica sobre os Postos de Combustíveis de Valinhos?</w:t>
        <w:cr/>
        <w:t>
</w:t>
        <w:cr/>
        <w:t>
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</w:t>
      </w:r>
      <w:r w:rsidRPr="005050C4" w:rsidR="00A05274">
        <w:rPr>
          <w:rFonts w:cs="Arial"/>
          <w:bCs/>
          <w:szCs w:val="24"/>
        </w:rPr>
        <w:t xml:space="preserve"> Vereador</w:t>
      </w:r>
      <w:r>
        <w:rPr>
          <w:rFonts w:cs="Arial"/>
          <w:bCs/>
          <w:szCs w:val="24"/>
        </w:rPr>
        <w:t xml:space="preserve">a </w:t>
      </w:r>
      <w:r w:rsidRPr="00D01CF3">
        <w:rPr>
          <w:rFonts w:cs="Arial"/>
          <w:b/>
          <w:bCs/>
          <w:szCs w:val="24"/>
        </w:rPr>
        <w:t>SIMONE BELLINI</w:t>
      </w:r>
      <w:r w:rsidRPr="005050C4" w:rsidR="00A05274">
        <w:rPr>
          <w:rFonts w:cs="Arial"/>
          <w:bCs/>
          <w:szCs w:val="24"/>
        </w:rPr>
        <w:t xml:space="preserve"> que subscreve </w:t>
      </w:r>
      <w:r w:rsidRPr="005050C4" w:rsidR="009019DC">
        <w:rPr>
          <w:rFonts w:cs="Arial"/>
          <w:bCs/>
          <w:szCs w:val="24"/>
        </w:rPr>
        <w:t>requer</w:t>
      </w:r>
      <w:r w:rsidRPr="005050C4" w:rsidR="00A05274">
        <w:rPr>
          <w:rFonts w:cs="Arial"/>
          <w:bCs/>
          <w:szCs w:val="24"/>
        </w:rPr>
        <w:t xml:space="preserve">, nos termos regimentais, </w:t>
      </w:r>
      <w:r w:rsidRPr="005050C4" w:rsidR="009019DC">
        <w:rPr>
          <w:rFonts w:cs="Arial"/>
          <w:bCs/>
          <w:szCs w:val="24"/>
        </w:rPr>
        <w:t>após aprovação em Plenário, que sejam encaminhados ao Poder Executivo Municipal os seguintes pedidos de informações</w:t>
      </w:r>
      <w:r w:rsidRPr="005050C4" w:rsidR="00A92067">
        <w:rPr>
          <w:rFonts w:cs="Arial"/>
          <w:bCs/>
          <w:szCs w:val="24"/>
        </w:rPr>
        <w:t>:</w:t>
      </w:r>
    </w:p>
    <w:p w:rsidR="00D01CF3" w:rsidP="00D01CF3">
      <w:pPr>
        <w:ind w:left="1276" w:firstLine="567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1 – A Municipalidade, através do Órgão de Defesa do Consumidor tem realizado fiscalização periódica sobre os Postos de Combustíveis de Valinhos?</w:t>
      </w:r>
    </w:p>
    <w:p w:rsidR="00D01CF3" w:rsidP="00D01CF3">
      <w:pPr>
        <w:ind w:left="1276" w:firstLine="567"/>
        <w:jc w:val="both"/>
        <w:rPr>
          <w:rFonts w:ascii="Verdana" w:hAnsi="Verdana"/>
          <w:szCs w:val="24"/>
        </w:rPr>
      </w:pPr>
    </w:p>
    <w:p w:rsidR="00D01CF3" w:rsidP="00D01CF3">
      <w:pPr>
        <w:ind w:left="1276" w:firstLine="567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2 – Quando ocorreu a última fiscalização no âmbito do Município?</w:t>
      </w:r>
    </w:p>
    <w:p w:rsidR="00D01CF3" w:rsidP="00D01CF3">
      <w:pPr>
        <w:ind w:left="1276" w:firstLine="567"/>
        <w:jc w:val="both"/>
        <w:rPr>
          <w:rFonts w:ascii="Verdana" w:hAnsi="Verdana"/>
          <w:szCs w:val="24"/>
        </w:rPr>
      </w:pPr>
    </w:p>
    <w:p w:rsidR="00D01CF3" w:rsidP="00D01CF3">
      <w:pPr>
        <w:ind w:left="1276" w:firstLine="567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3 – Questões como violação de lacre de combustível, licença ambiental e de funcionamento são de competência de algum órgão da Municipalidade? Se sim, queira indicar a quem compete tais providências, e juntar os relatórios de fiscalização já realizados. </w:t>
      </w:r>
    </w:p>
    <w:p w:rsidR="00D01CF3" w:rsidP="00D01CF3">
      <w:pPr>
        <w:ind w:left="1276" w:firstLine="567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4 – Inexistindo relatórios de fiscalização, roga-se que seja encaminhado para fiscalização.</w:t>
      </w:r>
    </w:p>
    <w:p w:rsidR="00D01CF3" w:rsidP="00D01CF3">
      <w:pPr>
        <w:ind w:firstLine="567"/>
        <w:jc w:val="both"/>
        <w:rPr>
          <w:rFonts w:ascii="Verdana" w:hAnsi="Verdana"/>
          <w:b/>
          <w:bCs/>
          <w:szCs w:val="24"/>
        </w:rPr>
      </w:pPr>
    </w:p>
    <w:p w:rsidR="00D01CF3" w:rsidP="00D01CF3">
      <w:pPr>
        <w:ind w:firstLine="567"/>
        <w:jc w:val="both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>Justificativa</w:t>
      </w:r>
    </w:p>
    <w:p w:rsidR="00D01CF3" w:rsidP="00D01CF3">
      <w:pPr>
        <w:ind w:left="567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Os questionamentos acima apresentados enquadram-se na função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bookmarkStart w:id="0" w:name="_GoBack"/>
      <w:bookmarkEnd w:id="0"/>
      <w:r>
        <w:rPr>
          <w:rFonts w:ascii="Verdana" w:hAnsi="Verdana"/>
          <w:szCs w:val="24"/>
        </w:rPr>
        <w:t xml:space="preserve">constitucional da vereadora subscritora da presente no que se referem a fiscalização do Poder Executivo Municipal, visando a lisura dos atos, e atendimento dos princípios constitucionais vigentes. </w:t>
      </w:r>
    </w:p>
    <w:p w:rsidR="00D01CF3" w:rsidP="00D01CF3">
      <w:pPr>
        <w:ind w:firstLine="567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Limitado ao quanto aqui fora exposto</w:t>
      </w:r>
    </w:p>
    <w:p w:rsidR="00D01CF3" w:rsidP="00D01CF3">
      <w:pPr>
        <w:ind w:firstLine="567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Pede e aguarda aprovação. </w:t>
      </w:r>
    </w:p>
    <w:p w:rsidR="00D01CF3" w:rsidP="00D01CF3">
      <w:pPr>
        <w:ind w:firstLine="567"/>
        <w:jc w:val="both"/>
        <w:rPr>
          <w:rFonts w:ascii="Verdana" w:hAnsi="Verdana"/>
          <w:szCs w:val="24"/>
        </w:rPr>
      </w:pPr>
    </w:p>
    <w:p w:rsidR="00D01CF3" w:rsidP="00D01CF3">
      <w:pPr>
        <w:ind w:firstLine="567"/>
        <w:jc w:val="both"/>
        <w:rPr>
          <w:rFonts w:ascii="Verdana" w:hAnsi="Verdana"/>
          <w:szCs w:val="24"/>
        </w:rPr>
      </w:pPr>
    </w:p>
    <w:p w:rsidR="00A92067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RPr="005050C4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17 de março de 2022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="00EB19B1">
        <w:rPr>
          <w:rFonts w:cs="Arial"/>
          <w:b/>
          <w:snapToGrid w:val="0"/>
          <w:szCs w:val="24"/>
        </w:rPr>
        <w:t xml:space="preserve">: </w:t>
      </w:r>
      <w:r w:rsidR="00EB19B1">
        <w:rPr>
          <w:rFonts w:cs="Arial"/>
          <w:b/>
          <w:snapToGrid w:val="0"/>
          <w:szCs w:val="24"/>
        </w:rPr>
        <w:t>SIMONE BELLINI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01CF3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D01CF3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115987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16013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1388/2022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8409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57586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1388/2022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579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F7939"/>
    <w:rsid w:val="00103936"/>
    <w:rsid w:val="00154E6D"/>
    <w:rsid w:val="00166047"/>
    <w:rsid w:val="00187E11"/>
    <w:rsid w:val="001A68A6"/>
    <w:rsid w:val="001D44AA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157"/>
    <w:rsid w:val="003F78E3"/>
    <w:rsid w:val="00404FFF"/>
    <w:rsid w:val="004420DB"/>
    <w:rsid w:val="00486790"/>
    <w:rsid w:val="00496A3E"/>
    <w:rsid w:val="004E3236"/>
    <w:rsid w:val="004E493C"/>
    <w:rsid w:val="005050C4"/>
    <w:rsid w:val="00534972"/>
    <w:rsid w:val="00540457"/>
    <w:rsid w:val="005408CC"/>
    <w:rsid w:val="005C7621"/>
    <w:rsid w:val="00641FA8"/>
    <w:rsid w:val="006610EE"/>
    <w:rsid w:val="006650D5"/>
    <w:rsid w:val="006816B4"/>
    <w:rsid w:val="006B326F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4371"/>
    <w:rsid w:val="00CD5241"/>
    <w:rsid w:val="00CE5346"/>
    <w:rsid w:val="00CF3EAC"/>
    <w:rsid w:val="00D01CF3"/>
    <w:rsid w:val="00D5240E"/>
    <w:rsid w:val="00D75C75"/>
    <w:rsid w:val="00DB4810"/>
    <w:rsid w:val="00E205BF"/>
    <w:rsid w:val="00E37567"/>
    <w:rsid w:val="00E9372C"/>
    <w:rsid w:val="00EB19B1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cp:lastPrinted>2022-03-17T17:54:20Z</cp:lastPrinted>
  <dcterms:created xsi:type="dcterms:W3CDTF">2022-03-14T20:07:00Z</dcterms:created>
  <dcterms:modified xsi:type="dcterms:W3CDTF">2022-03-14T20:07:00Z</dcterms:modified>
</cp:coreProperties>
</file>