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E6DFB" w:rsidRPr="006E6DFB" w:rsidP="006E6DFB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o processo, sob os referidos aspectos </w:t>
      </w:r>
      <w:r w:rsidRPr="006E6DFB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EDCE710A6E584F82B929E0FC041E850F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E9188E" w:rsidP="006E6DFB">
      <w:pPr>
        <w:widowControl w:val="0"/>
        <w:spacing w:line="276" w:lineRule="auto"/>
        <w:ind w:left="851"/>
        <w:jc w:val="both"/>
        <w:rPr>
          <w:rFonts w:cs="Arial"/>
          <w:b/>
          <w:bCs/>
          <w:sz w:val="28"/>
          <w:szCs w:val="24"/>
        </w:rPr>
      </w:pPr>
    </w:p>
    <w:p w:rsidR="00E9188E" w:rsidRPr="00E9188E" w:rsidP="00E9188E">
      <w:pPr>
        <w:widowControl w:val="0"/>
        <w:spacing w:line="276" w:lineRule="auto"/>
        <w:ind w:left="851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/>
          <w:bCs/>
          <w:szCs w:val="24"/>
        </w:rPr>
        <w:t>À Comissão</w:t>
      </w:r>
      <w:r>
        <w:rPr>
          <w:rFonts w:cs="Arial"/>
          <w:b/>
          <w:bCs/>
          <w:szCs w:val="24"/>
        </w:rPr>
        <w:t>.</w:t>
      </w:r>
    </w:p>
    <w:p w:rsidR="00C23E56" w:rsidP="00E9188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 w:rsidRPr="00FA04C1">
        <w:rPr>
          <w:rFonts w:cs="Arial"/>
          <w:b/>
          <w:bCs/>
          <w:szCs w:val="24"/>
        </w:rPr>
        <w:t>SIDMAR RODRIGO TOLOI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E9188E" w:rsidP="00E9188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>
        <w:rPr>
          <w:rFonts w:cs="Arial"/>
          <w:szCs w:val="24"/>
        </w:rPr>
        <w:t>e sob o</w:t>
      </w:r>
      <w:r w:rsidR="00145B6E">
        <w:rPr>
          <w:rFonts w:cs="Arial"/>
          <w:szCs w:val="24"/>
        </w:rPr>
        <w:t>s aspectos enfocados manifesta</w:t>
      </w:r>
      <w:r>
        <w:rPr>
          <w:rFonts w:cs="Arial"/>
          <w:szCs w:val="24"/>
        </w:rPr>
        <w:t>m-se os membros na seguinte conformidade:</w:t>
      </w:r>
    </w:p>
    <w:p w:rsidR="00FA04C1" w:rsidP="008338A4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>Ver. André Leal Amaral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placeholder>
            <w:docPart w:val="82BDBC971C9D44D88194BDF670D222C5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Eder </w:t>
      </w:r>
      <w:r w:rsidRPr="00E9188E" w:rsidR="00E9188E">
        <w:rPr>
          <w:rFonts w:cs="Arial"/>
          <w:bCs/>
          <w:szCs w:val="24"/>
        </w:rPr>
        <w:t>Linio</w:t>
      </w:r>
      <w:r w:rsidRPr="00E9188E" w:rsidR="00E9188E">
        <w:rPr>
          <w:rFonts w:cs="Arial"/>
          <w:bCs/>
          <w:szCs w:val="24"/>
        </w:rPr>
        <w:t xml:space="preserve"> Garcia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>Ver. Fábio Aparecido Damasceno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Luiz </w:t>
      </w:r>
      <w:r w:rsidRPr="00E9188E" w:rsidR="00E9188E">
        <w:rPr>
          <w:rFonts w:cs="Arial"/>
          <w:bCs/>
          <w:szCs w:val="24"/>
        </w:rPr>
        <w:t>Mayr</w:t>
      </w:r>
      <w:r w:rsidRPr="00E9188E" w:rsidR="00E9188E">
        <w:rPr>
          <w:rFonts w:cs="Arial"/>
          <w:bCs/>
          <w:szCs w:val="24"/>
        </w:rPr>
        <w:t xml:space="preserve"> Neto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FA04C1" w:rsidP="00BF35CD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BF35CD" w:rsidRPr="00BF35CD" w:rsidP="00BF35CD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7215CA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FE4467444A77473C8742C6A4ED81506F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  <w:r w:rsidRPr="00BF35CD">
        <w:rPr>
          <w:rFonts w:cs="Arial"/>
          <w:bCs/>
          <w:sz w:val="28"/>
          <w:szCs w:val="24"/>
        </w:rPr>
        <w:t>.</w:t>
      </w:r>
    </w:p>
    <w:p w:rsidR="00BF35CD" w:rsidP="00FA04C1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BF35CD" w:rsidRPr="00FA04C1" w:rsidP="00BF35CD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44657E">
        <w:rPr>
          <w:rFonts w:cs="Arial"/>
          <w:bCs/>
          <w:szCs w:val="24"/>
        </w:rPr>
        <w:t xml:space="preserve"> 25 de fevereiro </w:t>
      </w:r>
      <w:r>
        <w:rPr>
          <w:rFonts w:cs="Arial"/>
          <w:bCs/>
          <w:szCs w:val="24"/>
        </w:rPr>
        <w:t>de 2022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7D77D3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7D77D3">
      <w:rPr>
        <w:rFonts w:cs="Arial"/>
        <w:b/>
        <w:sz w:val="18"/>
        <w:szCs w:val="18"/>
      </w:rP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7D77D3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000126">
      <w:fldChar w:fldCharType="begin"/>
    </w:r>
    <w:r w:rsidR="00000126">
      <w:instrText>NUMPAGES  \* Arabic  \* MERGEFORMAT</w:instrText>
    </w:r>
    <w:r w:rsidR="00000126"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000126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7D77D3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7D77D3">
      <w:rPr>
        <w:rFonts w:cs="Arial"/>
        <w:b/>
        <w:sz w:val="18"/>
        <w:szCs w:val="18"/>
      </w:rPr>
      <w:fldChar w:fldCharType="separate"/>
    </w:r>
    <w:r w:rsidR="000849BA">
      <w:rPr>
        <w:rFonts w:cs="Arial"/>
        <w:b/>
        <w:noProof/>
        <w:sz w:val="18"/>
        <w:szCs w:val="18"/>
      </w:rPr>
      <w:t>1</w:t>
    </w:r>
    <w:r w:rsidR="007D77D3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000126">
      <w:fldChar w:fldCharType="begin"/>
    </w:r>
    <w:r w:rsidR="00000126">
      <w:instrText>NUMPAGES  \* Arabic  \* MERGEFORMAT</w:instrText>
    </w:r>
    <w:r w:rsidR="00000126">
      <w:fldChar w:fldCharType="separate"/>
    </w:r>
    <w:r w:rsidRPr="000849BA" w:rsidR="000849BA">
      <w:rPr>
        <w:rFonts w:cs="Arial"/>
        <w:b/>
        <w:noProof/>
        <w:sz w:val="18"/>
        <w:szCs w:val="18"/>
      </w:rPr>
      <w:t>1</w:t>
    </w:r>
    <w:r w:rsidR="00000126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319216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2775573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319/2022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9188E" w:rsidP="00E9188E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4887277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E9188E" w:rsidP="00E9188E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>
      <w:rPr>
        <w:rFonts w:cs="Arial"/>
        <w:noProof/>
        <w:sz w:val="18"/>
        <w:szCs w:val="18"/>
      </w:rPr>
      <w:t>319/2022</w:t>
    </w:r>
  </w:p>
  <w:p w:rsidR="00E9188E" w:rsidRPr="00FC47D9" w:rsidP="00E9188E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E9188E" w:rsidRPr="004420DB" w:rsidP="00E9188E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E9188E" w:rsidRPr="008743E5" w:rsidP="00E9188E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E9188E" w:rsidRPr="008743E5" w:rsidP="00E9188E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E9188E" w:rsidP="00E9188E">
    <w:pPr>
      <w:pStyle w:val="Header"/>
      <w:ind w:left="-142"/>
    </w:pPr>
  </w:p>
  <w:p w:rsidR="00E9188E" w:rsidP="00E9188E">
    <w:pPr>
      <w:pStyle w:val="Header"/>
    </w:pPr>
  </w:p>
  <w:p w:rsidR="00E9188E" w:rsidRPr="0055285E" w:rsidP="00E9188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Lei nº 14/2022</w:t>
    </w:r>
  </w:p>
  <w:p w:rsidR="00E9188E" w:rsidRPr="0055285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MAYR</w:t>
    </w:r>
  </w:p>
  <w:p w:rsidR="00E9188E" w:rsidRPr="0055285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Assegura à pessoa com deficiência recursos de tecnologia assistiva e todas as formas de comunicação no acesso aos serviços de saúde, nos termos que especifica.</w:t>
    </w:r>
  </w:p>
  <w:p w:rsidR="00E9188E" w:rsidP="00E9188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E9188E" w:rsidRPr="00C23E56" w:rsidP="000A04AF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 xml:space="preserve">Comissão </w:t>
    </w:r>
    <w:r w:rsidR="003D0351">
      <w:rPr>
        <w:rFonts w:cs="Arial"/>
        <w:b/>
        <w:sz w:val="28"/>
        <w:szCs w:val="24"/>
      </w:rPr>
      <w:t>de Justiça e Redação</w:t>
    </w:r>
  </w:p>
  <w:p w:rsidR="00E9188E" w:rsidP="000A04AF">
    <w:pPr>
      <w:widowControl w:val="0"/>
      <w:jc w:val="both"/>
      <w:rPr>
        <w:rFonts w:cs="Arial"/>
        <w:b/>
        <w:bCs/>
        <w:szCs w:val="24"/>
      </w:rPr>
    </w:pPr>
  </w:p>
  <w:p w:rsidR="00E9188E" w:rsidP="00E9188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E9188E" w:rsidP="00E9188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-896243</wp:posOffset>
          </wp:positionV>
          <wp:extent cx="4770120" cy="4760595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762905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Lei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>a) à Comissão de Justiça e Redação para análise quanto ao seu aspecto constitucional, legal ou jurídico e quanto ao seu aspecto gramatical e lógico, conforme determina o artigo 38 do Regimento Interno.</w:t>
    </w:r>
  </w:p>
  <w:p w:rsidR="00E9188E" w:rsidP="00E918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00126"/>
    <w:rsid w:val="00023210"/>
    <w:rsid w:val="0002388A"/>
    <w:rsid w:val="00030D7D"/>
    <w:rsid w:val="00063F44"/>
    <w:rsid w:val="000849BA"/>
    <w:rsid w:val="000947BA"/>
    <w:rsid w:val="000A04AF"/>
    <w:rsid w:val="000F7939"/>
    <w:rsid w:val="00103936"/>
    <w:rsid w:val="00145B6E"/>
    <w:rsid w:val="00154E6D"/>
    <w:rsid w:val="00166047"/>
    <w:rsid w:val="00187E11"/>
    <w:rsid w:val="001A68A6"/>
    <w:rsid w:val="001D1F9C"/>
    <w:rsid w:val="00203FA5"/>
    <w:rsid w:val="00227418"/>
    <w:rsid w:val="002406D6"/>
    <w:rsid w:val="002637C0"/>
    <w:rsid w:val="00264F6B"/>
    <w:rsid w:val="00265627"/>
    <w:rsid w:val="0027142C"/>
    <w:rsid w:val="002754DB"/>
    <w:rsid w:val="0028060C"/>
    <w:rsid w:val="00286E70"/>
    <w:rsid w:val="002A54E7"/>
    <w:rsid w:val="002B58CC"/>
    <w:rsid w:val="002F0A6A"/>
    <w:rsid w:val="003141C0"/>
    <w:rsid w:val="00375D3F"/>
    <w:rsid w:val="0038288C"/>
    <w:rsid w:val="003865EF"/>
    <w:rsid w:val="00391370"/>
    <w:rsid w:val="00395E6D"/>
    <w:rsid w:val="003B25A7"/>
    <w:rsid w:val="003C7C4A"/>
    <w:rsid w:val="003D0351"/>
    <w:rsid w:val="003D1619"/>
    <w:rsid w:val="003F35C5"/>
    <w:rsid w:val="003F78E3"/>
    <w:rsid w:val="00404FFF"/>
    <w:rsid w:val="0041521B"/>
    <w:rsid w:val="004420DB"/>
    <w:rsid w:val="0044657E"/>
    <w:rsid w:val="00471885"/>
    <w:rsid w:val="00486790"/>
    <w:rsid w:val="00496A3E"/>
    <w:rsid w:val="004C3DD7"/>
    <w:rsid w:val="004E3236"/>
    <w:rsid w:val="004E493C"/>
    <w:rsid w:val="00510E24"/>
    <w:rsid w:val="00534972"/>
    <w:rsid w:val="00540457"/>
    <w:rsid w:val="005408CC"/>
    <w:rsid w:val="0055285E"/>
    <w:rsid w:val="00557D36"/>
    <w:rsid w:val="005A593C"/>
    <w:rsid w:val="005C7621"/>
    <w:rsid w:val="005F6B61"/>
    <w:rsid w:val="00641FA8"/>
    <w:rsid w:val="006610EE"/>
    <w:rsid w:val="006650D5"/>
    <w:rsid w:val="006816B4"/>
    <w:rsid w:val="00692FEB"/>
    <w:rsid w:val="006C1F7F"/>
    <w:rsid w:val="006C78E3"/>
    <w:rsid w:val="006D3BD6"/>
    <w:rsid w:val="006E514D"/>
    <w:rsid w:val="006E6DFB"/>
    <w:rsid w:val="00720AA7"/>
    <w:rsid w:val="007215CA"/>
    <w:rsid w:val="007229D9"/>
    <w:rsid w:val="007511D9"/>
    <w:rsid w:val="007815F5"/>
    <w:rsid w:val="007C280B"/>
    <w:rsid w:val="007D5CC9"/>
    <w:rsid w:val="007D77D3"/>
    <w:rsid w:val="007E42E3"/>
    <w:rsid w:val="007E468E"/>
    <w:rsid w:val="007F0968"/>
    <w:rsid w:val="00802901"/>
    <w:rsid w:val="00812741"/>
    <w:rsid w:val="008338A4"/>
    <w:rsid w:val="008444BE"/>
    <w:rsid w:val="00853C4A"/>
    <w:rsid w:val="00857CD1"/>
    <w:rsid w:val="00860A83"/>
    <w:rsid w:val="0086159D"/>
    <w:rsid w:val="00866CF2"/>
    <w:rsid w:val="00871782"/>
    <w:rsid w:val="008743E5"/>
    <w:rsid w:val="008A04F8"/>
    <w:rsid w:val="008C13C4"/>
    <w:rsid w:val="008C2877"/>
    <w:rsid w:val="008D01FA"/>
    <w:rsid w:val="008D641C"/>
    <w:rsid w:val="008D7E34"/>
    <w:rsid w:val="009019DC"/>
    <w:rsid w:val="00912113"/>
    <w:rsid w:val="00912224"/>
    <w:rsid w:val="0092098C"/>
    <w:rsid w:val="009426A2"/>
    <w:rsid w:val="00946FCF"/>
    <w:rsid w:val="009643C3"/>
    <w:rsid w:val="009B0EE4"/>
    <w:rsid w:val="009C1E5B"/>
    <w:rsid w:val="009F791B"/>
    <w:rsid w:val="00A04FF1"/>
    <w:rsid w:val="00A05274"/>
    <w:rsid w:val="00A2090C"/>
    <w:rsid w:val="00A7555C"/>
    <w:rsid w:val="00A762CA"/>
    <w:rsid w:val="00A77040"/>
    <w:rsid w:val="00A86C2B"/>
    <w:rsid w:val="00A92067"/>
    <w:rsid w:val="00AA2A26"/>
    <w:rsid w:val="00AD50A4"/>
    <w:rsid w:val="00AE69C4"/>
    <w:rsid w:val="00B15A41"/>
    <w:rsid w:val="00B37409"/>
    <w:rsid w:val="00B75386"/>
    <w:rsid w:val="00BA2827"/>
    <w:rsid w:val="00BF35CD"/>
    <w:rsid w:val="00BF56FA"/>
    <w:rsid w:val="00C05CEE"/>
    <w:rsid w:val="00C121B6"/>
    <w:rsid w:val="00C1360D"/>
    <w:rsid w:val="00C167FC"/>
    <w:rsid w:val="00C23E56"/>
    <w:rsid w:val="00C70E55"/>
    <w:rsid w:val="00C71006"/>
    <w:rsid w:val="00C97C54"/>
    <w:rsid w:val="00CB0073"/>
    <w:rsid w:val="00CB5727"/>
    <w:rsid w:val="00CD5241"/>
    <w:rsid w:val="00CE10FA"/>
    <w:rsid w:val="00CE378E"/>
    <w:rsid w:val="00CE42E0"/>
    <w:rsid w:val="00CE5346"/>
    <w:rsid w:val="00CF3EAC"/>
    <w:rsid w:val="00D5240E"/>
    <w:rsid w:val="00D56A58"/>
    <w:rsid w:val="00D75C75"/>
    <w:rsid w:val="00DB4810"/>
    <w:rsid w:val="00E1233C"/>
    <w:rsid w:val="00E16062"/>
    <w:rsid w:val="00E205BF"/>
    <w:rsid w:val="00E34E6C"/>
    <w:rsid w:val="00E37567"/>
    <w:rsid w:val="00E4412F"/>
    <w:rsid w:val="00E9188E"/>
    <w:rsid w:val="00E9372C"/>
    <w:rsid w:val="00F058AD"/>
    <w:rsid w:val="00F16789"/>
    <w:rsid w:val="00F31585"/>
    <w:rsid w:val="00F3735D"/>
    <w:rsid w:val="00F61C17"/>
    <w:rsid w:val="00F673B3"/>
    <w:rsid w:val="00F76EAB"/>
    <w:rsid w:val="00F956A1"/>
    <w:rsid w:val="00F95FCE"/>
    <w:rsid w:val="00FA04C1"/>
    <w:rsid w:val="00FB29E2"/>
    <w:rsid w:val="00FB4D9A"/>
    <w:rsid w:val="00FC0AD7"/>
    <w:rsid w:val="00FC47D9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82BDBC971C9D44D88194BDF670D222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2BD194-2B01-4B06-B504-9A77E1E7E67F}"/>
      </w:docPartPr>
      <w:docPartBody>
        <w:p w:rsidR="00A86C2B" w:rsidP="00BF56FA">
          <w:pPr>
            <w:pStyle w:val="82BDBC971C9D44D88194BDF670D222C5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86C2B" w:rsidP="00BF56FA">
          <w:pPr>
            <w:pStyle w:val="7B53B3AC8FBA4CFBB586A1A807035E27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86C2B" w:rsidP="00BF56FA">
          <w:pPr>
            <w:pStyle w:val="720D3E2EF72A468FB6648A09D38AF9D1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86C2B" w:rsidP="00BF56FA">
          <w:pPr>
            <w:pStyle w:val="D0ED5277EF5C4A15A7E8DEE624B779B9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FE4467444A77473C8742C6A4ED8150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D12B6C-5912-46EC-BC17-C3C05FFBD86C}"/>
      </w:docPartPr>
      <w:docPartBody>
        <w:p w:rsidR="004C3DD7" w:rsidP="00A86C2B">
          <w:pPr>
            <w:pStyle w:val="FE4467444A77473C8742C6A4ED81506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EDCE710A6E584F82B929E0FC041E85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315512-1E02-4BEE-A4C3-D3C6C69B4C0D}"/>
      </w:docPartPr>
      <w:docPartBody>
        <w:p w:rsidR="007C280B" w:rsidP="00557D36">
          <w:pPr>
            <w:pStyle w:val="EDCE710A6E584F82B929E0FC041E850F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1C05"/>
    <w:rsid w:val="000447C1"/>
    <w:rsid w:val="0012707B"/>
    <w:rsid w:val="002A2796"/>
    <w:rsid w:val="00396447"/>
    <w:rsid w:val="003C4441"/>
    <w:rsid w:val="00437038"/>
    <w:rsid w:val="00490C64"/>
    <w:rsid w:val="004C3DD7"/>
    <w:rsid w:val="00557061"/>
    <w:rsid w:val="00557D36"/>
    <w:rsid w:val="005D0201"/>
    <w:rsid w:val="00646D46"/>
    <w:rsid w:val="00702AA2"/>
    <w:rsid w:val="007C280B"/>
    <w:rsid w:val="00863A39"/>
    <w:rsid w:val="008E1C05"/>
    <w:rsid w:val="009612CA"/>
    <w:rsid w:val="00A73A66"/>
    <w:rsid w:val="00A86C2B"/>
    <w:rsid w:val="00AB5380"/>
    <w:rsid w:val="00BD3B7B"/>
    <w:rsid w:val="00BF56FA"/>
    <w:rsid w:val="00C15EEF"/>
    <w:rsid w:val="00ED10A7"/>
    <w:rsid w:val="00EF617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0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7D36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3E02233C0A943809BFBA6F61BD9F907">
    <w:name w:val="03E02233C0A943809BFBA6F61BD9F907"/>
    <w:rsid w:val="00A86C2B"/>
  </w:style>
  <w:style w:type="paragraph" w:customStyle="1" w:styleId="7C5FE298A18B4E33B6C7F91FE74091A0">
    <w:name w:val="7C5FE298A18B4E33B6C7F91FE74091A0"/>
    <w:rsid w:val="00A86C2B"/>
  </w:style>
  <w:style w:type="paragraph" w:customStyle="1" w:styleId="358FB0345A5F46598FEA1D72B59EA5AF">
    <w:name w:val="358FB0345A5F46598FEA1D72B59EA5AF"/>
    <w:rsid w:val="00A86C2B"/>
  </w:style>
  <w:style w:type="paragraph" w:customStyle="1" w:styleId="FE4467444A77473C8742C6A4ED81506F">
    <w:name w:val="FE4467444A77473C8742C6A4ED81506F"/>
    <w:rsid w:val="00A86C2B"/>
  </w:style>
  <w:style w:type="paragraph" w:customStyle="1" w:styleId="3AA1F69044C946689A75ADB0E614F806">
    <w:name w:val="3AA1F69044C946689A75ADB0E614F806"/>
    <w:rsid w:val="00557D36"/>
  </w:style>
  <w:style w:type="paragraph" w:customStyle="1" w:styleId="EDCE710A6E584F82B929E0FC041E850F">
    <w:name w:val="EDCE710A6E584F82B929E0FC041E850F"/>
    <w:rsid w:val="00557D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assessor toloi</cp:lastModifiedBy>
  <cp:revision>6</cp:revision>
  <dcterms:created xsi:type="dcterms:W3CDTF">2022-02-25T15:19:00Z</dcterms:created>
  <dcterms:modified xsi:type="dcterms:W3CDTF">2022-02-25T15:39:00Z</dcterms:modified>
</cp:coreProperties>
</file>