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21" w:rsidRPr="006A4063" w:rsidRDefault="005C7621" w:rsidP="00A04FF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455FF4" w:rsidRPr="006A4063" w:rsidRDefault="00455FF4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A04FF1" w:rsidRPr="006A4063" w:rsidRDefault="00551CA4" w:rsidP="00A04FF1">
      <w:pPr>
        <w:widowControl w:val="0"/>
        <w:jc w:val="both"/>
        <w:rPr>
          <w:rFonts w:cs="Arial"/>
          <w:b/>
          <w:bCs/>
          <w:szCs w:val="24"/>
        </w:rPr>
      </w:pPr>
      <w:r w:rsidRPr="006A4063">
        <w:rPr>
          <w:rFonts w:cs="Arial"/>
          <w:b/>
          <w:bCs/>
          <w:szCs w:val="24"/>
        </w:rPr>
        <w:t>Senhor Presidente,</w:t>
      </w:r>
    </w:p>
    <w:p w:rsidR="005C7621" w:rsidRPr="006A4063" w:rsidRDefault="00551CA4" w:rsidP="00A04FF1">
      <w:pPr>
        <w:widowControl w:val="0"/>
        <w:jc w:val="both"/>
        <w:rPr>
          <w:rFonts w:cs="Arial"/>
          <w:b/>
          <w:bCs/>
          <w:szCs w:val="24"/>
        </w:rPr>
      </w:pPr>
      <w:r w:rsidRPr="006A4063">
        <w:rPr>
          <w:rFonts w:cs="Arial"/>
          <w:b/>
          <w:bCs/>
          <w:szCs w:val="24"/>
        </w:rPr>
        <w:t>Senhores Vereadores</w:t>
      </w:r>
      <w:r w:rsidR="0068721F" w:rsidRPr="006A4063">
        <w:rPr>
          <w:rFonts w:cs="Arial"/>
          <w:b/>
          <w:bCs/>
          <w:szCs w:val="24"/>
        </w:rPr>
        <w:t>,</w:t>
      </w:r>
    </w:p>
    <w:p w:rsidR="004E493C" w:rsidRPr="006A4063" w:rsidRDefault="004E493C" w:rsidP="004E493C">
      <w:pPr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A04FF1" w:rsidRDefault="00551CA4" w:rsidP="0080458F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  <w:r w:rsidRPr="006A4063">
        <w:rPr>
          <w:rFonts w:cs="Arial"/>
          <w:bCs/>
          <w:szCs w:val="24"/>
        </w:rPr>
        <w:t xml:space="preserve">O(s) </w:t>
      </w:r>
      <w:proofErr w:type="gramStart"/>
      <w:r w:rsidRPr="006A4063">
        <w:rPr>
          <w:rFonts w:cs="Arial"/>
          <w:bCs/>
          <w:szCs w:val="24"/>
        </w:rPr>
        <w:t>Vereador(</w:t>
      </w:r>
      <w:proofErr w:type="gramEnd"/>
      <w:r w:rsidRPr="006A4063">
        <w:rPr>
          <w:rFonts w:cs="Arial"/>
          <w:bCs/>
          <w:szCs w:val="24"/>
        </w:rPr>
        <w:t>es) que subscreve</w:t>
      </w:r>
      <w:r w:rsidR="0068721F" w:rsidRPr="006A4063">
        <w:rPr>
          <w:rFonts w:cs="Arial"/>
          <w:bCs/>
          <w:szCs w:val="24"/>
        </w:rPr>
        <w:t>(</w:t>
      </w:r>
      <w:r w:rsidRPr="006A4063">
        <w:rPr>
          <w:rFonts w:cs="Arial"/>
          <w:bCs/>
          <w:szCs w:val="24"/>
        </w:rPr>
        <w:t>m</w:t>
      </w:r>
      <w:r w:rsidR="0068721F" w:rsidRPr="006A4063">
        <w:rPr>
          <w:rFonts w:cs="Arial"/>
          <w:bCs/>
          <w:szCs w:val="24"/>
        </w:rPr>
        <w:t>)</w:t>
      </w:r>
      <w:r w:rsidRPr="006A4063">
        <w:rPr>
          <w:rFonts w:cs="Arial"/>
          <w:bCs/>
          <w:szCs w:val="24"/>
        </w:rPr>
        <w:t xml:space="preserve"> apresenta(m), nos termos regimentais, para a devida apreciação e votação </w:t>
      </w:r>
      <w:r w:rsidR="00515C6C" w:rsidRPr="006A4063">
        <w:rPr>
          <w:rFonts w:cs="Arial"/>
          <w:bCs/>
          <w:szCs w:val="24"/>
        </w:rPr>
        <w:t xml:space="preserve">em Plenário, </w:t>
      </w:r>
      <w:r w:rsidRPr="006A4063">
        <w:rPr>
          <w:rFonts w:cs="Arial"/>
          <w:bCs/>
          <w:szCs w:val="24"/>
        </w:rPr>
        <w:t xml:space="preserve">o presente Projeto de Lei, que </w:t>
      </w:r>
      <w:r w:rsidR="009C7C52" w:rsidRPr="00B60020">
        <w:rPr>
          <w:rFonts w:eastAsia="Calibri" w:cs="Arial"/>
          <w:szCs w:val="24"/>
        </w:rPr>
        <w:t>denomina “</w:t>
      </w:r>
      <w:proofErr w:type="spellStart"/>
      <w:r w:rsidR="009C7C52" w:rsidRPr="00B60020">
        <w:rPr>
          <w:rFonts w:cs="Arial"/>
          <w:b/>
          <w:szCs w:val="24"/>
        </w:rPr>
        <w:t>Edybia</w:t>
      </w:r>
      <w:proofErr w:type="spellEnd"/>
      <w:r w:rsidR="009C7C52" w:rsidRPr="00B60020">
        <w:rPr>
          <w:rFonts w:cs="Arial"/>
          <w:b/>
          <w:szCs w:val="24"/>
        </w:rPr>
        <w:t xml:space="preserve"> Aparecida Paranhos </w:t>
      </w:r>
      <w:proofErr w:type="spellStart"/>
      <w:r w:rsidR="009C7C52" w:rsidRPr="00B60020">
        <w:rPr>
          <w:rFonts w:cs="Arial"/>
          <w:b/>
          <w:szCs w:val="24"/>
        </w:rPr>
        <w:t>Morasi</w:t>
      </w:r>
      <w:proofErr w:type="spellEnd"/>
      <w:r w:rsidR="009C7C52" w:rsidRPr="00B60020">
        <w:rPr>
          <w:rFonts w:cs="Arial"/>
          <w:b/>
          <w:szCs w:val="24"/>
        </w:rPr>
        <w:t>(DIDI)</w:t>
      </w:r>
      <w:r w:rsidR="009C7C52" w:rsidRPr="00B60020">
        <w:rPr>
          <w:rFonts w:eastAsia="Calibri" w:cs="Arial"/>
          <w:b/>
          <w:szCs w:val="24"/>
        </w:rPr>
        <w:t xml:space="preserve">” a Rua </w:t>
      </w:r>
      <w:r w:rsidR="009C7C52" w:rsidRPr="00B60020">
        <w:rPr>
          <w:rFonts w:cs="Arial"/>
          <w:b/>
          <w:szCs w:val="24"/>
        </w:rPr>
        <w:t>3</w:t>
      </w:r>
      <w:r w:rsidR="009C7C52" w:rsidRPr="00B60020">
        <w:rPr>
          <w:rFonts w:eastAsia="Calibri" w:cs="Arial"/>
          <w:b/>
          <w:szCs w:val="24"/>
        </w:rPr>
        <w:t xml:space="preserve"> do loteamento “ </w:t>
      </w:r>
      <w:proofErr w:type="spellStart"/>
      <w:r w:rsidR="009C7C52" w:rsidRPr="00B60020">
        <w:rPr>
          <w:rFonts w:cs="Arial"/>
          <w:b/>
          <w:szCs w:val="24"/>
        </w:rPr>
        <w:t>Collina</w:t>
      </w:r>
      <w:proofErr w:type="spellEnd"/>
      <w:r w:rsidR="009C7C52" w:rsidRPr="00B60020">
        <w:rPr>
          <w:rFonts w:cs="Arial"/>
          <w:b/>
          <w:szCs w:val="24"/>
        </w:rPr>
        <w:t xml:space="preserve"> de Parma</w:t>
      </w:r>
      <w:r w:rsidR="009C7C52" w:rsidRPr="00B60020">
        <w:rPr>
          <w:rFonts w:eastAsia="Calibri" w:cs="Arial"/>
          <w:b/>
          <w:szCs w:val="24"/>
        </w:rPr>
        <w:t xml:space="preserve">”, Bairro </w:t>
      </w:r>
      <w:proofErr w:type="spellStart"/>
      <w:r w:rsidR="009C7C52" w:rsidRPr="00B60020">
        <w:rPr>
          <w:rFonts w:cs="Arial"/>
          <w:b/>
          <w:szCs w:val="24"/>
        </w:rPr>
        <w:t>Capuava</w:t>
      </w:r>
      <w:proofErr w:type="spellEnd"/>
      <w:r w:rsidRPr="006A4063">
        <w:rPr>
          <w:rFonts w:cs="Arial"/>
          <w:bCs/>
          <w:szCs w:val="24"/>
        </w:rPr>
        <w:t>”</w:t>
      </w:r>
      <w:r w:rsidR="009C7C52">
        <w:rPr>
          <w:rFonts w:cs="Arial"/>
          <w:bCs/>
          <w:szCs w:val="24"/>
        </w:rPr>
        <w:t>.</w:t>
      </w:r>
    </w:p>
    <w:p w:rsidR="009C7C52" w:rsidRPr="00B60020" w:rsidRDefault="00551CA4" w:rsidP="009C7C52">
      <w:pPr>
        <w:spacing w:after="120" w:line="360" w:lineRule="auto"/>
        <w:ind w:firstLine="2835"/>
        <w:jc w:val="both"/>
        <w:rPr>
          <w:rFonts w:eastAsia="Calibri" w:cs="Arial"/>
          <w:szCs w:val="24"/>
        </w:rPr>
      </w:pPr>
      <w:r w:rsidRPr="00B60020">
        <w:rPr>
          <w:rFonts w:eastAsia="Calibri" w:cs="Arial"/>
          <w:szCs w:val="24"/>
        </w:rPr>
        <w:t xml:space="preserve">Em atenção à Lei Municipal nº 2376, de 22 de maio de 1991, </w:t>
      </w:r>
      <w:proofErr w:type="gramStart"/>
      <w:r w:rsidRPr="00B60020">
        <w:rPr>
          <w:rFonts w:eastAsia="Calibri" w:cs="Arial"/>
          <w:szCs w:val="24"/>
        </w:rPr>
        <w:t>são</w:t>
      </w:r>
      <w:proofErr w:type="gramEnd"/>
      <w:r w:rsidRPr="00B60020">
        <w:rPr>
          <w:rFonts w:eastAsia="Calibri" w:cs="Arial"/>
          <w:szCs w:val="24"/>
        </w:rPr>
        <w:t xml:space="preserve"> apresentados em anexo: Projeto de Lei, atestado de óbito, descrição e croqui da </w:t>
      </w:r>
      <w:proofErr w:type="gramStart"/>
      <w:r w:rsidRPr="00B60020">
        <w:rPr>
          <w:rFonts w:eastAsia="Calibri" w:cs="Arial"/>
          <w:szCs w:val="24"/>
        </w:rPr>
        <w:t>localização</w:t>
      </w:r>
      <w:proofErr w:type="gramEnd"/>
      <w:r w:rsidRPr="00B60020">
        <w:rPr>
          <w:rFonts w:eastAsia="Calibri" w:cs="Arial"/>
          <w:szCs w:val="24"/>
        </w:rPr>
        <w:t xml:space="preserve"> do logradouro supracitado, trazendo abaixo na justificativa desta propositura a biografia sintética da saudoso e ilustre homenageado com a presente medida.</w:t>
      </w:r>
    </w:p>
    <w:p w:rsidR="009C7C52" w:rsidRPr="006A4063" w:rsidRDefault="009C7C52" w:rsidP="0080458F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80458F" w:rsidRPr="006A4063" w:rsidRDefault="0080458F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80458F" w:rsidRPr="006A4063" w:rsidRDefault="00551CA4" w:rsidP="0080458F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  <w:r w:rsidRPr="006A4063">
        <w:rPr>
          <w:rFonts w:cs="Arial"/>
          <w:b/>
          <w:bCs/>
          <w:szCs w:val="24"/>
        </w:rPr>
        <w:t>Justificativa</w:t>
      </w:r>
    </w:p>
    <w:p w:rsidR="009C7C52" w:rsidRPr="00B60020" w:rsidRDefault="00551CA4" w:rsidP="009C7C52">
      <w:pPr>
        <w:tabs>
          <w:tab w:val="left" w:pos="2268"/>
        </w:tabs>
        <w:spacing w:after="120" w:line="360" w:lineRule="auto"/>
        <w:ind w:firstLine="2835"/>
        <w:jc w:val="both"/>
        <w:rPr>
          <w:rFonts w:eastAsia="Calibri" w:cs="Arial"/>
          <w:szCs w:val="24"/>
        </w:rPr>
      </w:pPr>
      <w:r w:rsidRPr="00B60020">
        <w:rPr>
          <w:rFonts w:eastAsia="Calibri" w:cs="Arial"/>
          <w:szCs w:val="24"/>
        </w:rPr>
        <w:t>Com a presente justificativa, encaminho à elevada apreciação desta Colenda Casa de Leis, o incluso Projeto de Lei que denomina “</w:t>
      </w:r>
      <w:proofErr w:type="spellStart"/>
      <w:r w:rsidRPr="00B60020">
        <w:rPr>
          <w:rFonts w:cs="Arial"/>
          <w:b/>
          <w:szCs w:val="24"/>
        </w:rPr>
        <w:t>Edybia</w:t>
      </w:r>
      <w:proofErr w:type="spellEnd"/>
      <w:r w:rsidRPr="00B60020">
        <w:rPr>
          <w:rFonts w:cs="Arial"/>
          <w:b/>
          <w:szCs w:val="24"/>
        </w:rPr>
        <w:t xml:space="preserve"> Aparecida Paranhos </w:t>
      </w:r>
      <w:proofErr w:type="spellStart"/>
      <w:proofErr w:type="gramStart"/>
      <w:r w:rsidRPr="00B60020">
        <w:rPr>
          <w:rFonts w:cs="Arial"/>
          <w:b/>
          <w:szCs w:val="24"/>
        </w:rPr>
        <w:t>Morasi</w:t>
      </w:r>
      <w:proofErr w:type="spellEnd"/>
      <w:r w:rsidRPr="00B60020">
        <w:rPr>
          <w:rFonts w:cs="Arial"/>
          <w:b/>
          <w:szCs w:val="24"/>
        </w:rPr>
        <w:t>(</w:t>
      </w:r>
      <w:proofErr w:type="gramEnd"/>
      <w:r w:rsidRPr="00B60020">
        <w:rPr>
          <w:rFonts w:cs="Arial"/>
          <w:b/>
          <w:szCs w:val="24"/>
        </w:rPr>
        <w:t>DIDI)</w:t>
      </w:r>
      <w:r w:rsidRPr="00B60020">
        <w:rPr>
          <w:rFonts w:eastAsia="Calibri" w:cs="Arial"/>
          <w:b/>
          <w:szCs w:val="24"/>
        </w:rPr>
        <w:t xml:space="preserve">” a Rua </w:t>
      </w:r>
      <w:r w:rsidRPr="00B60020">
        <w:rPr>
          <w:rFonts w:cs="Arial"/>
          <w:b/>
          <w:szCs w:val="24"/>
        </w:rPr>
        <w:t>3</w:t>
      </w:r>
      <w:r w:rsidRPr="00B60020">
        <w:rPr>
          <w:rFonts w:eastAsia="Calibri" w:cs="Arial"/>
          <w:b/>
          <w:szCs w:val="24"/>
        </w:rPr>
        <w:t xml:space="preserve"> do loteamento “ </w:t>
      </w:r>
      <w:proofErr w:type="spellStart"/>
      <w:r w:rsidRPr="00B60020">
        <w:rPr>
          <w:rFonts w:cs="Arial"/>
          <w:b/>
          <w:szCs w:val="24"/>
        </w:rPr>
        <w:t>Collina</w:t>
      </w:r>
      <w:proofErr w:type="spellEnd"/>
      <w:r w:rsidRPr="00B60020">
        <w:rPr>
          <w:rFonts w:cs="Arial"/>
          <w:b/>
          <w:szCs w:val="24"/>
        </w:rPr>
        <w:t xml:space="preserve"> de Parma</w:t>
      </w:r>
      <w:r w:rsidRPr="00B60020">
        <w:rPr>
          <w:rFonts w:eastAsia="Calibri" w:cs="Arial"/>
          <w:b/>
          <w:szCs w:val="24"/>
        </w:rPr>
        <w:t xml:space="preserve">”, Bairro </w:t>
      </w:r>
      <w:proofErr w:type="spellStart"/>
      <w:r w:rsidRPr="00B60020">
        <w:rPr>
          <w:rFonts w:cs="Arial"/>
          <w:b/>
          <w:szCs w:val="24"/>
        </w:rPr>
        <w:t>Capuava</w:t>
      </w:r>
      <w:proofErr w:type="spellEnd"/>
      <w:r w:rsidRPr="00B60020">
        <w:rPr>
          <w:rFonts w:eastAsia="Calibri" w:cs="Arial"/>
          <w:b/>
          <w:color w:val="000000"/>
          <w:szCs w:val="24"/>
          <w:shd w:val="clear" w:color="auto" w:fill="FFFFFF"/>
        </w:rPr>
        <w:t xml:space="preserve"> , </w:t>
      </w:r>
      <w:r w:rsidRPr="00B60020">
        <w:rPr>
          <w:rFonts w:eastAsia="Calibri" w:cs="Arial"/>
          <w:b/>
          <w:szCs w:val="24"/>
        </w:rPr>
        <w:t>requerendo a sua aprovação e remessa a excelentíssima senhora Prefeita Municipal, de acordo com a Lei Orgânica do Município de Valinhos, consoante os termos seguintes</w:t>
      </w:r>
      <w:r w:rsidRPr="00B60020">
        <w:rPr>
          <w:rFonts w:eastAsia="Calibri" w:cs="Arial"/>
          <w:szCs w:val="24"/>
        </w:rPr>
        <w:t>.</w:t>
      </w:r>
    </w:p>
    <w:p w:rsidR="004E493C" w:rsidRDefault="004E493C" w:rsidP="00AE69C4">
      <w:pPr>
        <w:widowControl w:val="0"/>
        <w:spacing w:line="360" w:lineRule="auto"/>
        <w:ind w:firstLine="2835"/>
        <w:jc w:val="both"/>
        <w:rPr>
          <w:rFonts w:cs="Arial"/>
          <w:bCs/>
          <w:szCs w:val="24"/>
        </w:rPr>
      </w:pPr>
    </w:p>
    <w:p w:rsidR="0080458F" w:rsidRPr="006A4063" w:rsidRDefault="0080458F" w:rsidP="00A04FF1">
      <w:pPr>
        <w:jc w:val="right"/>
        <w:rPr>
          <w:rFonts w:cs="Arial"/>
          <w:snapToGrid w:val="0"/>
          <w:szCs w:val="24"/>
        </w:rPr>
      </w:pPr>
    </w:p>
    <w:p w:rsidR="0080458F" w:rsidRPr="006A4063" w:rsidRDefault="0080458F" w:rsidP="00A04FF1">
      <w:pPr>
        <w:jc w:val="right"/>
        <w:rPr>
          <w:rFonts w:cs="Arial"/>
          <w:snapToGrid w:val="0"/>
          <w:szCs w:val="24"/>
        </w:rPr>
      </w:pPr>
    </w:p>
    <w:p w:rsidR="00A04FF1" w:rsidRPr="006A4063" w:rsidRDefault="00551CA4" w:rsidP="00A04FF1">
      <w:pPr>
        <w:jc w:val="right"/>
        <w:rPr>
          <w:rFonts w:cs="Arial"/>
          <w:szCs w:val="24"/>
        </w:rPr>
      </w:pPr>
      <w:r w:rsidRPr="006A4063">
        <w:rPr>
          <w:rFonts w:cs="Arial"/>
          <w:snapToGrid w:val="0"/>
          <w:szCs w:val="24"/>
        </w:rPr>
        <w:t xml:space="preserve">Valinhos, </w:t>
      </w:r>
      <w:r w:rsidR="009C7C52">
        <w:rPr>
          <w:rFonts w:cs="Arial"/>
          <w:snapToGrid w:val="0"/>
          <w:szCs w:val="24"/>
        </w:rPr>
        <w:t>31 de janeiro de 2022</w:t>
      </w:r>
      <w:r w:rsidRPr="006A4063">
        <w:rPr>
          <w:rFonts w:cs="Arial"/>
          <w:snapToGrid w:val="0"/>
          <w:szCs w:val="24"/>
        </w:rPr>
        <w:t>.</w:t>
      </w:r>
    </w:p>
    <w:p w:rsidR="00A04FF1" w:rsidRPr="006A4063" w:rsidRDefault="00A04FF1" w:rsidP="00A04FF1">
      <w:pPr>
        <w:widowControl w:val="0"/>
        <w:ind w:left="1843"/>
        <w:jc w:val="center"/>
        <w:rPr>
          <w:rFonts w:cs="Arial"/>
          <w:bCs/>
          <w:szCs w:val="24"/>
        </w:rPr>
      </w:pPr>
    </w:p>
    <w:p w:rsidR="0080458F" w:rsidRPr="00673F43" w:rsidRDefault="00551CA4" w:rsidP="0080458F">
      <w:pPr>
        <w:widowControl w:val="0"/>
        <w:rPr>
          <w:rFonts w:cs="Arial"/>
          <w:b/>
          <w:snapToGrid w:val="0"/>
          <w:szCs w:val="24"/>
        </w:rPr>
      </w:pPr>
      <w:r w:rsidRPr="006A4063">
        <w:rPr>
          <w:rFonts w:cs="Arial"/>
          <w:b/>
          <w:snapToGrid w:val="0"/>
          <w:szCs w:val="24"/>
        </w:rPr>
        <w:t>AUTORIA</w:t>
      </w:r>
      <w:r w:rsidR="00A04FF1" w:rsidRPr="006A4063">
        <w:rPr>
          <w:rFonts w:cs="Arial"/>
          <w:b/>
          <w:snapToGrid w:val="0"/>
          <w:szCs w:val="24"/>
        </w:rPr>
        <w:t xml:space="preserve">: </w:t>
      </w:r>
      <w:r w:rsidR="009C7C52" w:rsidRPr="00673F43">
        <w:rPr>
          <w:rFonts w:cs="Arial"/>
          <w:b/>
          <w:snapToGrid w:val="0"/>
          <w:szCs w:val="24"/>
        </w:rPr>
        <w:t>EDINHO GARCIA</w:t>
      </w:r>
      <w:r w:rsidR="00D11E5F" w:rsidRPr="00673F43">
        <w:rPr>
          <w:rFonts w:cs="Arial"/>
          <w:b/>
          <w:snapToGrid w:val="0"/>
          <w:szCs w:val="24"/>
        </w:rPr>
        <w:t>-PTB</w:t>
      </w:r>
    </w:p>
    <w:p w:rsidR="0080458F" w:rsidRPr="006A4063" w:rsidRDefault="00551CA4">
      <w:pPr>
        <w:spacing w:after="200" w:line="276" w:lineRule="auto"/>
        <w:rPr>
          <w:rFonts w:cs="Arial"/>
          <w:b/>
          <w:snapToGrid w:val="0"/>
          <w:szCs w:val="24"/>
        </w:rPr>
      </w:pPr>
      <w:r w:rsidRPr="006A4063">
        <w:rPr>
          <w:rFonts w:cs="Arial"/>
          <w:b/>
          <w:snapToGrid w:val="0"/>
          <w:szCs w:val="24"/>
        </w:rPr>
        <w:br w:type="page"/>
      </w: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551CA4" w:rsidP="009C7C52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  <w:r>
        <w:rPr>
          <w:rFonts w:cs="Arial"/>
          <w:b/>
          <w:bCs/>
          <w:szCs w:val="24"/>
          <w:u w:val="single"/>
        </w:rPr>
        <w:br w:type="textWrapping" w:clear="all"/>
      </w:r>
      <w:r w:rsidRPr="009C7C52"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5055567" cy="6691470"/>
            <wp:effectExtent l="19050" t="0" r="0" b="0"/>
            <wp:docPr id="6" name="Imagem 1" descr="C:\Users\VEREADOREDINHO\Desktop\DIDi Certidão Óbito - 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46950" name="Picture 1" descr="C:\Users\VEREADOREDINHO\Desktop\DIDi Certidão Óbito - fren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58" cy="669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9C7C52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</w:p>
    <w:p w:rsidR="009C7C52" w:rsidRDefault="009C7C52" w:rsidP="009C7C52">
      <w:pPr>
        <w:widowControl w:val="0"/>
        <w:spacing w:line="360" w:lineRule="auto"/>
        <w:ind w:firstLine="2835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551CA4" w:rsidP="009C7C52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  <w:r w:rsidRPr="009C7C52"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3850497" cy="4936204"/>
            <wp:effectExtent l="19050" t="0" r="0" b="0"/>
            <wp:docPr id="16" name="Imagem 2" descr="C:\Users\VEREADOREDINHO\Desktop\- Certidão Óbito -D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88300" name="Picture 2" descr="C:\Users\VEREADOREDINHO\Desktop\- Certidão Óbito -Di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42" cy="49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9C7C52">
      <w:pPr>
        <w:widowControl w:val="0"/>
        <w:spacing w:line="360" w:lineRule="auto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9C7C52">
      <w:pPr>
        <w:widowControl w:val="0"/>
        <w:spacing w:line="360" w:lineRule="auto"/>
        <w:ind w:firstLine="2835"/>
        <w:jc w:val="center"/>
        <w:rPr>
          <w:rFonts w:cs="Arial"/>
          <w:b/>
          <w:bCs/>
          <w:szCs w:val="24"/>
          <w:u w:val="single"/>
        </w:rPr>
      </w:pPr>
    </w:p>
    <w:p w:rsidR="009C7C52" w:rsidRDefault="00551CA4" w:rsidP="009C7C52">
      <w:pPr>
        <w:widowControl w:val="0"/>
        <w:spacing w:line="360" w:lineRule="auto"/>
        <w:ind w:firstLine="2835"/>
        <w:rPr>
          <w:rFonts w:cs="Arial"/>
          <w:b/>
          <w:bCs/>
          <w:szCs w:val="24"/>
          <w:u w:val="single"/>
        </w:rPr>
      </w:pPr>
      <w:r w:rsidRPr="009C7C52">
        <w:rPr>
          <w:rFonts w:cs="Arial"/>
          <w:bCs/>
          <w:noProof/>
          <w:szCs w:val="24"/>
        </w:rPr>
        <w:lastRenderedPageBreak/>
        <w:drawing>
          <wp:inline distT="0" distB="0" distL="0" distR="0">
            <wp:extent cx="4377369" cy="6509801"/>
            <wp:effectExtent l="19050" t="0" r="4131" b="0"/>
            <wp:docPr id="17" name="Imagem 11" descr="C:\Users\VEREADOREDINHO\Desktop\54614f72-ca62-43ab-ae9f-23452c28c724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72172" name="Picture 11" descr="C:\Users\VEREADOREDINHO\Desktop\54614f72-ca62-43ab-ae9f-23452c28c724  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73" cy="651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551CA4" w:rsidP="009C7C52">
      <w:pPr>
        <w:widowControl w:val="0"/>
        <w:spacing w:line="360" w:lineRule="auto"/>
        <w:ind w:firstLine="2835"/>
        <w:rPr>
          <w:rFonts w:cs="Arial"/>
          <w:b/>
          <w:bCs/>
          <w:szCs w:val="24"/>
          <w:u w:val="single"/>
        </w:rPr>
      </w:pPr>
      <w:r w:rsidRPr="009C7C52">
        <w:rPr>
          <w:rFonts w:cs="Arial"/>
          <w:b/>
          <w:bCs/>
          <w:noProof/>
          <w:szCs w:val="24"/>
          <w:u w:val="single"/>
        </w:rPr>
        <w:drawing>
          <wp:inline distT="0" distB="0" distL="0" distR="0">
            <wp:extent cx="4020938" cy="5131176"/>
            <wp:effectExtent l="19050" t="0" r="0" b="0"/>
            <wp:docPr id="18" name="Imagem 10" descr="C:\Users\VEREADOREDINHO\Desktop\Ru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747" name="Picture 10" descr="C:\Users\VEREADOREDINHO\Desktop\Ru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71" cy="513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9C7C52" w:rsidRDefault="009C7C52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</w:p>
    <w:p w:rsidR="00534972" w:rsidRPr="006A4063" w:rsidRDefault="00551CA4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  <w:u w:val="single"/>
        </w:rPr>
      </w:pPr>
      <w:r w:rsidRPr="006A4063">
        <w:rPr>
          <w:rFonts w:cs="Arial"/>
          <w:b/>
          <w:bCs/>
          <w:szCs w:val="24"/>
          <w:u w:val="single"/>
        </w:rPr>
        <w:t xml:space="preserve">LEI Nº </w:t>
      </w:r>
    </w:p>
    <w:p w:rsidR="0077671C" w:rsidRPr="006A4063" w:rsidRDefault="0077671C" w:rsidP="0077671C">
      <w:pPr>
        <w:widowControl w:val="0"/>
        <w:spacing w:line="360" w:lineRule="auto"/>
        <w:ind w:firstLine="2835"/>
        <w:jc w:val="both"/>
        <w:rPr>
          <w:rFonts w:cs="Arial"/>
          <w:b/>
          <w:bCs/>
          <w:szCs w:val="24"/>
        </w:rPr>
      </w:pPr>
    </w:p>
    <w:p w:rsidR="0077671C" w:rsidRPr="00C94103" w:rsidRDefault="00C94103" w:rsidP="0077671C">
      <w:pPr>
        <w:widowControl w:val="0"/>
        <w:spacing w:line="360" w:lineRule="auto"/>
        <w:ind w:left="2835"/>
        <w:jc w:val="both"/>
        <w:rPr>
          <w:rFonts w:eastAsia="Calibri" w:cs="Arial"/>
          <w:color w:val="000000"/>
          <w:szCs w:val="24"/>
          <w:shd w:val="clear" w:color="auto" w:fill="FFFFFF"/>
        </w:rPr>
      </w:pPr>
      <w:r w:rsidRPr="00C94103">
        <w:rPr>
          <w:rFonts w:cs="Arial"/>
          <w:bCs/>
          <w:szCs w:val="24"/>
        </w:rPr>
        <w:t>D</w:t>
      </w:r>
      <w:r w:rsidRPr="00C94103">
        <w:rPr>
          <w:rFonts w:eastAsia="Calibri" w:cs="Arial"/>
          <w:szCs w:val="24"/>
        </w:rPr>
        <w:t>enomina “</w:t>
      </w:r>
      <w:proofErr w:type="spellStart"/>
      <w:r w:rsidRPr="00C94103">
        <w:rPr>
          <w:rFonts w:cs="Arial"/>
          <w:szCs w:val="24"/>
        </w:rPr>
        <w:t>Edybia</w:t>
      </w:r>
      <w:proofErr w:type="spellEnd"/>
      <w:r w:rsidRPr="00C94103">
        <w:rPr>
          <w:rFonts w:cs="Arial"/>
          <w:szCs w:val="24"/>
        </w:rPr>
        <w:t xml:space="preserve"> Aparecida Paranhos </w:t>
      </w:r>
      <w:proofErr w:type="spellStart"/>
      <w:r w:rsidRPr="00C94103">
        <w:rPr>
          <w:rFonts w:cs="Arial"/>
          <w:szCs w:val="24"/>
        </w:rPr>
        <w:t>Morasi</w:t>
      </w:r>
      <w:proofErr w:type="spellEnd"/>
      <w:r>
        <w:rPr>
          <w:rFonts w:cs="Arial"/>
          <w:szCs w:val="24"/>
        </w:rPr>
        <w:t xml:space="preserve"> </w:t>
      </w:r>
      <w:r w:rsidRPr="00C94103">
        <w:rPr>
          <w:rFonts w:cs="Arial"/>
          <w:szCs w:val="24"/>
        </w:rPr>
        <w:t>(DIDI)</w:t>
      </w:r>
      <w:r w:rsidRPr="00C94103">
        <w:rPr>
          <w:rFonts w:eastAsia="Calibri" w:cs="Arial"/>
          <w:szCs w:val="24"/>
        </w:rPr>
        <w:t xml:space="preserve">” a Rua </w:t>
      </w:r>
      <w:proofErr w:type="gramStart"/>
      <w:r w:rsidRPr="00C94103">
        <w:rPr>
          <w:rFonts w:cs="Arial"/>
          <w:szCs w:val="24"/>
        </w:rPr>
        <w:t>3</w:t>
      </w:r>
      <w:proofErr w:type="gramEnd"/>
      <w:r w:rsidR="001E6E10">
        <w:rPr>
          <w:rFonts w:eastAsia="Calibri" w:cs="Arial"/>
          <w:szCs w:val="24"/>
        </w:rPr>
        <w:t xml:space="preserve"> do loteamento “</w:t>
      </w:r>
      <w:proofErr w:type="spellStart"/>
      <w:r w:rsidR="001E6E10">
        <w:rPr>
          <w:rFonts w:cs="Arial"/>
          <w:szCs w:val="24"/>
        </w:rPr>
        <w:t>Colline</w:t>
      </w:r>
      <w:proofErr w:type="spellEnd"/>
      <w:r w:rsidR="001E6E10">
        <w:rPr>
          <w:rFonts w:cs="Arial"/>
          <w:szCs w:val="24"/>
        </w:rPr>
        <w:t xml:space="preserve"> Di</w:t>
      </w:r>
      <w:r w:rsidRPr="00C94103">
        <w:rPr>
          <w:rFonts w:cs="Arial"/>
          <w:szCs w:val="24"/>
        </w:rPr>
        <w:t xml:space="preserve"> Parma</w:t>
      </w:r>
      <w:r w:rsidRPr="00C94103">
        <w:rPr>
          <w:rFonts w:eastAsia="Calibri" w:cs="Arial"/>
          <w:szCs w:val="24"/>
        </w:rPr>
        <w:t xml:space="preserve">”, Bairro </w:t>
      </w:r>
      <w:proofErr w:type="spellStart"/>
      <w:r w:rsidRPr="00C94103">
        <w:rPr>
          <w:rFonts w:cs="Arial"/>
          <w:szCs w:val="24"/>
        </w:rPr>
        <w:t>Capuava</w:t>
      </w:r>
      <w:proofErr w:type="spellEnd"/>
      <w:r w:rsidRPr="00C94103">
        <w:rPr>
          <w:rFonts w:eastAsia="Calibri" w:cs="Arial"/>
          <w:color w:val="000000"/>
          <w:szCs w:val="24"/>
          <w:shd w:val="clear" w:color="auto" w:fill="FFFFFF"/>
        </w:rPr>
        <w:t>.</w:t>
      </w:r>
    </w:p>
    <w:p w:rsidR="00C94103" w:rsidRDefault="00C94103" w:rsidP="0077671C">
      <w:pPr>
        <w:widowControl w:val="0"/>
        <w:spacing w:line="360" w:lineRule="auto"/>
        <w:ind w:left="2835"/>
        <w:jc w:val="both"/>
        <w:rPr>
          <w:rFonts w:cs="Arial"/>
          <w:b/>
          <w:bCs/>
          <w:szCs w:val="24"/>
        </w:rPr>
      </w:pPr>
    </w:p>
    <w:p w:rsidR="00C94103" w:rsidRPr="006A4063" w:rsidRDefault="00C94103" w:rsidP="0077671C">
      <w:pPr>
        <w:widowControl w:val="0"/>
        <w:spacing w:line="360" w:lineRule="auto"/>
        <w:ind w:left="2835"/>
        <w:jc w:val="both"/>
        <w:rPr>
          <w:rFonts w:cs="Arial"/>
          <w:b/>
          <w:bCs/>
          <w:szCs w:val="24"/>
        </w:rPr>
      </w:pPr>
    </w:p>
    <w:p w:rsidR="0077671C" w:rsidRPr="006A4063" w:rsidRDefault="00551CA4" w:rsidP="0077671C">
      <w:pPr>
        <w:widowControl w:val="0"/>
        <w:spacing w:line="360" w:lineRule="auto"/>
        <w:ind w:firstLine="2835"/>
        <w:jc w:val="both"/>
        <w:rPr>
          <w:rFonts w:cs="Arial"/>
          <w:color w:val="000000"/>
        </w:rPr>
      </w:pPr>
      <w:r w:rsidRPr="006A4063">
        <w:rPr>
          <w:rFonts w:cs="Arial"/>
          <w:b/>
          <w:bCs/>
          <w:szCs w:val="24"/>
        </w:rPr>
        <w:t>LUCIMARA</w:t>
      </w:r>
      <w:r w:rsidRPr="006A4063">
        <w:rPr>
          <w:rFonts w:cs="Arial"/>
          <w:b/>
          <w:color w:val="000000"/>
        </w:rPr>
        <w:t xml:space="preserve"> GODOY</w:t>
      </w:r>
      <w:r w:rsidRPr="006A4063">
        <w:rPr>
          <w:rFonts w:cs="Arial"/>
          <w:color w:val="000000"/>
        </w:rPr>
        <w:t>, Prefeita do Município de Valinhos, no uso das atribuições que lhe são conferidas pelo artigo 80, inciso III, da Lei Orgânica do Município,</w:t>
      </w:r>
    </w:p>
    <w:p w:rsidR="0077671C" w:rsidRPr="006A4063" w:rsidRDefault="0077671C" w:rsidP="0077671C">
      <w:pPr>
        <w:tabs>
          <w:tab w:val="left" w:pos="567"/>
          <w:tab w:val="left" w:pos="2693"/>
          <w:tab w:val="left" w:leader="dot" w:pos="6803"/>
          <w:tab w:val="right" w:pos="8504"/>
          <w:tab w:val="left" w:pos="8787"/>
        </w:tabs>
        <w:spacing w:line="360" w:lineRule="auto"/>
        <w:jc w:val="both"/>
        <w:rPr>
          <w:rFonts w:cs="Arial"/>
          <w:color w:val="000000"/>
        </w:rPr>
      </w:pPr>
    </w:p>
    <w:p w:rsidR="0077671C" w:rsidRPr="006A4063" w:rsidRDefault="00551CA4" w:rsidP="0077671C">
      <w:pPr>
        <w:widowControl w:val="0"/>
        <w:spacing w:line="360" w:lineRule="auto"/>
        <w:ind w:firstLine="2835"/>
        <w:jc w:val="both"/>
        <w:rPr>
          <w:rFonts w:cs="Arial"/>
          <w:color w:val="000000"/>
        </w:rPr>
      </w:pPr>
      <w:r w:rsidRPr="006A4063">
        <w:rPr>
          <w:rFonts w:cs="Arial"/>
          <w:b/>
          <w:bCs/>
          <w:szCs w:val="24"/>
        </w:rPr>
        <w:t>FAZ</w:t>
      </w:r>
      <w:r w:rsidRPr="006A4063">
        <w:rPr>
          <w:rFonts w:cs="Arial"/>
          <w:b/>
          <w:color w:val="000000"/>
        </w:rPr>
        <w:t xml:space="preserve"> SABER </w:t>
      </w:r>
      <w:r w:rsidRPr="006A4063">
        <w:rPr>
          <w:rFonts w:cs="Arial"/>
          <w:color w:val="000000"/>
        </w:rPr>
        <w:t>que a Câmara Municipal aprovou e ela sanciona e promulga a seguinte Lei:</w:t>
      </w:r>
    </w:p>
    <w:p w:rsidR="0077671C" w:rsidRPr="006A4063" w:rsidRDefault="0077671C" w:rsidP="0077671C">
      <w:pPr>
        <w:widowControl w:val="0"/>
        <w:spacing w:line="360" w:lineRule="auto"/>
        <w:ind w:left="2835"/>
        <w:jc w:val="both"/>
        <w:rPr>
          <w:rFonts w:cs="Arial"/>
          <w:b/>
          <w:bCs/>
          <w:szCs w:val="24"/>
        </w:rPr>
      </w:pPr>
    </w:p>
    <w:p w:rsidR="0077671C" w:rsidRDefault="00551CA4" w:rsidP="0077671C">
      <w:pPr>
        <w:widowControl w:val="0"/>
        <w:spacing w:line="360" w:lineRule="auto"/>
        <w:ind w:left="2835"/>
        <w:jc w:val="both"/>
        <w:rPr>
          <w:rFonts w:eastAsia="Calibri" w:cs="Arial"/>
          <w:b/>
          <w:color w:val="000000"/>
          <w:szCs w:val="24"/>
          <w:shd w:val="clear" w:color="auto" w:fill="FFFFFF"/>
        </w:rPr>
      </w:pPr>
      <w:r w:rsidRPr="006A4063">
        <w:rPr>
          <w:rFonts w:cs="Arial"/>
          <w:b/>
          <w:bCs/>
          <w:szCs w:val="24"/>
        </w:rPr>
        <w:t xml:space="preserve">Art. 1º </w:t>
      </w:r>
      <w:r w:rsidR="00EF1ECF" w:rsidRPr="00C94103">
        <w:rPr>
          <w:rFonts w:cs="Arial"/>
          <w:bCs/>
          <w:szCs w:val="24"/>
        </w:rPr>
        <w:t>D</w:t>
      </w:r>
      <w:r w:rsidR="00EF1ECF" w:rsidRPr="00B60020">
        <w:rPr>
          <w:rFonts w:eastAsia="Calibri" w:cs="Arial"/>
          <w:szCs w:val="24"/>
        </w:rPr>
        <w:t xml:space="preserve">enomina </w:t>
      </w:r>
      <w:r w:rsidR="00EF1ECF" w:rsidRPr="00C94103">
        <w:rPr>
          <w:rFonts w:eastAsia="Calibri" w:cs="Arial"/>
          <w:szCs w:val="24"/>
        </w:rPr>
        <w:t>“</w:t>
      </w:r>
      <w:proofErr w:type="spellStart"/>
      <w:r w:rsidR="00EF1ECF" w:rsidRPr="00C94103">
        <w:rPr>
          <w:rFonts w:cs="Arial"/>
          <w:szCs w:val="24"/>
        </w:rPr>
        <w:t>Edybia</w:t>
      </w:r>
      <w:proofErr w:type="spellEnd"/>
      <w:r w:rsidR="00EF1ECF" w:rsidRPr="00C94103">
        <w:rPr>
          <w:rFonts w:cs="Arial"/>
          <w:szCs w:val="24"/>
        </w:rPr>
        <w:t xml:space="preserve"> Aparecida Paranhos </w:t>
      </w:r>
      <w:proofErr w:type="spellStart"/>
      <w:r w:rsidR="00EF1ECF" w:rsidRPr="00C94103">
        <w:rPr>
          <w:rFonts w:cs="Arial"/>
          <w:szCs w:val="24"/>
        </w:rPr>
        <w:t>Morasi</w:t>
      </w:r>
      <w:proofErr w:type="spellEnd"/>
      <w:r w:rsidR="00C94103">
        <w:rPr>
          <w:rFonts w:cs="Arial"/>
          <w:szCs w:val="24"/>
        </w:rPr>
        <w:t xml:space="preserve"> </w:t>
      </w:r>
      <w:r w:rsidR="00EF1ECF" w:rsidRPr="00C94103">
        <w:rPr>
          <w:rFonts w:cs="Arial"/>
          <w:szCs w:val="24"/>
        </w:rPr>
        <w:t>(DIDI)</w:t>
      </w:r>
      <w:r w:rsidR="00EF1ECF" w:rsidRPr="00C94103">
        <w:rPr>
          <w:rFonts w:eastAsia="Calibri" w:cs="Arial"/>
          <w:szCs w:val="24"/>
        </w:rPr>
        <w:t xml:space="preserve">” a Rua </w:t>
      </w:r>
      <w:proofErr w:type="gramStart"/>
      <w:r w:rsidR="00EF1ECF" w:rsidRPr="00C94103">
        <w:rPr>
          <w:rFonts w:cs="Arial"/>
          <w:szCs w:val="24"/>
        </w:rPr>
        <w:t>3</w:t>
      </w:r>
      <w:proofErr w:type="gramEnd"/>
      <w:r w:rsidR="001E6E10">
        <w:rPr>
          <w:rFonts w:eastAsia="Calibri" w:cs="Arial"/>
          <w:szCs w:val="24"/>
        </w:rPr>
        <w:t xml:space="preserve"> do loteamento “</w:t>
      </w:r>
      <w:bookmarkStart w:id="0" w:name="_GoBack"/>
      <w:bookmarkEnd w:id="0"/>
      <w:proofErr w:type="spellStart"/>
      <w:r w:rsidR="00EF1ECF" w:rsidRPr="00C94103">
        <w:rPr>
          <w:rFonts w:cs="Arial"/>
          <w:szCs w:val="24"/>
        </w:rPr>
        <w:t>Collin</w:t>
      </w:r>
      <w:r w:rsidR="001E6E10">
        <w:rPr>
          <w:rFonts w:cs="Arial"/>
          <w:szCs w:val="24"/>
        </w:rPr>
        <w:t>e</w:t>
      </w:r>
      <w:proofErr w:type="spellEnd"/>
      <w:r w:rsidR="001E6E10">
        <w:rPr>
          <w:rFonts w:cs="Arial"/>
          <w:szCs w:val="24"/>
        </w:rPr>
        <w:t xml:space="preserve"> Di</w:t>
      </w:r>
      <w:r w:rsidR="00EF1ECF" w:rsidRPr="00C94103">
        <w:rPr>
          <w:rFonts w:cs="Arial"/>
          <w:szCs w:val="24"/>
        </w:rPr>
        <w:t xml:space="preserve"> Parma</w:t>
      </w:r>
      <w:r w:rsidR="00EF1ECF" w:rsidRPr="00C94103">
        <w:rPr>
          <w:rFonts w:eastAsia="Calibri" w:cs="Arial"/>
          <w:szCs w:val="24"/>
        </w:rPr>
        <w:t xml:space="preserve">”, Bairro </w:t>
      </w:r>
      <w:proofErr w:type="spellStart"/>
      <w:r w:rsidR="00EF1ECF" w:rsidRPr="00C94103">
        <w:rPr>
          <w:rFonts w:cs="Arial"/>
          <w:szCs w:val="24"/>
        </w:rPr>
        <w:t>Capuava</w:t>
      </w:r>
      <w:proofErr w:type="spellEnd"/>
      <w:r w:rsidR="00EF1ECF" w:rsidRPr="00C94103">
        <w:rPr>
          <w:rFonts w:eastAsia="Calibri" w:cs="Arial"/>
          <w:color w:val="000000"/>
          <w:szCs w:val="24"/>
          <w:shd w:val="clear" w:color="auto" w:fill="FFFFFF"/>
        </w:rPr>
        <w:t>.</w:t>
      </w:r>
    </w:p>
    <w:p w:rsidR="00C94103" w:rsidRDefault="00C94103" w:rsidP="0077671C">
      <w:pPr>
        <w:widowControl w:val="0"/>
        <w:spacing w:line="360" w:lineRule="auto"/>
        <w:ind w:left="2835"/>
        <w:jc w:val="both"/>
        <w:rPr>
          <w:rFonts w:cs="Arial"/>
          <w:szCs w:val="24"/>
        </w:rPr>
      </w:pPr>
    </w:p>
    <w:p w:rsidR="00C94103" w:rsidRPr="006A4063" w:rsidRDefault="00C94103" w:rsidP="0077671C">
      <w:pPr>
        <w:widowControl w:val="0"/>
        <w:spacing w:line="360" w:lineRule="auto"/>
        <w:ind w:left="2835"/>
        <w:jc w:val="both"/>
        <w:rPr>
          <w:rFonts w:cs="Arial"/>
          <w:szCs w:val="24"/>
        </w:rPr>
      </w:pPr>
      <w:r w:rsidRPr="00C94103">
        <w:rPr>
          <w:rFonts w:cs="Arial"/>
          <w:b/>
          <w:szCs w:val="24"/>
        </w:rPr>
        <w:t>Art. 2º</w:t>
      </w:r>
      <w:r>
        <w:rPr>
          <w:rFonts w:cs="Arial"/>
          <w:szCs w:val="24"/>
        </w:rPr>
        <w:t xml:space="preserve"> Está Lei entra em vigor na data de sua publicação.</w:t>
      </w:r>
    </w:p>
    <w:p w:rsidR="0077671C" w:rsidRPr="006A4063" w:rsidRDefault="0077671C" w:rsidP="0077671C">
      <w:pPr>
        <w:widowControl w:val="0"/>
        <w:spacing w:line="360" w:lineRule="auto"/>
        <w:ind w:left="2835"/>
        <w:jc w:val="both"/>
        <w:rPr>
          <w:rFonts w:cs="Arial"/>
          <w:szCs w:val="24"/>
        </w:rPr>
      </w:pPr>
    </w:p>
    <w:p w:rsidR="0077671C" w:rsidRPr="006A4063" w:rsidRDefault="00551CA4" w:rsidP="0077671C">
      <w:pPr>
        <w:widowControl w:val="0"/>
        <w:tabs>
          <w:tab w:val="left" w:pos="3402"/>
        </w:tabs>
        <w:ind w:firstLine="2835"/>
        <w:jc w:val="both"/>
        <w:rPr>
          <w:rFonts w:eastAsia="Calibri" w:cs="Arial"/>
          <w:snapToGrid w:val="0"/>
          <w:szCs w:val="24"/>
          <w:lang w:eastAsia="en-US"/>
        </w:rPr>
      </w:pPr>
      <w:r w:rsidRPr="006A4063">
        <w:rPr>
          <w:rFonts w:eastAsia="Calibri" w:cs="Arial"/>
          <w:snapToGrid w:val="0"/>
          <w:szCs w:val="24"/>
          <w:lang w:eastAsia="en-US"/>
        </w:rPr>
        <w:t>Prefeitura do Município de Valinhos,</w:t>
      </w:r>
    </w:p>
    <w:p w:rsidR="0077671C" w:rsidRPr="006A4063" w:rsidRDefault="00551CA4" w:rsidP="0077671C">
      <w:pPr>
        <w:widowControl w:val="0"/>
        <w:tabs>
          <w:tab w:val="left" w:pos="3402"/>
        </w:tabs>
        <w:spacing w:line="360" w:lineRule="auto"/>
        <w:ind w:firstLine="2835"/>
        <w:jc w:val="both"/>
        <w:rPr>
          <w:rFonts w:eastAsia="Calibri" w:cs="Arial"/>
          <w:snapToGrid w:val="0"/>
          <w:szCs w:val="24"/>
          <w:lang w:eastAsia="en-US"/>
        </w:rPr>
      </w:pPr>
      <w:proofErr w:type="gramStart"/>
      <w:r w:rsidRPr="006A4063">
        <w:rPr>
          <w:rFonts w:eastAsia="Calibri" w:cs="Arial"/>
          <w:snapToGrid w:val="0"/>
          <w:szCs w:val="24"/>
          <w:lang w:eastAsia="en-US"/>
        </w:rPr>
        <w:t>aos</w:t>
      </w:r>
      <w:proofErr w:type="gramEnd"/>
    </w:p>
    <w:p w:rsidR="0077671C" w:rsidRPr="006A4063" w:rsidRDefault="0077671C" w:rsidP="0077671C">
      <w:pPr>
        <w:widowControl w:val="0"/>
        <w:spacing w:line="360" w:lineRule="auto"/>
        <w:ind w:firstLine="2835"/>
        <w:jc w:val="both"/>
        <w:rPr>
          <w:rFonts w:eastAsia="Calibri" w:cs="Arial"/>
          <w:snapToGrid w:val="0"/>
          <w:szCs w:val="24"/>
          <w:lang w:eastAsia="en-US"/>
        </w:rPr>
      </w:pPr>
    </w:p>
    <w:p w:rsidR="0077671C" w:rsidRPr="006A4063" w:rsidRDefault="00551CA4" w:rsidP="0077671C">
      <w:pPr>
        <w:keepNext/>
        <w:widowControl w:val="0"/>
        <w:snapToGrid w:val="0"/>
        <w:spacing w:line="276" w:lineRule="auto"/>
        <w:ind w:firstLine="2835"/>
        <w:jc w:val="both"/>
        <w:outlineLvl w:val="7"/>
        <w:rPr>
          <w:rFonts w:cs="Arial"/>
          <w:b/>
          <w:szCs w:val="24"/>
        </w:rPr>
      </w:pPr>
      <w:r w:rsidRPr="006A4063">
        <w:rPr>
          <w:rFonts w:cs="Arial"/>
          <w:b/>
          <w:snapToGrid w:val="0"/>
          <w:szCs w:val="24"/>
        </w:rPr>
        <w:t xml:space="preserve">LUCIMARA GODOY </w:t>
      </w:r>
    </w:p>
    <w:p w:rsidR="0077671C" w:rsidRPr="006A4063" w:rsidRDefault="00551CA4" w:rsidP="0077671C">
      <w:pPr>
        <w:keepNext/>
        <w:widowControl w:val="0"/>
        <w:snapToGrid w:val="0"/>
        <w:spacing w:line="276" w:lineRule="auto"/>
        <w:ind w:firstLine="2835"/>
        <w:jc w:val="both"/>
        <w:outlineLvl w:val="7"/>
        <w:rPr>
          <w:rFonts w:cs="Arial"/>
          <w:szCs w:val="24"/>
        </w:rPr>
      </w:pPr>
      <w:r w:rsidRPr="006A4063">
        <w:rPr>
          <w:rFonts w:cs="Arial"/>
          <w:b/>
          <w:szCs w:val="24"/>
        </w:rPr>
        <w:t>Prefeita Municipal</w:t>
      </w:r>
      <w:r w:rsidRPr="006A4063">
        <w:rPr>
          <w:rFonts w:cs="Arial"/>
          <w:b/>
          <w:szCs w:val="24"/>
        </w:rPr>
        <w:tab/>
      </w:r>
    </w:p>
    <w:p w:rsidR="0077671C" w:rsidRPr="006A4063" w:rsidRDefault="0077671C" w:rsidP="0077671C">
      <w:pPr>
        <w:widowControl w:val="0"/>
        <w:spacing w:line="360" w:lineRule="auto"/>
        <w:ind w:left="2835"/>
        <w:jc w:val="both"/>
        <w:rPr>
          <w:rFonts w:cs="Arial"/>
          <w:b/>
          <w:bCs/>
          <w:szCs w:val="24"/>
        </w:rPr>
      </w:pPr>
    </w:p>
    <w:sectPr w:rsidR="0077671C" w:rsidRPr="006A4063" w:rsidSect="009C7C5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567" w:footer="38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DFC" w:rsidRDefault="001A2DFC">
      <w:r>
        <w:separator/>
      </w:r>
    </w:p>
  </w:endnote>
  <w:endnote w:type="continuationSeparator" w:id="0">
    <w:p w:rsidR="001A2DFC" w:rsidRDefault="001A2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66" w:rsidRDefault="00551CA4" w:rsidP="00686D66">
    <w:pPr>
      <w:pStyle w:val="Rodap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 w:rsidR="00DB1DF2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 w:rsidR="00DB1DF2">
      <w:rPr>
        <w:rFonts w:cs="Arial"/>
        <w:b/>
        <w:sz w:val="18"/>
        <w:szCs w:val="18"/>
      </w:rPr>
      <w:fldChar w:fldCharType="separate"/>
    </w:r>
    <w:r w:rsidR="001E6E10">
      <w:rPr>
        <w:rFonts w:cs="Arial"/>
        <w:b/>
        <w:noProof/>
        <w:sz w:val="18"/>
        <w:szCs w:val="18"/>
      </w:rPr>
      <w:t>6</w:t>
    </w:r>
    <w:r w:rsidR="00DB1DF2"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 w:rsidR="00EF1ECF" w:rsidRPr="00EF1ECF">
      <w:fldChar w:fldCharType="begin"/>
    </w:r>
    <w:r>
      <w:instrText>NUMPAGES  \* Arabic  \* MERGEFORMAT</w:instrText>
    </w:r>
    <w:r w:rsidR="00EF1ECF" w:rsidRPr="00EF1ECF">
      <w:fldChar w:fldCharType="separate"/>
    </w:r>
    <w:r w:rsidR="001E6E10" w:rsidRPr="001E6E10">
      <w:rPr>
        <w:rFonts w:cs="Arial"/>
        <w:b/>
        <w:noProof/>
        <w:sz w:val="18"/>
        <w:szCs w:val="18"/>
      </w:rPr>
      <w:t>6</w:t>
    </w:r>
    <w:r w:rsidR="00EF1ECF" w:rsidRPr="00EF1ECF">
      <w:rPr>
        <w:rFonts w:cs="Arial"/>
        <w:b/>
        <w:noProof/>
        <w:sz w:val="18"/>
        <w:szCs w:val="18"/>
      </w:rPr>
      <w:fldChar w:fldCharType="end"/>
    </w:r>
  </w:p>
  <w:p w:rsidR="00686D66" w:rsidRDefault="00551CA4" w:rsidP="00686D66">
    <w:pPr>
      <w:pStyle w:val="Rodap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proofErr w:type="spellStart"/>
    <w:r>
      <w:rPr>
        <w:rFonts w:eastAsia="Arial Unicode MS" w:cs="Arial"/>
        <w:color w:val="17365D" w:themeColor="text2" w:themeShade="BF"/>
        <w:sz w:val="17"/>
        <w:szCs w:val="17"/>
      </w:rPr>
      <w:t>Schiavinato</w:t>
    </w:r>
    <w:proofErr w:type="spellEnd"/>
    <w:r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</w:t>
    </w:r>
    <w:proofErr w:type="gramStart"/>
    <w:r>
      <w:rPr>
        <w:rFonts w:eastAsia="Arial Unicode MS" w:cs="Arial"/>
        <w:color w:val="17365D" w:themeColor="text2" w:themeShade="BF"/>
        <w:sz w:val="17"/>
        <w:szCs w:val="17"/>
      </w:rPr>
      <w:t>SP</w:t>
    </w:r>
    <w:proofErr w:type="gramEnd"/>
  </w:p>
  <w:p w:rsidR="00686D66" w:rsidRDefault="00551CA4" w:rsidP="00686D66">
    <w:pPr>
      <w:pStyle w:val="Rodap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proofErr w:type="gramStart"/>
    <w:r>
      <w:rPr>
        <w:rFonts w:eastAsia="Arial Unicode MS" w:cs="Arial"/>
        <w:color w:val="17365D" w:themeColor="text2" w:themeShade="BF"/>
        <w:sz w:val="17"/>
        <w:szCs w:val="17"/>
      </w:rPr>
      <w:t>PABX:</w:t>
    </w:r>
    <w:proofErr w:type="gramEnd"/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66" w:rsidRDefault="00551CA4" w:rsidP="00686D66">
    <w:pPr>
      <w:pStyle w:val="Rodap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 w:rsidR="00DB1DF2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 w:rsidR="00DB1DF2">
      <w:rPr>
        <w:rFonts w:cs="Arial"/>
        <w:b/>
        <w:sz w:val="18"/>
        <w:szCs w:val="18"/>
      </w:rPr>
      <w:fldChar w:fldCharType="separate"/>
    </w:r>
    <w:r w:rsidR="001E6E10">
      <w:rPr>
        <w:rFonts w:cs="Arial"/>
        <w:b/>
        <w:noProof/>
        <w:sz w:val="18"/>
        <w:szCs w:val="18"/>
      </w:rPr>
      <w:t>1</w:t>
    </w:r>
    <w:r w:rsidR="00DB1DF2"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 w:rsidR="00EF1ECF" w:rsidRPr="00EF1ECF">
      <w:fldChar w:fldCharType="begin"/>
    </w:r>
    <w:r>
      <w:instrText>NUMPAGES  \* Arabic  \* MERGEFORMAT</w:instrText>
    </w:r>
    <w:r w:rsidR="00EF1ECF" w:rsidRPr="00EF1ECF">
      <w:fldChar w:fldCharType="separate"/>
    </w:r>
    <w:r w:rsidR="001E6E10" w:rsidRPr="001E6E10">
      <w:rPr>
        <w:rFonts w:cs="Arial"/>
        <w:b/>
        <w:noProof/>
        <w:sz w:val="18"/>
        <w:szCs w:val="18"/>
      </w:rPr>
      <w:t>6</w:t>
    </w:r>
    <w:r w:rsidR="00EF1ECF" w:rsidRPr="00EF1ECF">
      <w:rPr>
        <w:rFonts w:cs="Arial"/>
        <w:b/>
        <w:noProof/>
        <w:sz w:val="18"/>
        <w:szCs w:val="18"/>
      </w:rPr>
      <w:fldChar w:fldCharType="end"/>
    </w:r>
  </w:p>
  <w:p w:rsidR="00686D66" w:rsidRDefault="00551CA4" w:rsidP="00686D66">
    <w:pPr>
      <w:pStyle w:val="Rodap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proofErr w:type="spellStart"/>
    <w:r>
      <w:rPr>
        <w:rFonts w:eastAsia="Arial Unicode MS" w:cs="Arial"/>
        <w:color w:val="17365D" w:themeColor="text2" w:themeShade="BF"/>
        <w:sz w:val="17"/>
        <w:szCs w:val="17"/>
      </w:rPr>
      <w:t>Schiavinato</w:t>
    </w:r>
    <w:proofErr w:type="spellEnd"/>
    <w:r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</w:t>
    </w:r>
    <w:proofErr w:type="gramStart"/>
    <w:r>
      <w:rPr>
        <w:rFonts w:eastAsia="Arial Unicode MS" w:cs="Arial"/>
        <w:color w:val="17365D" w:themeColor="text2" w:themeShade="BF"/>
        <w:sz w:val="17"/>
        <w:szCs w:val="17"/>
      </w:rPr>
      <w:t>SP</w:t>
    </w:r>
    <w:proofErr w:type="gramEnd"/>
  </w:p>
  <w:p w:rsidR="00686D66" w:rsidRDefault="00551CA4" w:rsidP="00686D66">
    <w:pPr>
      <w:pStyle w:val="Rodap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proofErr w:type="gramStart"/>
    <w:r>
      <w:rPr>
        <w:rFonts w:eastAsia="Arial Unicode MS" w:cs="Arial"/>
        <w:color w:val="17365D" w:themeColor="text2" w:themeShade="BF"/>
        <w:sz w:val="17"/>
        <w:szCs w:val="17"/>
      </w:rPr>
      <w:t>PABX:</w:t>
    </w:r>
    <w:proofErr w:type="gramEnd"/>
    <w:r>
      <w:rPr>
        <w:rFonts w:eastAsia="Arial Unicode MS" w:cs="Arial"/>
        <w:color w:val="17365D" w:themeColor="text2" w:themeShade="BF"/>
        <w:sz w:val="17"/>
        <w:szCs w:val="17"/>
      </w:rPr>
      <w:t>(19) 3829-5355 - www.camaravalinhos.sp.gov.br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DFC" w:rsidRDefault="001A2DFC">
      <w:r>
        <w:separator/>
      </w:r>
    </w:p>
  </w:footnote>
  <w:footnote w:type="continuationSeparator" w:id="0">
    <w:p w:rsidR="001A2DFC" w:rsidRDefault="001A2D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88C" w:rsidRPr="000124B0" w:rsidRDefault="00551CA4" w:rsidP="00FC47D9">
    <w:pPr>
      <w:pStyle w:val="Cabealho"/>
      <w:spacing w:line="276" w:lineRule="auto"/>
      <w:ind w:left="1134"/>
      <w:jc w:val="right"/>
      <w:rPr>
        <w:rFonts w:cs="Arial"/>
        <w:sz w:val="18"/>
        <w:szCs w:val="18"/>
      </w:rPr>
    </w:pPr>
    <w:r w:rsidRPr="000124B0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59753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124B0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758599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C47D9" w:rsidRPr="000124B0">
      <w:rPr>
        <w:rFonts w:cs="Arial"/>
        <w:noProof/>
        <w:sz w:val="18"/>
        <w:szCs w:val="18"/>
      </w:rPr>
      <w:t>Proc. Leg. nº 122/2022</w:t>
    </w:r>
  </w:p>
  <w:p w:rsidR="00FC47D9" w:rsidRPr="00FC47D9" w:rsidRDefault="00FC47D9" w:rsidP="00FC47D9">
    <w:pPr>
      <w:pStyle w:val="Cabealho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38288C" w:rsidRPr="004420DB" w:rsidRDefault="0038288C" w:rsidP="0038288C">
    <w:pPr>
      <w:pStyle w:val="Cabealho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38288C" w:rsidRPr="008743E5" w:rsidRDefault="00551CA4" w:rsidP="0038288C">
    <w:pPr>
      <w:pStyle w:val="Cabealho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38288C" w:rsidRPr="008743E5" w:rsidRDefault="00551CA4" w:rsidP="0038288C">
    <w:pPr>
      <w:pStyle w:val="Cabealho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9B0EE4" w:rsidRDefault="009B0EE4" w:rsidP="0038288C">
    <w:pPr>
      <w:pStyle w:val="Cabealho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EE4" w:rsidRDefault="00551CA4" w:rsidP="009B0EE4">
    <w:pPr>
      <w:pStyle w:val="Cabealho"/>
      <w:ind w:left="1134"/>
      <w:jc w:val="right"/>
      <w:rPr>
        <w:rFonts w:ascii="Times New Roman" w:hAnsi="Times New Roman"/>
        <w:noProof/>
        <w:sz w:val="20"/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597015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76062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9B0EE4" w:rsidRPr="0068721F" w:rsidRDefault="00551CA4" w:rsidP="009B0EE4">
    <w:pPr>
      <w:pStyle w:val="Cabealho"/>
      <w:ind w:left="1134"/>
      <w:jc w:val="right"/>
      <w:rPr>
        <w:rFonts w:cs="Arial"/>
        <w:sz w:val="18"/>
        <w:szCs w:val="18"/>
      </w:rPr>
    </w:pPr>
    <w:r w:rsidRPr="0068721F">
      <w:rPr>
        <w:rFonts w:cs="Arial"/>
        <w:noProof/>
        <w:sz w:val="18"/>
        <w:szCs w:val="18"/>
      </w:rPr>
      <w:t>Proc. Leg. nº 122/2022</w:t>
    </w:r>
  </w:p>
  <w:p w:rsidR="009B0EE4" w:rsidRPr="00FC47D9" w:rsidRDefault="009B0EE4" w:rsidP="009B0EE4">
    <w:pPr>
      <w:pStyle w:val="Cabealho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9B0EE4" w:rsidRPr="004420DB" w:rsidRDefault="009B0EE4" w:rsidP="009B0EE4">
    <w:pPr>
      <w:pStyle w:val="Cabealho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9B0EE4" w:rsidRPr="008743E5" w:rsidRDefault="00551CA4" w:rsidP="009B0EE4">
    <w:pPr>
      <w:pStyle w:val="Cabealho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9B0EE4" w:rsidRPr="008743E5" w:rsidRDefault="00551CA4" w:rsidP="009B0EE4">
    <w:pPr>
      <w:pStyle w:val="Cabealho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9B0EE4" w:rsidRDefault="009B0EE4" w:rsidP="009B0EE4">
    <w:pPr>
      <w:pStyle w:val="Cabealho"/>
      <w:ind w:left="-142"/>
    </w:pPr>
  </w:p>
  <w:p w:rsidR="009B0EE4" w:rsidRDefault="009B0EE4" w:rsidP="009B0EE4">
    <w:pPr>
      <w:pStyle w:val="Cabealho"/>
    </w:pPr>
  </w:p>
  <w:p w:rsidR="009B0EE4" w:rsidRDefault="009B0EE4" w:rsidP="009B0EE4">
    <w:pPr>
      <w:pStyle w:val="Cabealho"/>
    </w:pPr>
  </w:p>
  <w:p w:rsidR="009B0EE4" w:rsidRPr="0077671C" w:rsidRDefault="00551CA4" w:rsidP="009B0EE4">
    <w:pPr>
      <w:pStyle w:val="Cabealho"/>
      <w:rPr>
        <w:rFonts w:cs="Arial"/>
        <w:b/>
        <w:sz w:val="28"/>
        <w:szCs w:val="24"/>
      </w:rPr>
    </w:pPr>
    <w:r w:rsidRPr="0077671C">
      <w:rPr>
        <w:rFonts w:cs="Arial"/>
        <w:b/>
        <w:sz w:val="28"/>
        <w:szCs w:val="24"/>
      </w:rPr>
      <w:t>PROJETO DE LEI Nº 6/2022</w:t>
    </w:r>
  </w:p>
  <w:p w:rsidR="009B0EE4" w:rsidRPr="0038288C" w:rsidRDefault="009B0EE4" w:rsidP="009B0EE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8CC"/>
    <w:rsid w:val="000124B0"/>
    <w:rsid w:val="00023210"/>
    <w:rsid w:val="0002388A"/>
    <w:rsid w:val="00030D7D"/>
    <w:rsid w:val="00040230"/>
    <w:rsid w:val="00063F44"/>
    <w:rsid w:val="000E0FBA"/>
    <w:rsid w:val="000F7939"/>
    <w:rsid w:val="00103936"/>
    <w:rsid w:val="00154E6D"/>
    <w:rsid w:val="001552D7"/>
    <w:rsid w:val="00166047"/>
    <w:rsid w:val="00187E11"/>
    <w:rsid w:val="001A2DFC"/>
    <w:rsid w:val="001A68A6"/>
    <w:rsid w:val="001C7B4E"/>
    <w:rsid w:val="001E15F9"/>
    <w:rsid w:val="001E6E10"/>
    <w:rsid w:val="00203FA5"/>
    <w:rsid w:val="00227418"/>
    <w:rsid w:val="002406D6"/>
    <w:rsid w:val="002606BA"/>
    <w:rsid w:val="00265627"/>
    <w:rsid w:val="00286E70"/>
    <w:rsid w:val="002B58CC"/>
    <w:rsid w:val="002F0A6A"/>
    <w:rsid w:val="00375D3F"/>
    <w:rsid w:val="0038288C"/>
    <w:rsid w:val="00391370"/>
    <w:rsid w:val="003B25A7"/>
    <w:rsid w:val="003F78E3"/>
    <w:rsid w:val="00404FFF"/>
    <w:rsid w:val="004333B6"/>
    <w:rsid w:val="004420DB"/>
    <w:rsid w:val="00450741"/>
    <w:rsid w:val="00455FF4"/>
    <w:rsid w:val="00486790"/>
    <w:rsid w:val="00496A3E"/>
    <w:rsid w:val="004A2FF6"/>
    <w:rsid w:val="004E3236"/>
    <w:rsid w:val="004E493C"/>
    <w:rsid w:val="00515C6C"/>
    <w:rsid w:val="00534972"/>
    <w:rsid w:val="00540457"/>
    <w:rsid w:val="005408CC"/>
    <w:rsid w:val="00551CA4"/>
    <w:rsid w:val="00563439"/>
    <w:rsid w:val="00577379"/>
    <w:rsid w:val="005C7621"/>
    <w:rsid w:val="00641FA8"/>
    <w:rsid w:val="006610EE"/>
    <w:rsid w:val="006650D5"/>
    <w:rsid w:val="00673050"/>
    <w:rsid w:val="00673F43"/>
    <w:rsid w:val="006816B4"/>
    <w:rsid w:val="00686D66"/>
    <w:rsid w:val="0068721F"/>
    <w:rsid w:val="006A4063"/>
    <w:rsid w:val="006B4ED3"/>
    <w:rsid w:val="006E514D"/>
    <w:rsid w:val="00720AA7"/>
    <w:rsid w:val="007229D9"/>
    <w:rsid w:val="007511D9"/>
    <w:rsid w:val="00753A3F"/>
    <w:rsid w:val="007562CD"/>
    <w:rsid w:val="0077671C"/>
    <w:rsid w:val="007815F5"/>
    <w:rsid w:val="007E468E"/>
    <w:rsid w:val="007F0968"/>
    <w:rsid w:val="00802901"/>
    <w:rsid w:val="0080458F"/>
    <w:rsid w:val="00812741"/>
    <w:rsid w:val="008444BE"/>
    <w:rsid w:val="008743E5"/>
    <w:rsid w:val="008A04F8"/>
    <w:rsid w:val="008C13C4"/>
    <w:rsid w:val="008D641C"/>
    <w:rsid w:val="008D7E34"/>
    <w:rsid w:val="00912224"/>
    <w:rsid w:val="0092098C"/>
    <w:rsid w:val="009426A2"/>
    <w:rsid w:val="00946FCF"/>
    <w:rsid w:val="009643C3"/>
    <w:rsid w:val="009B0EE4"/>
    <w:rsid w:val="009C1E5B"/>
    <w:rsid w:val="009C7C52"/>
    <w:rsid w:val="00A04FF1"/>
    <w:rsid w:val="00A2090C"/>
    <w:rsid w:val="00A762CA"/>
    <w:rsid w:val="00AD50A4"/>
    <w:rsid w:val="00AE69C4"/>
    <w:rsid w:val="00B15A41"/>
    <w:rsid w:val="00B60020"/>
    <w:rsid w:val="00B611E6"/>
    <w:rsid w:val="00B75386"/>
    <w:rsid w:val="00BA2827"/>
    <w:rsid w:val="00C121B6"/>
    <w:rsid w:val="00C1360D"/>
    <w:rsid w:val="00C70E55"/>
    <w:rsid w:val="00C71006"/>
    <w:rsid w:val="00C94103"/>
    <w:rsid w:val="00C97C54"/>
    <w:rsid w:val="00CB5727"/>
    <w:rsid w:val="00CD5241"/>
    <w:rsid w:val="00CE5346"/>
    <w:rsid w:val="00CF3EAC"/>
    <w:rsid w:val="00D11E5F"/>
    <w:rsid w:val="00D34828"/>
    <w:rsid w:val="00D5240E"/>
    <w:rsid w:val="00D75C75"/>
    <w:rsid w:val="00D86F54"/>
    <w:rsid w:val="00DB1DF2"/>
    <w:rsid w:val="00DF1200"/>
    <w:rsid w:val="00E205BF"/>
    <w:rsid w:val="00E37567"/>
    <w:rsid w:val="00E9372C"/>
    <w:rsid w:val="00EF1ECF"/>
    <w:rsid w:val="00F058AD"/>
    <w:rsid w:val="00F16789"/>
    <w:rsid w:val="00F31585"/>
    <w:rsid w:val="00F3735D"/>
    <w:rsid w:val="00F673B3"/>
    <w:rsid w:val="00F76EAB"/>
    <w:rsid w:val="00F956A1"/>
    <w:rsid w:val="00FB4D9A"/>
    <w:rsid w:val="00FC47D9"/>
    <w:rsid w:val="00FD27E9"/>
    <w:rsid w:val="00FF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Juliana Elisa Lima</cp:lastModifiedBy>
  <cp:revision>14</cp:revision>
  <cp:lastPrinted>2022-01-31T14:51:00Z</cp:lastPrinted>
  <dcterms:created xsi:type="dcterms:W3CDTF">2022-01-31T12:32:00Z</dcterms:created>
  <dcterms:modified xsi:type="dcterms:W3CDTF">2022-01-31T15:22:00Z</dcterms:modified>
</cp:coreProperties>
</file>