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7E7F00" w:rsidP="00347933">
            <w:pPr>
              <w:spacing w:after="0" w:line="240" w:lineRule="auto"/>
              <w:jc w:val="center"/>
            </w:pPr>
            <w:r>
              <w:t>353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7E7F00" w:rsidP="00347933">
            <w:pPr>
              <w:spacing w:after="0" w:line="240" w:lineRule="auto"/>
              <w:jc w:val="center"/>
            </w:pPr>
            <w:r w:rsidRPr="007E7F00">
              <w:t>Rua dos Rubis, altura 77-129 (lado da mata</w:t>
            </w:r>
            <w:proofErr w:type="gramStart"/>
            <w:r w:rsidRPr="007E7F00">
              <w:t>)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7E7F00" w:rsidP="00347933">
            <w:pPr>
              <w:spacing w:after="0" w:line="240" w:lineRule="auto"/>
              <w:jc w:val="center"/>
            </w:pPr>
            <w:r w:rsidRPr="007E7F00">
              <w:t>10/09/2015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7E7F00" w:rsidP="00347933">
            <w:pPr>
              <w:spacing w:after="0" w:line="240" w:lineRule="auto"/>
              <w:jc w:val="center"/>
            </w:pPr>
            <w:proofErr w:type="gramStart"/>
            <w:r>
              <w:t>12:05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AE4B54">
              <w:t xml:space="preserve"> </w:t>
            </w:r>
            <w:r w:rsidR="00AE4B54" w:rsidRPr="00AE4B54">
              <w:t>295026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AE4B54">
              <w:t xml:space="preserve"> </w:t>
            </w:r>
            <w:r w:rsidR="00AE4B54" w:rsidRPr="00AE4B54">
              <w:t>7455291</w:t>
            </w:r>
            <w:bookmarkStart w:id="0" w:name="_GoBack"/>
            <w:bookmarkEnd w:id="0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7E7F00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</w:t>
            </w:r>
            <w:proofErr w:type="gramEnd"/>
            <w:r w:rsidR="007E7F00">
              <w:t>x</w:t>
            </w:r>
            <w:r w:rsidR="001227BC">
              <w:t xml:space="preserve"> ) – </w:t>
            </w:r>
            <w:r>
              <w:t>Particular</w:t>
            </w:r>
            <w:r w:rsidR="001227BC">
              <w:t xml:space="preserve"> ( 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86E6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86E6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586E6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586E6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86E6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586E6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A1A03">
        <w:tc>
          <w:tcPr>
            <w:tcW w:w="8644" w:type="dxa"/>
          </w:tcPr>
          <w:p w:rsidR="00BA1A03" w:rsidRDefault="007E7F00">
            <w:r w:rsidRPr="007E7F00">
              <w:t>Local apresenta vegetação exótica, como bananeiras e pinus. Havia a presença de cavalo e infraestrutura de rancho. Área apresentava topografia favorável para a presença de nascente, porém não foi identificada a presença de água.</w:t>
            </w:r>
          </w:p>
          <w:p w:rsidR="007E7F00" w:rsidRDefault="007E7F00"/>
          <w:p w:rsidR="0044149B" w:rsidRDefault="0044149B"/>
          <w:p w:rsidR="00BA1A03" w:rsidRDefault="00BA1A03"/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A1A03">
        <w:tc>
          <w:tcPr>
            <w:tcW w:w="8644" w:type="dxa"/>
          </w:tcPr>
          <w:p w:rsidR="00DE2503" w:rsidRDefault="00066074">
            <w:r>
              <w:rPr>
                <w:noProof/>
                <w:lang w:eastAsia="pt-BR"/>
              </w:rPr>
              <w:drawing>
                <wp:inline distT="0" distB="0" distL="0" distR="0">
                  <wp:extent cx="5414211" cy="3048000"/>
                  <wp:effectExtent l="0" t="0" r="0" b="0"/>
                  <wp:docPr id="1" name="Imagem 1" descr="D:\06. Projetos\Nascente DAEV\03 Figuras\Campo\10_09_15\Ponto 353\IMG_20150910_1207091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0_09_15\Ponto 353\IMG_20150910_1207091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4537" cy="3048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A1A03">
        <w:tc>
          <w:tcPr>
            <w:tcW w:w="8644" w:type="dxa"/>
          </w:tcPr>
          <w:p w:rsidR="00DE2503" w:rsidRDefault="00066074" w:rsidP="00066074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463800" cy="4376485"/>
                  <wp:effectExtent l="0" t="0" r="0" b="5080"/>
                  <wp:docPr id="2" name="Imagem 2" descr="D:\06. Projetos\Nascente DAEV\03 Figuras\Campo\10_09_15\Ponto 353\IMG_20150910_120540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0_09_15\Ponto 353\IMG_20150910_120540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4376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066074"/>
    <w:rsid w:val="001227BC"/>
    <w:rsid w:val="00293A48"/>
    <w:rsid w:val="0044149B"/>
    <w:rsid w:val="00586E65"/>
    <w:rsid w:val="00716C21"/>
    <w:rsid w:val="007E7F00"/>
    <w:rsid w:val="008114A1"/>
    <w:rsid w:val="008B001F"/>
    <w:rsid w:val="009435AF"/>
    <w:rsid w:val="00AE4B54"/>
    <w:rsid w:val="00BA1A03"/>
    <w:rsid w:val="00D46CBF"/>
    <w:rsid w:val="00DE2503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13</cp:revision>
  <cp:lastPrinted>2015-08-28T14:19:00Z</cp:lastPrinted>
  <dcterms:created xsi:type="dcterms:W3CDTF">2015-04-16T12:18:00Z</dcterms:created>
  <dcterms:modified xsi:type="dcterms:W3CDTF">2016-04-28T18:11:00Z</dcterms:modified>
</cp:coreProperties>
</file>