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A058DC" w:rsidP="00347933">
            <w:pPr>
              <w:spacing w:after="0" w:line="240" w:lineRule="auto"/>
              <w:jc w:val="center"/>
            </w:pPr>
            <w:r>
              <w:t>313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A058DC" w:rsidP="00347933">
            <w:pPr>
              <w:spacing w:after="0" w:line="240" w:lineRule="auto"/>
              <w:jc w:val="center"/>
            </w:pPr>
            <w:r w:rsidRPr="00A058DC">
              <w:t xml:space="preserve">Fazenda São </w:t>
            </w:r>
            <w:proofErr w:type="spellStart"/>
            <w:r w:rsidRPr="00A058DC">
              <w:t>Luis</w:t>
            </w:r>
            <w:proofErr w:type="spellEnd"/>
            <w:r w:rsidRPr="00A058DC">
              <w:t xml:space="preserve">, Bom </w:t>
            </w:r>
            <w:proofErr w:type="gramStart"/>
            <w:r w:rsidRPr="00A058DC">
              <w:t>Jardim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A058DC" w:rsidP="00347933">
            <w:pPr>
              <w:spacing w:after="0" w:line="240" w:lineRule="auto"/>
              <w:jc w:val="center"/>
            </w:pPr>
            <w:r w:rsidRPr="00A058DC">
              <w:t>27/10/2015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A058DC" w:rsidP="00347933">
            <w:pPr>
              <w:spacing w:after="0" w:line="240" w:lineRule="auto"/>
              <w:jc w:val="center"/>
            </w:pPr>
            <w:proofErr w:type="gramStart"/>
            <w:r>
              <w:t>12:26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A058DC">
              <w:t xml:space="preserve"> </w:t>
            </w:r>
            <w:r w:rsidR="00A058DC" w:rsidRPr="00A058DC">
              <w:t>303354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A058DC">
              <w:t xml:space="preserve"> </w:t>
            </w:r>
            <w:r w:rsidR="00A058DC" w:rsidRPr="00A058DC">
              <w:t>7454870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</w:t>
            </w:r>
            <w:r w:rsidR="00A058DC">
              <w:t>x</w:t>
            </w:r>
            <w:r w:rsidR="001227BC">
              <w:t xml:space="preserve">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A058D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A058D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A058D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A058D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A058D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A058D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A058DC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  <w:shd w:val="clear" w:color="auto" w:fill="auto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753C00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753C00">
        <w:tc>
          <w:tcPr>
            <w:tcW w:w="8720" w:type="dxa"/>
          </w:tcPr>
          <w:p w:rsidR="00BA1A03" w:rsidRDefault="00A058DC">
            <w:r w:rsidRPr="00A058DC">
              <w:t xml:space="preserve">Topografia e vegetação favorável, com presença de calha de recurso hídrico. Foi visto muito entulho em certo ponto, com trilhas humanas e de gado. </w:t>
            </w:r>
            <w:proofErr w:type="spellStart"/>
            <w:r w:rsidRPr="00A058DC">
              <w:t>Matocompetição</w:t>
            </w:r>
            <w:proofErr w:type="spellEnd"/>
            <w:r w:rsidRPr="00A058DC">
              <w:t xml:space="preserve"> com nativas arbóreas. Ocorrência de voçoroca a montante (70m).</w:t>
            </w:r>
          </w:p>
          <w:p w:rsidR="0044149B" w:rsidRDefault="0044149B"/>
          <w:p w:rsidR="00BA1A03" w:rsidRDefault="00BA1A03"/>
        </w:tc>
      </w:tr>
      <w:tr w:rsidR="00BA1A03" w:rsidTr="00753C00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753C00">
        <w:tc>
          <w:tcPr>
            <w:tcW w:w="8720" w:type="dxa"/>
          </w:tcPr>
          <w:p w:rsidR="00DE2503" w:rsidRDefault="00753C00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29053A1" wp14:editId="15E500E3">
                  <wp:extent cx="5400040" cy="3038523"/>
                  <wp:effectExtent l="0" t="0" r="0" b="9525"/>
                  <wp:docPr id="1" name="Imagem 1" descr="D:\06. Projetos\Nascente DAEV\03 Figuras\Campo\27_10_15\313\IMG_20151027_1220029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27_10_15\313\IMG_20151027_1220029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8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753C00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753C00">
        <w:tc>
          <w:tcPr>
            <w:tcW w:w="8720" w:type="dxa"/>
          </w:tcPr>
          <w:p w:rsidR="00DE2503" w:rsidRDefault="00753C00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02F1F4DF" wp14:editId="174BD23A">
                  <wp:extent cx="5400040" cy="3038523"/>
                  <wp:effectExtent l="0" t="0" r="0" b="9525"/>
                  <wp:docPr id="2" name="Imagem 2" descr="D:\06. Projetos\Nascente DAEV\03 Figuras\Campo\27_10_15\313\IMG_20151027_1218411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27_10_15\313\IMG_20151027_1218411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8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716C21"/>
    <w:rsid w:val="00753C00"/>
    <w:rsid w:val="008114A1"/>
    <w:rsid w:val="008751F2"/>
    <w:rsid w:val="008B001F"/>
    <w:rsid w:val="009435AF"/>
    <w:rsid w:val="00A058DC"/>
    <w:rsid w:val="00AB4099"/>
    <w:rsid w:val="00BA1A03"/>
    <w:rsid w:val="00D46CBF"/>
    <w:rsid w:val="00DE2503"/>
    <w:rsid w:val="00E062AF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2015-10-27T13:02:00Z</cp:lastPrinted>
  <dcterms:created xsi:type="dcterms:W3CDTF">2015-04-16T12:18:00Z</dcterms:created>
  <dcterms:modified xsi:type="dcterms:W3CDTF">2015-11-03T12:45:00Z</dcterms:modified>
</cp:coreProperties>
</file>