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A5165" w:rsidP="00347933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A5165" w:rsidP="00347933">
            <w:pPr>
              <w:spacing w:after="0" w:line="240" w:lineRule="auto"/>
              <w:jc w:val="center"/>
            </w:pPr>
            <w:r w:rsidRPr="00FA5165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A5165" w:rsidP="00347933">
            <w:pPr>
              <w:spacing w:after="0" w:line="240" w:lineRule="auto"/>
              <w:jc w:val="center"/>
            </w:pPr>
            <w:r w:rsidRPr="00FA5165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A5165" w:rsidP="00347933">
            <w:pPr>
              <w:spacing w:after="0" w:line="240" w:lineRule="auto"/>
              <w:jc w:val="center"/>
            </w:pPr>
            <w:proofErr w:type="gramStart"/>
            <w:r>
              <w:t>9:19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FA5165" w:rsidRPr="00FA5165">
              <w:t>302245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FA5165" w:rsidRPr="00FA5165">
              <w:t>7458158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FA516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51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51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A51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A51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51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A51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A516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A51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A5165">
        <w:tc>
          <w:tcPr>
            <w:tcW w:w="8720" w:type="dxa"/>
          </w:tcPr>
          <w:p w:rsidR="00BA1A03" w:rsidRDefault="00FA5165">
            <w:r w:rsidRPr="00FA5165">
              <w:t>Seco/intermitente. Pastagem com fragmentos isolados. Descemos todo calado e todo o rio está seco. Acesso sem trilha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FA51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A5165">
        <w:tc>
          <w:tcPr>
            <w:tcW w:w="8720" w:type="dxa"/>
          </w:tcPr>
          <w:p w:rsidR="00DE2503" w:rsidRDefault="00FA516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D34E3E7" wp14:editId="1117E5B2">
                  <wp:extent cx="5400040" cy="3037523"/>
                  <wp:effectExtent l="0" t="0" r="0" b="0"/>
                  <wp:docPr id="1" name="Imagem 1" descr="D:\06. Projetos\Nascente DAEV\03 Figuras\Campo\10_11_15\162\IMG_20151110_091817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162\IMG_20151110_091817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A51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A5165">
        <w:tc>
          <w:tcPr>
            <w:tcW w:w="8720" w:type="dxa"/>
          </w:tcPr>
          <w:p w:rsidR="00DE2503" w:rsidRDefault="00FA516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3B8C696" wp14:editId="62A7252F">
                  <wp:extent cx="5400040" cy="3037523"/>
                  <wp:effectExtent l="0" t="0" r="0" b="0"/>
                  <wp:docPr id="2" name="Imagem 2" descr="D:\06. Projetos\Nascente DAEV\03 Figuras\Campo\10_11_15\162\IMG_20151110_091821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162\IMG_20151110_091821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2015-11-23T19:44:00Z</dcterms:modified>
</cp:coreProperties>
</file>