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F6A20" w:rsidP="00347933">
            <w:pPr>
              <w:spacing w:after="0" w:line="240" w:lineRule="auto"/>
              <w:jc w:val="center"/>
            </w:pPr>
            <w: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8F6A20" w:rsidP="00347933">
            <w:pPr>
              <w:spacing w:after="0" w:line="240" w:lineRule="auto"/>
              <w:jc w:val="center"/>
            </w:pPr>
            <w:r w:rsidRPr="008F6A20">
              <w:t xml:space="preserve">Fazenda São </w:t>
            </w:r>
            <w:proofErr w:type="spellStart"/>
            <w:r w:rsidRPr="008F6A20">
              <w:t>Luis</w:t>
            </w:r>
            <w:proofErr w:type="spellEnd"/>
            <w:r w:rsidRPr="008F6A20">
              <w:t xml:space="preserve">, Bom </w:t>
            </w:r>
            <w:proofErr w:type="gramStart"/>
            <w:r w:rsidRPr="008F6A20">
              <w:t>Jardim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8F6A20" w:rsidP="00347933">
            <w:pPr>
              <w:spacing w:after="0" w:line="240" w:lineRule="auto"/>
              <w:jc w:val="center"/>
            </w:pPr>
            <w:r w:rsidRPr="008F6A20">
              <w:t>27/10/2015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8F6A20" w:rsidP="00347933">
            <w:pPr>
              <w:spacing w:after="0" w:line="240" w:lineRule="auto"/>
              <w:jc w:val="center"/>
            </w:pPr>
            <w:proofErr w:type="gramStart"/>
            <w:r>
              <w:t>10:30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8F6A20">
              <w:t xml:space="preserve"> </w:t>
            </w:r>
            <w:r w:rsidR="008F6A20" w:rsidRPr="008F6A20">
              <w:t>302820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8F6A20">
              <w:t xml:space="preserve"> </w:t>
            </w:r>
            <w:r w:rsidR="008F6A20" w:rsidRPr="008F6A20">
              <w:t>7455011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8F6A20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8F6A2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8F6A2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8F6A2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8F6A2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8F6A2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8F6A2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8F6A20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16733F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16733F">
        <w:tc>
          <w:tcPr>
            <w:tcW w:w="8720" w:type="dxa"/>
          </w:tcPr>
          <w:p w:rsidR="00BA1A03" w:rsidRDefault="008F6A20">
            <w:r w:rsidRPr="008F6A20">
              <w:t>Inexistente, com topografia favorável, porém sem vegetação consistente. Presença de poste de energia a 30m do ponto. Local de divisor de águas, com pastagem</w:t>
            </w:r>
            <w:r>
              <w:t>.</w:t>
            </w:r>
          </w:p>
          <w:p w:rsidR="00BA1A03" w:rsidRDefault="00BA1A03"/>
          <w:p w:rsidR="0044149B" w:rsidRDefault="0044149B"/>
          <w:p w:rsidR="00BA1A03" w:rsidRDefault="00BA1A03"/>
        </w:tc>
      </w:tr>
      <w:tr w:rsidR="00BA1A03" w:rsidTr="0016733F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16733F">
        <w:tc>
          <w:tcPr>
            <w:tcW w:w="8720" w:type="dxa"/>
          </w:tcPr>
          <w:p w:rsidR="00DE2503" w:rsidRDefault="0016733F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026B993" wp14:editId="68A9D9EC">
                  <wp:extent cx="5400040" cy="3038523"/>
                  <wp:effectExtent l="0" t="0" r="0" b="9525"/>
                  <wp:docPr id="1" name="Imagem 1" descr="D:\06. Projetos\Nascente DAEV\03 Figuras\Campo\27_10_15\55\IMG_20151027_1029260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7_10_15\55\IMG_20151027_1029260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16733F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16733F">
        <w:tc>
          <w:tcPr>
            <w:tcW w:w="8720" w:type="dxa"/>
          </w:tcPr>
          <w:p w:rsidR="00DE2503" w:rsidRDefault="0016733F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3FCD171A" wp14:editId="39FC1856">
                  <wp:extent cx="5400040" cy="3038523"/>
                  <wp:effectExtent l="0" t="0" r="0" b="9525"/>
                  <wp:docPr id="2" name="Imagem 2" descr="D:\06. Projetos\Nascente DAEV\03 Figuras\Campo\27_10_15\55\IMG_20151027_102544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7_10_15\55\IMG_20151027_102544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16733F"/>
    <w:rsid w:val="00293A48"/>
    <w:rsid w:val="0044149B"/>
    <w:rsid w:val="00716C21"/>
    <w:rsid w:val="008114A1"/>
    <w:rsid w:val="008751F2"/>
    <w:rsid w:val="008B001F"/>
    <w:rsid w:val="008F6A20"/>
    <w:rsid w:val="009435AF"/>
    <w:rsid w:val="00AB4099"/>
    <w:rsid w:val="00BA1A03"/>
    <w:rsid w:val="00D46CBF"/>
    <w:rsid w:val="00DE2503"/>
    <w:rsid w:val="00E062AF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2015-11-03T12:43:00Z</dcterms:modified>
</cp:coreProperties>
</file>