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F80268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F80268">
        <w:rPr>
          <w:rFonts w:ascii="Arial" w:hAnsi="Arial" w:cs="Arial"/>
          <w:b/>
        </w:rPr>
        <w:t>2268</w:t>
      </w:r>
      <w:r>
        <w:rPr>
          <w:rFonts w:ascii="Arial" w:hAnsi="Arial" w:cs="Arial"/>
          <w:b/>
        </w:rPr>
        <w:t>/</w:t>
      </w:r>
      <w:r w:rsidRPr="00F80268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F80268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F80268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F80268" w:rsidP="00252985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possibilidade de um e</w:t>
      </w:r>
      <w:r w:rsidR="003F54EC">
        <w:rPr>
          <w:rFonts w:ascii="Arial" w:hAnsi="Arial" w:cs="Arial"/>
          <w:sz w:val="26"/>
          <w:szCs w:val="26"/>
        </w:rPr>
        <w:t>studo, de iluminação na praça,</w:t>
      </w:r>
      <w:r>
        <w:rPr>
          <w:rFonts w:ascii="Arial" w:hAnsi="Arial" w:cs="Arial"/>
          <w:sz w:val="26"/>
          <w:szCs w:val="26"/>
        </w:rPr>
        <w:t xml:space="preserve"> localizado na </w:t>
      </w:r>
      <w:r w:rsidR="003F54EC">
        <w:rPr>
          <w:rFonts w:ascii="Arial" w:hAnsi="Arial" w:cs="Arial"/>
          <w:sz w:val="26"/>
          <w:szCs w:val="26"/>
        </w:rPr>
        <w:t>rua, Rui Barbosa na altura do nº 534</w:t>
      </w:r>
      <w:r>
        <w:rPr>
          <w:rFonts w:ascii="Arial" w:hAnsi="Arial" w:cs="Arial"/>
          <w:sz w:val="26"/>
          <w:szCs w:val="26"/>
        </w:rPr>
        <w:t>,</w:t>
      </w:r>
      <w:r w:rsidR="00C6310A">
        <w:rPr>
          <w:rFonts w:ascii="Arial" w:hAnsi="Arial" w:cs="Arial"/>
          <w:sz w:val="26"/>
          <w:szCs w:val="26"/>
        </w:rPr>
        <w:t xml:space="preserve"> </w:t>
      </w:r>
      <w:r w:rsidR="003F54EC">
        <w:rPr>
          <w:rFonts w:ascii="Arial" w:hAnsi="Arial" w:cs="Arial"/>
          <w:sz w:val="26"/>
          <w:szCs w:val="26"/>
        </w:rPr>
        <w:t>bairro Vila Boa Esperança.</w:t>
      </w:r>
      <w:r w:rsidR="00F66FEC">
        <w:rPr>
          <w:rFonts w:ascii="Arial" w:hAnsi="Arial" w:cs="Arial"/>
          <w:sz w:val="26"/>
          <w:szCs w:val="26"/>
        </w:rPr>
        <w:t xml:space="preserve">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F80268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F80268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presente indicação se faz necessária, ao pedido de moradores e usuários </w:t>
      </w:r>
      <w:r w:rsidR="00B219DE">
        <w:rPr>
          <w:rFonts w:ascii="Arial" w:hAnsi="Arial" w:cs="Arial"/>
          <w:sz w:val="26"/>
          <w:szCs w:val="26"/>
        </w:rPr>
        <w:t>do local</w:t>
      </w:r>
      <w:r>
        <w:rPr>
          <w:rFonts w:ascii="Arial" w:hAnsi="Arial" w:cs="Arial"/>
          <w:sz w:val="26"/>
          <w:szCs w:val="26"/>
        </w:rPr>
        <w:t xml:space="preserve">, </w:t>
      </w:r>
      <w:r w:rsidR="00B219DE">
        <w:rPr>
          <w:rFonts w:ascii="Arial" w:hAnsi="Arial" w:cs="Arial"/>
          <w:sz w:val="26"/>
          <w:szCs w:val="26"/>
        </w:rPr>
        <w:t>solicitando que seja feita a iluminação, como fo</w:t>
      </w:r>
      <w:r w:rsidR="00252985">
        <w:rPr>
          <w:rFonts w:ascii="Arial" w:hAnsi="Arial" w:cs="Arial"/>
          <w:sz w:val="26"/>
          <w:szCs w:val="26"/>
        </w:rPr>
        <w:t xml:space="preserve">rma de oportunizar o lazer </w:t>
      </w:r>
      <w:r w:rsidR="00B219DE">
        <w:rPr>
          <w:rFonts w:ascii="Arial" w:hAnsi="Arial" w:cs="Arial"/>
          <w:sz w:val="26"/>
          <w:szCs w:val="26"/>
        </w:rPr>
        <w:t>também no período noturno, conforme foto no anexo.</w:t>
      </w:r>
      <w:r>
        <w:rPr>
          <w:rFonts w:ascii="Arial" w:hAnsi="Arial" w:cs="Arial"/>
          <w:sz w:val="26"/>
          <w:szCs w:val="26"/>
        </w:rPr>
        <w:t xml:space="preserve">  </w:t>
      </w:r>
      <w:r w:rsidR="00B1710F">
        <w:rPr>
          <w:rFonts w:ascii="Arial" w:hAnsi="Arial" w:cs="Arial"/>
          <w:sz w:val="26"/>
          <w:szCs w:val="26"/>
        </w:rPr>
        <w:t xml:space="preserve"> </w:t>
      </w:r>
    </w:p>
    <w:p w:rsidR="008578A4" w:rsidRDefault="00F8026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B0EAF" w:rsidRDefault="00F8026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A75CD5">
        <w:rPr>
          <w:rFonts w:ascii="Arial" w:hAnsi="Arial" w:cs="Arial"/>
          <w:sz w:val="26"/>
          <w:szCs w:val="26"/>
        </w:rPr>
        <w:t xml:space="preserve">   </w:t>
      </w:r>
    </w:p>
    <w:p w:rsidR="003B55ED" w:rsidRDefault="00F80268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C6310A">
        <w:rPr>
          <w:rFonts w:ascii="Arial" w:hAnsi="Arial" w:cs="Arial"/>
          <w:sz w:val="26"/>
          <w:szCs w:val="26"/>
        </w:rPr>
        <w:t>16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C6310A">
        <w:rPr>
          <w:rFonts w:ascii="Arial" w:hAnsi="Arial" w:cs="Arial"/>
          <w:sz w:val="26"/>
          <w:szCs w:val="26"/>
        </w:rPr>
        <w:t>novembro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6B0EAF" w:rsidRDefault="006B0EAF" w:rsidP="006B0EAF">
      <w:pPr>
        <w:tabs>
          <w:tab w:val="left" w:pos="2552"/>
        </w:tabs>
        <w:spacing w:line="240" w:lineRule="auto"/>
        <w:rPr>
          <w:rFonts w:ascii="Arial" w:hAnsi="Arial" w:cs="Arial"/>
          <w:b/>
          <w:sz w:val="26"/>
          <w:szCs w:val="26"/>
        </w:rPr>
      </w:pPr>
    </w:p>
    <w:p w:rsidR="006B0EAF" w:rsidRDefault="00F80268" w:rsidP="006B0EAF">
      <w:pPr>
        <w:tabs>
          <w:tab w:val="left" w:pos="2552"/>
        </w:tabs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</w:t>
      </w:r>
    </w:p>
    <w:p w:rsidR="003B55ED" w:rsidRDefault="00F80268" w:rsidP="006B0EAF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</w:t>
      </w:r>
      <w:r w:rsidR="00B1710F"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F80268" w:rsidP="006B0EAF">
      <w:pPr>
        <w:spacing w:line="240" w:lineRule="auto"/>
        <w:ind w:right="-16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</w:t>
      </w:r>
      <w:r w:rsidR="00B1710F"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="00B1710F"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F80268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226060</wp:posOffset>
            </wp:positionV>
            <wp:extent cx="5391150" cy="6057900"/>
            <wp:effectExtent l="0" t="0" r="0" b="0"/>
            <wp:wrapTight wrapText="bothSides">
              <wp:wrapPolygon edited="0">
                <wp:start x="0" y="0"/>
                <wp:lineTo x="0" y="21532"/>
                <wp:lineTo x="21524" y="21532"/>
                <wp:lineTo x="21524" y="0"/>
                <wp:lineTo x="0" y="0"/>
              </wp:wrapPolygon>
            </wp:wrapTight>
            <wp:docPr id="2" name="Imagem 2" descr="C:\Users\vereadorasimone\Desktop\3e120e24-85a6-47e2-81d6-2767953332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361206" name="Picture 1" descr="C:\Users\vereadorasimone\Desktop\3e120e24-85a6-47e2-81d6-27679533329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75CD5">
      <w:pPr>
        <w:spacing w:line="240" w:lineRule="auto"/>
        <w:ind w:right="-162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D596B"/>
    <w:rsid w:val="0010198E"/>
    <w:rsid w:val="0010523F"/>
    <w:rsid w:val="00174FBA"/>
    <w:rsid w:val="001A6905"/>
    <w:rsid w:val="001F4421"/>
    <w:rsid w:val="00244310"/>
    <w:rsid w:val="00252985"/>
    <w:rsid w:val="00264087"/>
    <w:rsid w:val="002D3CFB"/>
    <w:rsid w:val="003A2B61"/>
    <w:rsid w:val="003B55ED"/>
    <w:rsid w:val="003D01C0"/>
    <w:rsid w:val="003F54EC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B0EAF"/>
    <w:rsid w:val="006D0504"/>
    <w:rsid w:val="006E3209"/>
    <w:rsid w:val="0070304C"/>
    <w:rsid w:val="00785886"/>
    <w:rsid w:val="007B09A1"/>
    <w:rsid w:val="00806F5C"/>
    <w:rsid w:val="00850508"/>
    <w:rsid w:val="008578A4"/>
    <w:rsid w:val="0095509D"/>
    <w:rsid w:val="00972039"/>
    <w:rsid w:val="00A622BB"/>
    <w:rsid w:val="00A75CD5"/>
    <w:rsid w:val="00A84E6A"/>
    <w:rsid w:val="00AC2E5B"/>
    <w:rsid w:val="00B13291"/>
    <w:rsid w:val="00B1710F"/>
    <w:rsid w:val="00B219DE"/>
    <w:rsid w:val="00B22164"/>
    <w:rsid w:val="00BE3A82"/>
    <w:rsid w:val="00BF7779"/>
    <w:rsid w:val="00C372D7"/>
    <w:rsid w:val="00C6310A"/>
    <w:rsid w:val="00C80D3A"/>
    <w:rsid w:val="00C92AA6"/>
    <w:rsid w:val="00CF3CD8"/>
    <w:rsid w:val="00D77DD6"/>
    <w:rsid w:val="00DD72C6"/>
    <w:rsid w:val="00E42950"/>
    <w:rsid w:val="00E86F32"/>
    <w:rsid w:val="00F449D2"/>
    <w:rsid w:val="00F66FEC"/>
    <w:rsid w:val="00F73BB8"/>
    <w:rsid w:val="00F8026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2021-11-19T11:25:00Z</cp:lastPrinted>
  <dcterms:created xsi:type="dcterms:W3CDTF">2021-11-16T18:23:00Z</dcterms:created>
  <dcterms:modified xsi:type="dcterms:W3CDTF">2021-11-22T11:45:00Z</dcterms:modified>
</cp:coreProperties>
</file>