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52" w:rsidRDefault="0085448B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85448B">
        <w:rPr>
          <w:rFonts w:ascii="Verdana" w:hAnsi="Verdana"/>
          <w:b/>
          <w:sz w:val="26"/>
          <w:szCs w:val="26"/>
        </w:rPr>
        <w:t>1738</w:t>
      </w:r>
      <w:r>
        <w:rPr>
          <w:rFonts w:ascii="Verdana" w:hAnsi="Verdana"/>
          <w:b/>
          <w:sz w:val="26"/>
          <w:szCs w:val="26"/>
        </w:rPr>
        <w:t>/</w:t>
      </w:r>
      <w:r w:rsidRPr="0085448B">
        <w:rPr>
          <w:rFonts w:ascii="Verdana" w:hAnsi="Verdana"/>
          <w:b/>
          <w:sz w:val="26"/>
          <w:szCs w:val="26"/>
        </w:rPr>
        <w:t>2021</w:t>
      </w:r>
    </w:p>
    <w:p w:rsidR="00D15052" w:rsidRDefault="00D15052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D15052" w:rsidRDefault="0085448B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04 de outubro de 2021. </w:t>
      </w:r>
    </w:p>
    <w:p w:rsidR="00D15052" w:rsidRDefault="00D15052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D15052" w:rsidRDefault="0085448B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Assunto: Fiscalização e acompanhamento dos níveis dos mananciais nos últimos 12 meses</w:t>
      </w:r>
    </w:p>
    <w:p w:rsidR="00D15052" w:rsidRDefault="0085448B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D15052" w:rsidRDefault="0085448B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D15052" w:rsidRDefault="00D15052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D15052" w:rsidRDefault="00D15052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D15052" w:rsidRDefault="0085448B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que</w:t>
      </w:r>
      <w:r>
        <w:rPr>
          <w:rFonts w:ascii="Verdana" w:hAnsi="Verdana"/>
          <w:sz w:val="26"/>
          <w:szCs w:val="26"/>
        </w:rPr>
        <w:t xml:space="preserve"> após aprovado pelo soberano plenário, seja encaminhado a Exma. Sra. Prefeita o pedido de informações quanto as questões aqui apresentadas:</w:t>
      </w:r>
    </w:p>
    <w:p w:rsidR="00D15052" w:rsidRDefault="0085448B">
      <w:pPr>
        <w:spacing w:line="240" w:lineRule="auto"/>
        <w:ind w:left="1276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 – O DAEV realizou avaliação dos níveis dos mananciais que abastecem o município nos últimos 12 meses?</w:t>
      </w:r>
    </w:p>
    <w:p w:rsidR="00D15052" w:rsidRDefault="0085448B">
      <w:pPr>
        <w:spacing w:line="240" w:lineRule="auto"/>
        <w:ind w:left="1276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Em qual </w:t>
      </w:r>
      <w:r>
        <w:rPr>
          <w:rFonts w:ascii="Verdana" w:hAnsi="Verdana"/>
          <w:sz w:val="26"/>
          <w:szCs w:val="26"/>
        </w:rPr>
        <w:t xml:space="preserve">periodicidade?  </w:t>
      </w:r>
    </w:p>
    <w:p w:rsidR="00D15052" w:rsidRDefault="0085448B">
      <w:pPr>
        <w:spacing w:line="240" w:lineRule="auto"/>
        <w:ind w:left="1276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– Encaminhar relatório do período para fins de conferencia?</w:t>
      </w:r>
    </w:p>
    <w:p w:rsidR="00D15052" w:rsidRDefault="0085448B">
      <w:pPr>
        <w:spacing w:line="240" w:lineRule="auto"/>
        <w:ind w:left="1276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4 – Se houve periódica, qual a razão pela demora na tomada de providências de racionamento de água, antes da intensificação da crise hídrica pela atual gestão da Autarquia?</w:t>
      </w:r>
    </w:p>
    <w:p w:rsidR="00D15052" w:rsidRDefault="0085448B">
      <w:pPr>
        <w:spacing w:line="240" w:lineRule="auto"/>
        <w:ind w:left="1276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5 – </w:t>
      </w:r>
      <w:r>
        <w:rPr>
          <w:rFonts w:ascii="Verdana" w:hAnsi="Verdana"/>
          <w:sz w:val="26"/>
          <w:szCs w:val="26"/>
        </w:rPr>
        <w:t>O Executivo era informado dos índices de maneira formal? Se positivo, encaminhar ofícios comprobatórios</w:t>
      </w:r>
    </w:p>
    <w:p w:rsidR="00D15052" w:rsidRDefault="0085448B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</w:t>
      </w:r>
      <w:r>
        <w:rPr>
          <w:rFonts w:ascii="Verdana" w:hAnsi="Verdana"/>
          <w:sz w:val="26"/>
          <w:szCs w:val="26"/>
        </w:rPr>
        <w:t xml:space="preserve">alização do Poder Executivo Municipal, visando a lisura dos atos, e atendimento dos princípios constitucionais vigentes. </w:t>
      </w:r>
    </w:p>
    <w:p w:rsidR="00D15052" w:rsidRDefault="0085448B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lastRenderedPageBreak/>
        <w:t>Limitado ao quanto aqui fora exposto</w:t>
      </w:r>
    </w:p>
    <w:p w:rsidR="00D15052" w:rsidRDefault="0085448B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D15052" w:rsidRDefault="00D15052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D15052" w:rsidRDefault="00D15052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D15052" w:rsidRDefault="0085448B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D15052" w:rsidRDefault="0085448B">
      <w:pP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- Republicanos</w:t>
      </w:r>
    </w:p>
    <w:sectPr w:rsidR="00D15052">
      <w:footerReference w:type="default" r:id="rId8"/>
      <w:pgSz w:w="11906" w:h="16838"/>
      <w:pgMar w:top="2836" w:right="1701" w:bottom="1135" w:left="1701" w:header="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448B">
      <w:pPr>
        <w:spacing w:after="0" w:line="240" w:lineRule="auto"/>
      </w:pPr>
      <w:r>
        <w:separator/>
      </w:r>
    </w:p>
  </w:endnote>
  <w:endnote w:type="continuationSeparator" w:id="0">
    <w:p w:rsidR="00000000" w:rsidRDefault="0085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52" w:rsidRDefault="0085448B">
    <w:pPr>
      <w:pStyle w:val="Rodap1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448B">
      <w:pPr>
        <w:spacing w:after="0" w:line="240" w:lineRule="auto"/>
      </w:pPr>
      <w:r>
        <w:separator/>
      </w:r>
    </w:p>
  </w:footnote>
  <w:footnote w:type="continuationSeparator" w:id="0">
    <w:p w:rsidR="00000000" w:rsidRDefault="00854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52"/>
    <w:rsid w:val="0085448B"/>
    <w:rsid w:val="00D1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3888-963C-4130-BE48-B6B0348E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1052</Characters>
  <Application>Microsoft Office Word</Application>
  <DocSecurity>0</DocSecurity>
  <Lines>8</Lines>
  <Paragraphs>2</Paragraphs>
  <ScaleCrop>false</ScaleCrop>
  <Company>Cmv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3</cp:revision>
  <dcterms:created xsi:type="dcterms:W3CDTF">2021-10-04T12:04:00Z</dcterms:created>
  <dcterms:modified xsi:type="dcterms:W3CDTF">2021-10-04T18:41:00Z</dcterms:modified>
  <dc:language>pt-BR</dc:language>
</cp:coreProperties>
</file>