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  <w:bookmarkStart w:id="0" w:name="_GoBack"/>
      <w:bookmarkEnd w:id="0"/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9E293E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9E293E">
        <w:rPr>
          <w:rFonts w:ascii="Arial" w:hAnsi="Arial" w:cs="Arial"/>
          <w:b/>
        </w:rPr>
        <w:t>1842</w:t>
      </w:r>
      <w:r>
        <w:rPr>
          <w:rFonts w:ascii="Arial" w:hAnsi="Arial" w:cs="Arial"/>
          <w:b/>
        </w:rPr>
        <w:t>/</w:t>
      </w:r>
      <w:r w:rsidRPr="009E293E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9E293E" w:rsidP="003B55E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3B55ED" w:rsidRDefault="009E293E" w:rsidP="0014130F">
      <w:pPr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D530C5">
        <w:rPr>
          <w:rFonts w:ascii="Arial" w:hAnsi="Arial" w:cs="Arial"/>
          <w:sz w:val="26"/>
          <w:szCs w:val="26"/>
        </w:rPr>
        <w:t>Aldemar Veiga Junior</w:t>
      </w:r>
      <w:r>
        <w:rPr>
          <w:rFonts w:ascii="Arial" w:hAnsi="Arial" w:cs="Arial"/>
          <w:sz w:val="26"/>
          <w:szCs w:val="26"/>
        </w:rPr>
        <w:t xml:space="preserve"> - DEM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Prefeit</w:t>
      </w:r>
      <w:r w:rsidR="00E86F32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Municipal </w:t>
      </w:r>
      <w:r w:rsidR="00E86F32">
        <w:rPr>
          <w:rFonts w:ascii="Arial" w:hAnsi="Arial" w:cs="Arial"/>
          <w:sz w:val="26"/>
          <w:szCs w:val="26"/>
        </w:rPr>
        <w:t xml:space="preserve">Lucimara Godoy Vilas Boas – PSD </w:t>
      </w:r>
      <w:r>
        <w:rPr>
          <w:rFonts w:ascii="Arial" w:hAnsi="Arial" w:cs="Arial"/>
          <w:sz w:val="26"/>
          <w:szCs w:val="26"/>
        </w:rPr>
        <w:t>a seguinte indicação:</w:t>
      </w:r>
    </w:p>
    <w:p w:rsidR="00BE63DD" w:rsidRDefault="009E293E" w:rsidP="0014130F">
      <w:pPr>
        <w:tabs>
          <w:tab w:val="left" w:pos="2552"/>
        </w:tabs>
        <w:ind w:right="-1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Execução de</w:t>
      </w:r>
      <w:r w:rsidR="007C00B7">
        <w:rPr>
          <w:rFonts w:ascii="Arial" w:hAnsi="Arial" w:cs="Arial"/>
          <w:sz w:val="26"/>
          <w:szCs w:val="26"/>
        </w:rPr>
        <w:t xml:space="preserve"> serviços de </w:t>
      </w:r>
      <w:r>
        <w:rPr>
          <w:rFonts w:ascii="Arial" w:hAnsi="Arial" w:cs="Arial"/>
          <w:sz w:val="26"/>
          <w:szCs w:val="26"/>
        </w:rPr>
        <w:t>sinalização</w:t>
      </w:r>
      <w:r w:rsidR="00D530C5">
        <w:rPr>
          <w:rFonts w:ascii="Arial" w:hAnsi="Arial" w:cs="Arial"/>
          <w:sz w:val="26"/>
          <w:szCs w:val="26"/>
        </w:rPr>
        <w:t xml:space="preserve"> de solo no cruzamento entre a Rua</w:t>
      </w:r>
      <w:r w:rsidR="007C00B7">
        <w:rPr>
          <w:rFonts w:ascii="Arial" w:hAnsi="Arial" w:cs="Arial"/>
          <w:sz w:val="26"/>
          <w:szCs w:val="26"/>
        </w:rPr>
        <w:t xml:space="preserve"> </w:t>
      </w:r>
      <w:r w:rsidR="00D530C5">
        <w:rPr>
          <w:rFonts w:ascii="Arial" w:hAnsi="Arial" w:cs="Arial"/>
          <w:sz w:val="26"/>
          <w:szCs w:val="26"/>
        </w:rPr>
        <w:t>Dezessete e Rua Três, Jardim Nova Palmares II</w:t>
      </w:r>
      <w:r w:rsidR="00D42093">
        <w:rPr>
          <w:rFonts w:ascii="Arial" w:hAnsi="Arial" w:cs="Arial"/>
          <w:sz w:val="26"/>
          <w:szCs w:val="26"/>
        </w:rPr>
        <w:t>.</w:t>
      </w:r>
    </w:p>
    <w:p w:rsidR="00BE63DD" w:rsidRDefault="009E293E" w:rsidP="0014130F">
      <w:pPr>
        <w:tabs>
          <w:tab w:val="left" w:pos="2835"/>
        </w:tabs>
        <w:ind w:right="-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3B55ED" w:rsidRDefault="009E293E" w:rsidP="0014130F">
      <w:pPr>
        <w:tabs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Devido a</w:t>
      </w:r>
      <w:r w:rsidR="00A563D5">
        <w:rPr>
          <w:rFonts w:ascii="Arial" w:hAnsi="Arial" w:cs="Arial"/>
          <w:sz w:val="26"/>
          <w:szCs w:val="26"/>
        </w:rPr>
        <w:t>o grande fluxo de veículos no local, motoristas s</w:t>
      </w:r>
      <w:r w:rsidR="00D530C5">
        <w:rPr>
          <w:rFonts w:ascii="Arial" w:hAnsi="Arial" w:cs="Arial"/>
          <w:sz w:val="26"/>
          <w:szCs w:val="26"/>
        </w:rPr>
        <w:t>olicitam a revitalização da pintura do solo, com o objetivo de prevenir acidentes</w:t>
      </w:r>
      <w:r w:rsidR="003145E0">
        <w:rPr>
          <w:rFonts w:ascii="Arial" w:hAnsi="Arial" w:cs="Arial"/>
          <w:sz w:val="26"/>
          <w:szCs w:val="26"/>
        </w:rPr>
        <w:t>, conforme foto abaixo.</w:t>
      </w:r>
    </w:p>
    <w:p w:rsidR="003B55ED" w:rsidRDefault="009E293E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Pr="00850508">
        <w:rPr>
          <w:rFonts w:ascii="Arial" w:hAnsi="Arial" w:cs="Arial"/>
          <w:sz w:val="26"/>
          <w:szCs w:val="26"/>
        </w:rPr>
        <w:t xml:space="preserve">alinhos, </w:t>
      </w:r>
      <w:r w:rsidR="00036B83">
        <w:rPr>
          <w:rFonts w:ascii="Arial" w:hAnsi="Arial" w:cs="Arial"/>
          <w:sz w:val="26"/>
          <w:szCs w:val="26"/>
        </w:rPr>
        <w:t>17</w:t>
      </w:r>
      <w:r w:rsidR="00D530C5">
        <w:rPr>
          <w:rFonts w:ascii="Arial" w:hAnsi="Arial" w:cs="Arial"/>
          <w:sz w:val="26"/>
          <w:szCs w:val="26"/>
        </w:rPr>
        <w:t xml:space="preserve"> de setembro de 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9E293E" w:rsidP="00A563D5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3B55ED" w:rsidRDefault="009E293E" w:rsidP="00A563D5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 xml:space="preserve">Vereador </w:t>
      </w:r>
      <w:r w:rsidR="00A563D5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A563D5" w:rsidRPr="00A563D5" w:rsidRDefault="00A563D5" w:rsidP="00A563D5">
      <w:pPr>
        <w:spacing w:line="240" w:lineRule="auto"/>
        <w:ind w:right="-162"/>
        <w:jc w:val="center"/>
        <w:rPr>
          <w:rFonts w:ascii="Arial" w:hAnsi="Arial" w:cs="Arial"/>
          <w:sz w:val="10"/>
          <w:szCs w:val="10"/>
        </w:rPr>
      </w:pPr>
    </w:p>
    <w:p w:rsidR="002D3CFB" w:rsidRDefault="009E293E" w:rsidP="00A563D5">
      <w:pPr>
        <w:spacing w:line="240" w:lineRule="auto"/>
        <w:ind w:right="-162"/>
        <w:jc w:val="center"/>
      </w:pPr>
      <w:r w:rsidRPr="00D530C5">
        <w:rPr>
          <w:noProof/>
          <w:lang w:eastAsia="pt-BR"/>
        </w:rPr>
        <w:drawing>
          <wp:inline distT="0" distB="0" distL="0" distR="0">
            <wp:extent cx="5399405" cy="3286125"/>
            <wp:effectExtent l="0" t="0" r="0" b="0"/>
            <wp:docPr id="1" name="Imagem 1" descr="C:\Users\Usuário\Downloads\WhatsApp Image 2021-09-09 at 21.00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708748" name="Picture 1" descr="C:\Users\Usuário\Downloads\WhatsApp Image 2021-09-09 at 21.00.35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719" cy="32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CFB" w:rsidSect="00A563D5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ED"/>
    <w:rsid w:val="00003969"/>
    <w:rsid w:val="00036B83"/>
    <w:rsid w:val="00127EA6"/>
    <w:rsid w:val="0014130F"/>
    <w:rsid w:val="0014390D"/>
    <w:rsid w:val="001A6905"/>
    <w:rsid w:val="001F4421"/>
    <w:rsid w:val="002D3CFB"/>
    <w:rsid w:val="003145E0"/>
    <w:rsid w:val="003B55ED"/>
    <w:rsid w:val="004635F5"/>
    <w:rsid w:val="00486448"/>
    <w:rsid w:val="00490E2A"/>
    <w:rsid w:val="00503A7A"/>
    <w:rsid w:val="0060154B"/>
    <w:rsid w:val="006138D1"/>
    <w:rsid w:val="00654858"/>
    <w:rsid w:val="006B2C11"/>
    <w:rsid w:val="006C62F2"/>
    <w:rsid w:val="00770F64"/>
    <w:rsid w:val="007C00B7"/>
    <w:rsid w:val="007C02D7"/>
    <w:rsid w:val="007F28EA"/>
    <w:rsid w:val="00806F5C"/>
    <w:rsid w:val="00850508"/>
    <w:rsid w:val="0085728A"/>
    <w:rsid w:val="009402C1"/>
    <w:rsid w:val="009944F8"/>
    <w:rsid w:val="009E293E"/>
    <w:rsid w:val="00A563D5"/>
    <w:rsid w:val="00A84E6A"/>
    <w:rsid w:val="00B22164"/>
    <w:rsid w:val="00BE63DD"/>
    <w:rsid w:val="00C40C76"/>
    <w:rsid w:val="00CF3CD8"/>
    <w:rsid w:val="00D0139E"/>
    <w:rsid w:val="00D42093"/>
    <w:rsid w:val="00D530C5"/>
    <w:rsid w:val="00E86F32"/>
    <w:rsid w:val="00EB521A"/>
    <w:rsid w:val="00F80A6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3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2021-05-19T16:34:00Z</cp:lastPrinted>
  <dcterms:created xsi:type="dcterms:W3CDTF">2021-09-10T01:49:00Z</dcterms:created>
  <dcterms:modified xsi:type="dcterms:W3CDTF">2021-09-20T19:25:00Z</dcterms:modified>
</cp:coreProperties>
</file>