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C0B3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6C0B32">
        <w:rPr>
          <w:rFonts w:ascii="Calibri" w:hAnsi="Calibri"/>
          <w:b/>
          <w:sz w:val="32"/>
        </w:rPr>
        <w:t>1643</w:t>
      </w:r>
      <w:r>
        <w:rPr>
          <w:rFonts w:ascii="Calibri" w:hAnsi="Calibri"/>
          <w:b/>
          <w:sz w:val="32"/>
        </w:rPr>
        <w:t>/</w:t>
      </w:r>
      <w:r w:rsidRPr="006C0B32">
        <w:rPr>
          <w:rFonts w:ascii="Calibri" w:hAnsi="Calibri"/>
          <w:b/>
          <w:sz w:val="32"/>
        </w:rPr>
        <w:t>2021</w:t>
      </w:r>
    </w:p>
    <w:p w:rsidR="00C04002" w:rsidRDefault="00C04002">
      <w:pPr>
        <w:spacing w:line="276" w:lineRule="auto"/>
        <w:jc w:val="both"/>
      </w:pPr>
    </w:p>
    <w:p w:rsidR="00EF2A37" w:rsidRDefault="00EF2A37">
      <w:pPr>
        <w:spacing w:line="276" w:lineRule="auto"/>
        <w:jc w:val="both"/>
      </w:pPr>
    </w:p>
    <w:p w:rsidR="00CB2AF5" w:rsidRDefault="006C0B32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6C0B3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04002" w:rsidRDefault="00C04002">
      <w:pPr>
        <w:spacing w:after="159" w:line="276" w:lineRule="auto"/>
        <w:jc w:val="both"/>
        <w:rPr>
          <w:rFonts w:ascii="Calibri" w:hAnsi="Calibri"/>
        </w:rPr>
      </w:pPr>
    </w:p>
    <w:p w:rsidR="00EF2A37" w:rsidRDefault="00EF2A37">
      <w:pPr>
        <w:spacing w:after="159" w:line="276" w:lineRule="auto"/>
        <w:jc w:val="both"/>
        <w:rPr>
          <w:rFonts w:ascii="Calibri" w:hAnsi="Calibri"/>
        </w:rPr>
      </w:pPr>
    </w:p>
    <w:p w:rsidR="00CB2AF5" w:rsidRDefault="006C0B32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>sobre</w:t>
      </w:r>
      <w:r w:rsidR="001949E8">
        <w:rPr>
          <w:rFonts w:ascii="Calibri" w:hAnsi="Calibri"/>
          <w:b/>
          <w:bCs/>
        </w:rPr>
        <w:t xml:space="preserve"> adesão do Município à unidade regional de saneamento básico</w:t>
      </w:r>
      <w:r w:rsidR="00B67F43">
        <w:rPr>
          <w:rFonts w:ascii="Calibri" w:hAnsi="Calibri"/>
          <w:b/>
          <w:bCs/>
        </w:rPr>
        <w:t>.</w:t>
      </w:r>
    </w:p>
    <w:p w:rsidR="001949E8" w:rsidRDefault="006C0B3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</w:t>
      </w:r>
      <w:r>
        <w:rPr>
          <w:rFonts w:ascii="Calibri" w:hAnsi="Calibri"/>
          <w:bCs/>
        </w:rPr>
        <w:t>os do Marcos Legal do Saneamento Básico instituído pela Lei Federal n. 11.445/2007, alterados pela Lei Federal n. 14.026/2020;</w:t>
      </w:r>
    </w:p>
    <w:p w:rsidR="000A2437" w:rsidRDefault="006C0B3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da Lei Estadual n. 17.383/</w:t>
      </w:r>
      <w:r w:rsidRPr="00F1461C">
        <w:rPr>
          <w:rFonts w:ascii="Calibri" w:hAnsi="Calibri"/>
          <w:bCs/>
        </w:rPr>
        <w:t>2021</w:t>
      </w:r>
      <w:r>
        <w:rPr>
          <w:rFonts w:ascii="Calibri" w:hAnsi="Calibri"/>
          <w:bCs/>
        </w:rPr>
        <w:t>, que d</w:t>
      </w:r>
      <w:r w:rsidRPr="00F1461C">
        <w:rPr>
          <w:rFonts w:ascii="Calibri" w:hAnsi="Calibri"/>
          <w:bCs/>
        </w:rPr>
        <w:t>ispõe sobre a criação de unidades regionais de saneamento básico</w:t>
      </w:r>
      <w:r>
        <w:rPr>
          <w:rFonts w:ascii="Calibri" w:hAnsi="Calibri"/>
          <w:bCs/>
        </w:rPr>
        <w:t xml:space="preserve"> no E</w:t>
      </w:r>
      <w:r>
        <w:rPr>
          <w:rFonts w:ascii="Calibri" w:hAnsi="Calibri"/>
          <w:bCs/>
        </w:rPr>
        <w:t>stado, sendo elas 4 (quatro) e Valinhos estar relacionada na “URAE 3 – Leste”;</w:t>
      </w:r>
    </w:p>
    <w:p w:rsidR="00F1461C" w:rsidRDefault="006C0B3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disposição do art. 4º da referida Lei Estadual, segundo a qual o</w:t>
      </w:r>
      <w:r w:rsidRPr="00F1461C">
        <w:rPr>
          <w:rFonts w:ascii="Calibri" w:hAnsi="Calibri"/>
          <w:bCs/>
        </w:rPr>
        <w:t>s Municípios deverão manifestar adesão à respectiva URAE</w:t>
      </w:r>
      <w:r>
        <w:rPr>
          <w:rFonts w:ascii="Calibri" w:hAnsi="Calibri"/>
          <w:bCs/>
        </w:rPr>
        <w:t xml:space="preserve"> (</w:t>
      </w:r>
      <w:r w:rsidRPr="00F1461C">
        <w:rPr>
          <w:rFonts w:ascii="Calibri" w:hAnsi="Calibri"/>
          <w:bCs/>
        </w:rPr>
        <w:t xml:space="preserve">Unidade Regional de Serviços de </w:t>
      </w:r>
      <w:r w:rsidRPr="00F1461C">
        <w:rPr>
          <w:rFonts w:ascii="Calibri" w:hAnsi="Calibri"/>
          <w:bCs/>
        </w:rPr>
        <w:t>Abastecimento de Água Potável e Esgotamento Sanitário</w:t>
      </w:r>
      <w:r>
        <w:rPr>
          <w:rFonts w:ascii="Calibri" w:hAnsi="Calibri"/>
          <w:bCs/>
        </w:rPr>
        <w:t>)</w:t>
      </w:r>
      <w:r w:rsidRPr="00F1461C">
        <w:rPr>
          <w:rFonts w:ascii="Calibri" w:hAnsi="Calibri"/>
          <w:bCs/>
        </w:rPr>
        <w:t xml:space="preserve"> por meio de declaração formal, firmada pelo Prefeito, no prazo de 180 (cento e oitenta) dias, contado</w:t>
      </w:r>
      <w:r>
        <w:rPr>
          <w:rFonts w:ascii="Calibri" w:hAnsi="Calibri"/>
          <w:bCs/>
        </w:rPr>
        <w:t xml:space="preserve"> de 05 de julho de 2021;</w:t>
      </w:r>
    </w:p>
    <w:p w:rsidR="000A2437" w:rsidRPr="000A2437" w:rsidRDefault="006C0B32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disposição do art. 8º-A do Marcos Legal do Saneamento Básico</w:t>
      </w:r>
      <w:r>
        <w:rPr>
          <w:rFonts w:ascii="Calibri" w:hAnsi="Calibri"/>
          <w:bCs/>
        </w:rPr>
        <w:t>, segundo a qual é</w:t>
      </w:r>
      <w:r w:rsidRPr="00F1461C">
        <w:rPr>
          <w:rFonts w:ascii="Calibri" w:hAnsi="Calibri"/>
          <w:bCs/>
        </w:rPr>
        <w:t xml:space="preserve"> facultativa a adesão dos titulares dos serviços públicos de saneamento de interesse local às estruturas das formas de prestação regionalizada</w:t>
      </w:r>
      <w:r>
        <w:rPr>
          <w:rFonts w:ascii="Calibri" w:hAnsi="Calibri"/>
          <w:bCs/>
        </w:rPr>
        <w:t>, pergunta-se:</w:t>
      </w:r>
    </w:p>
    <w:p w:rsidR="00363ED4" w:rsidRDefault="006C0B32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O Município de Valinhos Já aderiu à URAE nos termos da Lei Estadual</w:t>
      </w:r>
      <w:r w:rsidR="00541E50">
        <w:rPr>
          <w:rFonts w:ascii="Calibri" w:hAnsi="Calibri"/>
          <w:bCs/>
        </w:rPr>
        <w:t>?</w:t>
      </w:r>
    </w:p>
    <w:p w:rsidR="00FE3052" w:rsidRPr="00363ED4" w:rsidRDefault="006C0B32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</w:t>
      </w:r>
      <w:r>
        <w:rPr>
          <w:rFonts w:ascii="Calibri" w:hAnsi="Calibri"/>
        </w:rPr>
        <w:t>tivo, o Município pretende fazê-lo</w:t>
      </w:r>
      <w:r w:rsidR="000A2437">
        <w:rPr>
          <w:rFonts w:ascii="Calibri" w:hAnsi="Calibri"/>
        </w:rPr>
        <w:t>?</w:t>
      </w:r>
      <w:r>
        <w:rPr>
          <w:rFonts w:ascii="Calibri" w:hAnsi="Calibri"/>
        </w:rPr>
        <w:t xml:space="preserve"> Justificar.</w:t>
      </w:r>
    </w:p>
    <w:p w:rsidR="00196049" w:rsidRDefault="006C0B32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Eventual adesão influenciará no Convênio de Cooperação Técnica firmado </w:t>
      </w:r>
      <w:r w:rsidR="00EF2A37">
        <w:rPr>
          <w:rFonts w:ascii="Calibri" w:hAnsi="Calibri"/>
        </w:rPr>
        <w:t>o DAEV e</w:t>
      </w:r>
      <w:r>
        <w:rPr>
          <w:rFonts w:ascii="Calibri" w:hAnsi="Calibri"/>
        </w:rPr>
        <w:t xml:space="preserve"> a Sanasa</w:t>
      </w:r>
      <w:r w:rsidR="000A2437">
        <w:rPr>
          <w:rFonts w:ascii="Calibri" w:hAnsi="Calibri"/>
        </w:rPr>
        <w:t>?</w:t>
      </w:r>
      <w:r>
        <w:rPr>
          <w:rFonts w:ascii="Calibri" w:hAnsi="Calibri"/>
        </w:rPr>
        <w:t xml:space="preserve"> Justificar.</w:t>
      </w:r>
    </w:p>
    <w:p w:rsidR="00196049" w:rsidRDefault="006C0B32" w:rsidP="00EF2A37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a adesão e ainda que não seja mantido o Convênio de Cooperação Técnica com a Sanasa, qual será o d</w:t>
      </w:r>
      <w:r>
        <w:rPr>
          <w:rFonts w:ascii="Calibri" w:hAnsi="Calibri"/>
        </w:rPr>
        <w:t>estino do DAEV</w:t>
      </w:r>
      <w:r w:rsidR="00541E50">
        <w:rPr>
          <w:rFonts w:ascii="Calibri" w:hAnsi="Calibri"/>
        </w:rPr>
        <w:t>?</w:t>
      </w:r>
      <w:r>
        <w:rPr>
          <w:rFonts w:ascii="Calibri" w:hAnsi="Calibri"/>
        </w:rPr>
        <w:t xml:space="preserve"> Poderá representar o Município junto à </w:t>
      </w:r>
      <w:r w:rsidRPr="00EF2A37">
        <w:rPr>
          <w:rFonts w:ascii="Calibri" w:hAnsi="Calibri"/>
        </w:rPr>
        <w:t>governança interfederativa das URAEs</w:t>
      </w:r>
      <w:r>
        <w:rPr>
          <w:rFonts w:ascii="Calibri" w:hAnsi="Calibri"/>
        </w:rPr>
        <w:t>? Como ficará sua estrutura e a gestão do saneamento básico em Valinhos?</w:t>
      </w:r>
    </w:p>
    <w:p w:rsidR="00196049" w:rsidRPr="00196049" w:rsidRDefault="00196049" w:rsidP="00196049">
      <w:pPr>
        <w:pStyle w:val="PargrafodaLista"/>
        <w:spacing w:after="159" w:line="276" w:lineRule="auto"/>
        <w:jc w:val="both"/>
        <w:rPr>
          <w:rFonts w:ascii="Calibri" w:hAnsi="Calibri"/>
        </w:rPr>
      </w:pPr>
    </w:p>
    <w:p w:rsidR="00CB2AF5" w:rsidRDefault="006C0B32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11955" w:rsidRDefault="006C0B32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Obter informações quanto às medidas adotadas, buscando respostas para que o </w:t>
      </w:r>
      <w:r>
        <w:rPr>
          <w:rFonts w:ascii="Calibri" w:hAnsi="Calibri"/>
        </w:rPr>
        <w:t>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5C660E" w:rsidRDefault="006C0B32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B2AF5" w:rsidRDefault="006C0B32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F2A37">
        <w:rPr>
          <w:rFonts w:asciiTheme="minorHAnsi" w:hAnsiTheme="minorHAnsi" w:cstheme="minorHAnsi"/>
        </w:rPr>
        <w:t>15</w:t>
      </w:r>
      <w:r w:rsidR="00541E50">
        <w:rPr>
          <w:rFonts w:asciiTheme="minorHAnsi" w:hAnsiTheme="minorHAnsi" w:cstheme="minorHAnsi"/>
        </w:rPr>
        <w:t xml:space="preserve"> de setembro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6C0B32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6C0B32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6C0B3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0B32">
      <w:r>
        <w:separator/>
      </w:r>
    </w:p>
  </w:endnote>
  <w:endnote w:type="continuationSeparator" w:id="0">
    <w:p w:rsidR="00000000" w:rsidRDefault="006C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0B32">
      <w:r>
        <w:separator/>
      </w:r>
    </w:p>
  </w:footnote>
  <w:footnote w:type="continuationSeparator" w:id="0">
    <w:p w:rsidR="00000000" w:rsidRDefault="006C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239694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EF46D0E8" w:tentative="1">
      <w:start w:val="1"/>
      <w:numFmt w:val="lowerLetter"/>
      <w:lvlText w:val="%2."/>
      <w:lvlJc w:val="left"/>
      <w:pPr>
        <w:ind w:left="1785" w:hanging="360"/>
      </w:pPr>
    </w:lvl>
    <w:lvl w:ilvl="2" w:tplc="0254BB82" w:tentative="1">
      <w:start w:val="1"/>
      <w:numFmt w:val="lowerRoman"/>
      <w:lvlText w:val="%3."/>
      <w:lvlJc w:val="right"/>
      <w:pPr>
        <w:ind w:left="2505" w:hanging="180"/>
      </w:pPr>
    </w:lvl>
    <w:lvl w:ilvl="3" w:tplc="EA80CCB4" w:tentative="1">
      <w:start w:val="1"/>
      <w:numFmt w:val="decimal"/>
      <w:lvlText w:val="%4."/>
      <w:lvlJc w:val="left"/>
      <w:pPr>
        <w:ind w:left="3225" w:hanging="360"/>
      </w:pPr>
    </w:lvl>
    <w:lvl w:ilvl="4" w:tplc="AC3E6852" w:tentative="1">
      <w:start w:val="1"/>
      <w:numFmt w:val="lowerLetter"/>
      <w:lvlText w:val="%5."/>
      <w:lvlJc w:val="left"/>
      <w:pPr>
        <w:ind w:left="3945" w:hanging="360"/>
      </w:pPr>
    </w:lvl>
    <w:lvl w:ilvl="5" w:tplc="91DAEC8A" w:tentative="1">
      <w:start w:val="1"/>
      <w:numFmt w:val="lowerRoman"/>
      <w:lvlText w:val="%6."/>
      <w:lvlJc w:val="right"/>
      <w:pPr>
        <w:ind w:left="4665" w:hanging="180"/>
      </w:pPr>
    </w:lvl>
    <w:lvl w:ilvl="6" w:tplc="261C733E" w:tentative="1">
      <w:start w:val="1"/>
      <w:numFmt w:val="decimal"/>
      <w:lvlText w:val="%7."/>
      <w:lvlJc w:val="left"/>
      <w:pPr>
        <w:ind w:left="5385" w:hanging="360"/>
      </w:pPr>
    </w:lvl>
    <w:lvl w:ilvl="7" w:tplc="74905C74" w:tentative="1">
      <w:start w:val="1"/>
      <w:numFmt w:val="lowerLetter"/>
      <w:lvlText w:val="%8."/>
      <w:lvlJc w:val="left"/>
      <w:pPr>
        <w:ind w:left="6105" w:hanging="360"/>
      </w:pPr>
    </w:lvl>
    <w:lvl w:ilvl="8" w:tplc="6AD60FB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C9D0C448">
      <w:start w:val="1"/>
      <w:numFmt w:val="decimal"/>
      <w:lvlText w:val="%1."/>
      <w:lvlJc w:val="left"/>
      <w:pPr>
        <w:ind w:left="720" w:hanging="360"/>
      </w:pPr>
    </w:lvl>
    <w:lvl w:ilvl="1" w:tplc="72BE5ABE">
      <w:start w:val="1"/>
      <w:numFmt w:val="lowerLetter"/>
      <w:lvlText w:val="%2."/>
      <w:lvlJc w:val="left"/>
      <w:pPr>
        <w:ind w:left="1440" w:hanging="360"/>
      </w:pPr>
    </w:lvl>
    <w:lvl w:ilvl="2" w:tplc="8792778C" w:tentative="1">
      <w:start w:val="1"/>
      <w:numFmt w:val="lowerRoman"/>
      <w:lvlText w:val="%3."/>
      <w:lvlJc w:val="right"/>
      <w:pPr>
        <w:ind w:left="2160" w:hanging="180"/>
      </w:pPr>
    </w:lvl>
    <w:lvl w:ilvl="3" w:tplc="A12A77F6" w:tentative="1">
      <w:start w:val="1"/>
      <w:numFmt w:val="decimal"/>
      <w:lvlText w:val="%4."/>
      <w:lvlJc w:val="left"/>
      <w:pPr>
        <w:ind w:left="2880" w:hanging="360"/>
      </w:pPr>
    </w:lvl>
    <w:lvl w:ilvl="4" w:tplc="AC62A572" w:tentative="1">
      <w:start w:val="1"/>
      <w:numFmt w:val="lowerLetter"/>
      <w:lvlText w:val="%5."/>
      <w:lvlJc w:val="left"/>
      <w:pPr>
        <w:ind w:left="3600" w:hanging="360"/>
      </w:pPr>
    </w:lvl>
    <w:lvl w:ilvl="5" w:tplc="8B164D0A" w:tentative="1">
      <w:start w:val="1"/>
      <w:numFmt w:val="lowerRoman"/>
      <w:lvlText w:val="%6."/>
      <w:lvlJc w:val="right"/>
      <w:pPr>
        <w:ind w:left="4320" w:hanging="180"/>
      </w:pPr>
    </w:lvl>
    <w:lvl w:ilvl="6" w:tplc="D0D4F9FE" w:tentative="1">
      <w:start w:val="1"/>
      <w:numFmt w:val="decimal"/>
      <w:lvlText w:val="%7."/>
      <w:lvlJc w:val="left"/>
      <w:pPr>
        <w:ind w:left="5040" w:hanging="360"/>
      </w:pPr>
    </w:lvl>
    <w:lvl w:ilvl="7" w:tplc="2E7470A6" w:tentative="1">
      <w:start w:val="1"/>
      <w:numFmt w:val="lowerLetter"/>
      <w:lvlText w:val="%8."/>
      <w:lvlJc w:val="left"/>
      <w:pPr>
        <w:ind w:left="5760" w:hanging="360"/>
      </w:pPr>
    </w:lvl>
    <w:lvl w:ilvl="8" w:tplc="2A5A21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08A4"/>
    <w:rsid w:val="000706E9"/>
    <w:rsid w:val="000A2437"/>
    <w:rsid w:val="000C43F8"/>
    <w:rsid w:val="000F5A68"/>
    <w:rsid w:val="0010000A"/>
    <w:rsid w:val="0010179E"/>
    <w:rsid w:val="001662FB"/>
    <w:rsid w:val="001949E8"/>
    <w:rsid w:val="00196049"/>
    <w:rsid w:val="001B4025"/>
    <w:rsid w:val="00285FF3"/>
    <w:rsid w:val="002A781A"/>
    <w:rsid w:val="002C42CB"/>
    <w:rsid w:val="00363ED4"/>
    <w:rsid w:val="003933F1"/>
    <w:rsid w:val="003942B6"/>
    <w:rsid w:val="003A5624"/>
    <w:rsid w:val="003E0D31"/>
    <w:rsid w:val="003F0695"/>
    <w:rsid w:val="004A727C"/>
    <w:rsid w:val="004D3C66"/>
    <w:rsid w:val="004F0550"/>
    <w:rsid w:val="00537898"/>
    <w:rsid w:val="00540043"/>
    <w:rsid w:val="00541E50"/>
    <w:rsid w:val="005549C9"/>
    <w:rsid w:val="00563CBE"/>
    <w:rsid w:val="005C660E"/>
    <w:rsid w:val="005F668A"/>
    <w:rsid w:val="00640187"/>
    <w:rsid w:val="00691A98"/>
    <w:rsid w:val="006B048B"/>
    <w:rsid w:val="006C0B32"/>
    <w:rsid w:val="007900E1"/>
    <w:rsid w:val="008B3A60"/>
    <w:rsid w:val="008D5B09"/>
    <w:rsid w:val="009019A8"/>
    <w:rsid w:val="00920F0F"/>
    <w:rsid w:val="00943605"/>
    <w:rsid w:val="00974751"/>
    <w:rsid w:val="0097532D"/>
    <w:rsid w:val="00975E73"/>
    <w:rsid w:val="00A16A89"/>
    <w:rsid w:val="00A22B15"/>
    <w:rsid w:val="00A66F65"/>
    <w:rsid w:val="00AC5520"/>
    <w:rsid w:val="00AE11F6"/>
    <w:rsid w:val="00AE4A3C"/>
    <w:rsid w:val="00AF6C18"/>
    <w:rsid w:val="00B01846"/>
    <w:rsid w:val="00B67F43"/>
    <w:rsid w:val="00B94A55"/>
    <w:rsid w:val="00BE358D"/>
    <w:rsid w:val="00BF5E05"/>
    <w:rsid w:val="00C04002"/>
    <w:rsid w:val="00C11955"/>
    <w:rsid w:val="00C31BDA"/>
    <w:rsid w:val="00CA2782"/>
    <w:rsid w:val="00CB2AF5"/>
    <w:rsid w:val="00CD2C7C"/>
    <w:rsid w:val="00D4484F"/>
    <w:rsid w:val="00DA1D04"/>
    <w:rsid w:val="00DE6F4D"/>
    <w:rsid w:val="00DF7358"/>
    <w:rsid w:val="00E958C1"/>
    <w:rsid w:val="00EB4DFB"/>
    <w:rsid w:val="00EC36C4"/>
    <w:rsid w:val="00EF2A37"/>
    <w:rsid w:val="00F0519A"/>
    <w:rsid w:val="00F1461C"/>
    <w:rsid w:val="00F3352C"/>
    <w:rsid w:val="00F402A6"/>
    <w:rsid w:val="00F52A25"/>
    <w:rsid w:val="00F77C01"/>
    <w:rsid w:val="00F85F5E"/>
    <w:rsid w:val="00F87775"/>
    <w:rsid w:val="00FB3A1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78</cp:revision>
  <cp:lastPrinted>2019-03-29T11:31:00Z</cp:lastPrinted>
  <dcterms:created xsi:type="dcterms:W3CDTF">2017-02-16T13:34:00Z</dcterms:created>
  <dcterms:modified xsi:type="dcterms:W3CDTF">2021-09-17T13:20:00Z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