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7F" w:rsidRDefault="00E27719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E27719">
        <w:rPr>
          <w:rFonts w:ascii="Verdana" w:hAnsi="Verdana"/>
          <w:b/>
          <w:sz w:val="26"/>
          <w:szCs w:val="26"/>
        </w:rPr>
        <w:t>1627</w:t>
      </w:r>
      <w:r>
        <w:rPr>
          <w:rFonts w:ascii="Verdana" w:hAnsi="Verdana"/>
          <w:b/>
          <w:sz w:val="26"/>
          <w:szCs w:val="26"/>
        </w:rPr>
        <w:t>/</w:t>
      </w:r>
      <w:r w:rsidRPr="00E27719">
        <w:rPr>
          <w:rFonts w:ascii="Verdana" w:hAnsi="Verdana"/>
          <w:b/>
          <w:sz w:val="26"/>
          <w:szCs w:val="26"/>
        </w:rPr>
        <w:t>2021</w:t>
      </w:r>
    </w:p>
    <w:p w:rsidR="007C407F" w:rsidRDefault="007C407F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7C407F" w:rsidRDefault="00E27719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13 de setembro de 2021. </w:t>
      </w:r>
    </w:p>
    <w:p w:rsidR="007C407F" w:rsidRDefault="00E27719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  <w:u w:val="single"/>
        </w:rPr>
        <w:t>Reitera</w:t>
      </w:r>
      <w:r>
        <w:rPr>
          <w:rFonts w:ascii="Verdana" w:hAnsi="Verdana"/>
          <w:b/>
          <w:bCs/>
          <w:sz w:val="26"/>
          <w:szCs w:val="26"/>
        </w:rPr>
        <w:t xml:space="preserve"> Pedido de informações da Administração Pública direta  acerca do Requerimento 1373/2021, não respondido devidamente.</w:t>
      </w:r>
    </w:p>
    <w:p w:rsidR="007C407F" w:rsidRDefault="007C407F">
      <w:pPr>
        <w:spacing w:line="240" w:lineRule="auto"/>
        <w:jc w:val="both"/>
        <w:rPr>
          <w:b/>
          <w:bCs/>
          <w:sz w:val="26"/>
          <w:szCs w:val="26"/>
        </w:rPr>
      </w:pPr>
    </w:p>
    <w:p w:rsidR="007C407F" w:rsidRDefault="00E2771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7C407F" w:rsidRDefault="00E2771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7C407F" w:rsidRDefault="007C407F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7C407F" w:rsidRDefault="00E2771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REITERA que após aprovado pelo soberano plenário, que seja encaminhado a Exma. Sra. Prefeita o pedido de informações quanto as questões aqui apresentadas:</w:t>
      </w:r>
    </w:p>
    <w:p w:rsidR="007C407F" w:rsidRDefault="00E2771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Quais são os servidores da Administração Publ</w:t>
      </w:r>
      <w:r>
        <w:rPr>
          <w:rFonts w:ascii="Verdana" w:hAnsi="Verdana"/>
          <w:sz w:val="26"/>
          <w:szCs w:val="26"/>
        </w:rPr>
        <w:t>ica direta que foram beneficiados em seus contracheques  com o pagamentos de adicionais de função ou função gratificada durante a gestão de 2017/2020 além da relação encaminhada pelo DAEV?</w:t>
      </w:r>
    </w:p>
    <w:p w:rsidR="007C407F" w:rsidRDefault="00E2771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Encaminhar lista nominal e detalhada. </w:t>
      </w:r>
    </w:p>
    <w:p w:rsidR="007C407F" w:rsidRDefault="00E2771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</w:t>
      </w:r>
      <w:r>
        <w:rPr>
          <w:rFonts w:ascii="Verdana" w:hAnsi="Verdana"/>
          <w:sz w:val="26"/>
          <w:szCs w:val="26"/>
        </w:rPr>
        <w:t xml:space="preserve">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7C407F" w:rsidRDefault="00E2771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</w:t>
      </w:r>
      <w:r>
        <w:rPr>
          <w:rFonts w:ascii="Verdana" w:hAnsi="Verdana"/>
          <w:sz w:val="26"/>
          <w:szCs w:val="26"/>
        </w:rPr>
        <w:t>do ao quanto aqui fora exposto</w:t>
      </w:r>
    </w:p>
    <w:p w:rsidR="007C407F" w:rsidRDefault="00E2771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7C407F" w:rsidRDefault="007C407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C407F" w:rsidRDefault="007C407F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C407F" w:rsidRDefault="00E2771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7C407F" w:rsidRDefault="00E27719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7C407F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719">
      <w:pPr>
        <w:spacing w:after="0" w:line="240" w:lineRule="auto"/>
      </w:pPr>
      <w:r>
        <w:separator/>
      </w:r>
    </w:p>
  </w:endnote>
  <w:endnote w:type="continuationSeparator" w:id="0">
    <w:p w:rsidR="00000000" w:rsidRDefault="00E2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F" w:rsidRDefault="00E27719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5671820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08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2" style="position:absolute;z-index:251659264" from="-7.1pt,7.5pt" to="439.4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7C407F" w:rsidRDefault="00E27719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7C407F" w:rsidRDefault="00E27719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7719">
      <w:pPr>
        <w:spacing w:after="0" w:line="240" w:lineRule="auto"/>
      </w:pPr>
      <w:r>
        <w:separator/>
      </w:r>
    </w:p>
  </w:footnote>
  <w:footnote w:type="continuationSeparator" w:id="0">
    <w:p w:rsidR="00000000" w:rsidRDefault="00E2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F" w:rsidRDefault="00E27719">
    <w:pPr>
      <w:pStyle w:val="Cabealho1"/>
      <w:spacing w:after="0"/>
      <w:jc w:val="center"/>
      <w:rPr>
        <w:b/>
        <w:sz w:val="28"/>
        <w:lang w:val="pt-PT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0450" cy="94869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45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7C407F" w:rsidRDefault="00E27719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9219544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7" w:dyaOrig="1352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85pt;height:67.6pt;mso-wrap-distance-right:0;mso-wrap-distance-bottom:10pt" o:ole="">
                                <v:imagedata r:id="rId2" o:title=""/>
                              </v:shape>
                              <o:OLEObject Type="Embed" ProgID="MSPhotoEd.3" ShapeID="_x0000_i1026" DrawAspect="Content" ObjectID="_1693115780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5pt;height:7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" o:allowincell="f" stroked="f" strokeweight="0">
              <v:textbox inset="2.5mm,1.25mm,2.5mm,1.25mm">
                <w:txbxContent>
                  <w:p w:rsidR="007C407F" w:rsidRDefault="00E27719">
                    <w:pPr>
                      <w:pStyle w:val="Contedodoquadro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09219544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7" w:dyaOrig="1352">
                        <v:shape id="_x0000_i1026" type="#_x0000_t75" style="width:68.85pt;height:67.6pt;mso-wrap-distance-right:0;mso-wrap-distance-bottom:10pt" o:ole="">
                          <v:imagedata r:id="rId2" o:title=""/>
                        </v:shape>
                        <o:OLEObject Type="Embed" ProgID="MSPhotoEd.3" ShapeID="_x0000_i1026" DrawAspect="Content" ObjectID="_1693115780" r:id="rId4"/>
                      </w:objec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7C407F" w:rsidRDefault="00E27719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C407F" w:rsidRDefault="007C407F">
    <w:pPr>
      <w:pStyle w:val="Cabealho1"/>
      <w:jc w:val="center"/>
      <w:rPr>
        <w:b/>
        <w:sz w:val="26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7F"/>
    <w:rsid w:val="007C407F"/>
    <w:rsid w:val="00E2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4E8C-F20E-4FDC-A1DA-48284290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931</Characters>
  <Application>Microsoft Office Word</Application>
  <DocSecurity>0</DocSecurity>
  <Lines>7</Lines>
  <Paragraphs>2</Paragraphs>
  <ScaleCrop>false</ScaleCrop>
  <Company>Cmv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2021-09-13T16:13:00Z</dcterms:created>
  <dcterms:modified xsi:type="dcterms:W3CDTF">2021-09-14T12:10:00Z</dcterms:modified>
  <dc:language>pt-BR</dc:language>
</cp:coreProperties>
</file>