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5" w:rsidRDefault="000607FD" w:rsidP="00B82375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607FD">
        <w:rPr>
          <w:rFonts w:ascii="Arial" w:hAnsi="Arial" w:cs="Arial"/>
          <w:b/>
        </w:rPr>
        <w:t>1741</w:t>
      </w:r>
      <w:r>
        <w:rPr>
          <w:rFonts w:ascii="Arial" w:hAnsi="Arial" w:cs="Arial"/>
          <w:b/>
        </w:rPr>
        <w:t>/</w:t>
      </w:r>
      <w:r w:rsidRPr="000607FD">
        <w:rPr>
          <w:rFonts w:ascii="Arial" w:hAnsi="Arial" w:cs="Arial"/>
          <w:b/>
        </w:rPr>
        <w:t>2021</w:t>
      </w:r>
    </w:p>
    <w:p w:rsidR="00B82375" w:rsidRDefault="000607FD" w:rsidP="00B82375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82375" w:rsidRDefault="000607FD" w:rsidP="00B82375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B82375" w:rsidRDefault="00B82375" w:rsidP="00B8237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82375" w:rsidRDefault="000607FD" w:rsidP="00B82375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Fechar caixa de energia do playground localizado na Rua Hugo Bampa – Jardim do Lago.</w:t>
      </w:r>
    </w:p>
    <w:p w:rsidR="00B82375" w:rsidRDefault="00B82375" w:rsidP="00B82375">
      <w:pPr>
        <w:pStyle w:val="SemEspaamento"/>
        <w:spacing w:line="276" w:lineRule="auto"/>
        <w:rPr>
          <w:rFonts w:ascii="Arial" w:hAnsi="Arial" w:cs="Arial"/>
          <w:sz w:val="28"/>
          <w:szCs w:val="24"/>
        </w:rPr>
      </w:pPr>
    </w:p>
    <w:p w:rsidR="00B82375" w:rsidRDefault="000607FD" w:rsidP="00B82375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B82375" w:rsidRDefault="000607FD" w:rsidP="00B82375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fechar caixa de energia do playground localizado na Rua Hugo Bampa – Jardim do Lago.</w:t>
      </w:r>
    </w:p>
    <w:p w:rsidR="00B82375" w:rsidRDefault="00B82375" w:rsidP="00B82375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B82375" w:rsidRDefault="000607FD" w:rsidP="00B82375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Justifica-se a presente indicação, pois, a caixa de energia está aberta podendo causar sérios acidentes, principalmente com as crianças, visto que está i</w:t>
      </w:r>
      <w:r>
        <w:rPr>
          <w:rFonts w:ascii="Arial" w:hAnsi="Arial" w:cs="Arial"/>
          <w:sz w:val="24"/>
        </w:rPr>
        <w:t>nstalada no interior do playground.</w:t>
      </w:r>
    </w:p>
    <w:p w:rsidR="00B82375" w:rsidRDefault="00B82375" w:rsidP="00B8237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B82375" w:rsidRDefault="000607FD" w:rsidP="00B8237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foto.</w:t>
      </w:r>
    </w:p>
    <w:p w:rsidR="00B82375" w:rsidRDefault="00B82375" w:rsidP="00B82375"/>
    <w:p w:rsidR="00B82375" w:rsidRDefault="00B82375" w:rsidP="00B82375"/>
    <w:p w:rsidR="00B82375" w:rsidRDefault="00B82375" w:rsidP="00B82375"/>
    <w:p w:rsidR="00B82375" w:rsidRDefault="00B82375" w:rsidP="00B82375"/>
    <w:p w:rsidR="00B82375" w:rsidRDefault="00B82375" w:rsidP="00B82375"/>
    <w:p w:rsidR="00B82375" w:rsidRDefault="000607FD" w:rsidP="00B82375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-403860</wp:posOffset>
            </wp:positionV>
            <wp:extent cx="4905375" cy="7259462"/>
            <wp:effectExtent l="0" t="0" r="0" b="0"/>
            <wp:wrapNone/>
            <wp:docPr id="2" name="Imagem 2" descr="C:\Users\vereadordamasceno\Desktop\798a677d-4a03-4813-bd4e-ca304982f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788839" name="Picture 1" descr="C:\Users\vereadordamasceno\Desktop\798a677d-4a03-4813-bd4e-ca304982f2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25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375" w:rsidRDefault="00B82375" w:rsidP="00B82375"/>
    <w:p w:rsidR="00B82375" w:rsidRDefault="00B82375" w:rsidP="00B82375"/>
    <w:p w:rsidR="00B82375" w:rsidRDefault="00B82375" w:rsidP="00B82375"/>
    <w:p w:rsidR="00B82375" w:rsidRDefault="00B82375" w:rsidP="00B82375"/>
    <w:p w:rsidR="00B82375" w:rsidRDefault="00B82375" w:rsidP="00B82375"/>
    <w:p w:rsidR="00B82375" w:rsidRDefault="00B82375" w:rsidP="00B82375"/>
    <w:p w:rsidR="00B82375" w:rsidRDefault="00B82375" w:rsidP="00B82375"/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B82375" w:rsidP="00B82375">
      <w:pPr>
        <w:spacing w:line="360" w:lineRule="auto"/>
        <w:ind w:firstLine="1701"/>
        <w:jc w:val="both"/>
      </w:pPr>
    </w:p>
    <w:p w:rsidR="00B82375" w:rsidRDefault="000607FD" w:rsidP="00B8237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lastRenderedPageBreak/>
        <w:tab/>
      </w: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B82375" w:rsidRDefault="00B82375" w:rsidP="00B8237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B82375" w:rsidRDefault="000607FD" w:rsidP="00B82375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Valinhos 30 de agosto de </w:t>
      </w:r>
      <w:r>
        <w:rPr>
          <w:rFonts w:ascii="Arial" w:hAnsi="Arial" w:cs="Arial"/>
          <w:sz w:val="24"/>
        </w:rPr>
        <w:t>2021</w:t>
      </w:r>
    </w:p>
    <w:p w:rsidR="00B82375" w:rsidRDefault="00B82375" w:rsidP="00B82375">
      <w:pPr>
        <w:tabs>
          <w:tab w:val="left" w:pos="1635"/>
        </w:tabs>
      </w:pPr>
    </w:p>
    <w:p w:rsidR="00B82375" w:rsidRDefault="00B82375" w:rsidP="00B82375">
      <w:pPr>
        <w:tabs>
          <w:tab w:val="left" w:pos="1635"/>
        </w:tabs>
      </w:pPr>
    </w:p>
    <w:p w:rsidR="00B82375" w:rsidRDefault="000607FD" w:rsidP="00B8237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82375" w:rsidRDefault="000607FD" w:rsidP="00B82375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B82375" w:rsidRDefault="000607FD" w:rsidP="00B8237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82375" w:rsidRDefault="00B82375" w:rsidP="00B82375"/>
    <w:p w:rsidR="003A3F65" w:rsidRDefault="003A3F65"/>
    <w:sectPr w:rsidR="003A3F65" w:rsidSect="00B8237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E"/>
    <w:rsid w:val="000607FD"/>
    <w:rsid w:val="0027220E"/>
    <w:rsid w:val="003A3F65"/>
    <w:rsid w:val="006928A4"/>
    <w:rsid w:val="00B82375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237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237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2021-08-30T18:48:00Z</cp:lastPrinted>
  <dcterms:created xsi:type="dcterms:W3CDTF">2021-08-30T18:42:00Z</dcterms:created>
  <dcterms:modified xsi:type="dcterms:W3CDTF">2021-08-31T12:22:00Z</dcterms:modified>
</cp:coreProperties>
</file>