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PROJETO DE LEI Nº _______ /2021</w:t>
      </w:r>
    </w:p>
    <w:p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Informações do documento:Criado em (fixo)</w:t>
      </w:r>
    </w:p>
    <w:p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>
      <w:pPr>
        <w:spacing w:line="240" w:lineRule="auto"/>
        <w:jc w:val="both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Minuta de projeto de lei que dispõe sobre ações de combate à obesidade infantil, através da revisão dos padrões de alimentação oferecidas no âmbito escolar. </w:t>
      </w:r>
    </w:p>
    <w:p>
      <w:pPr>
        <w:spacing w:line="240" w:lineRule="auto"/>
        <w:jc w:val="both"/>
        <w:rPr>
          <w:b/>
          <w:bCs/>
          <w:sz w:val="26"/>
          <w:szCs w:val="26"/>
        </w:rPr>
      </w:pPr>
    </w:p>
    <w:p>
      <w:pPr>
        <w:spacing w:before="0"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>
      <w:pPr>
        <w:spacing w:before="0"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 xml:space="preserve">, submete a elevada apreciação destas Egrégia Casa de Leis o presente projeto que visa ... 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 obesidade é considerada um dos principais problemas contemporâneos de saúde pública no contexto mundial, acometendo todas as faixas etárias da população. Diante disso, especial atenção teve ser dada à ocorrência da obesidade em crianças e adolescentes, uma vez que esta pode representar fator preditivo para obesidade em adultos ou ainda para doenças como hipertensão e diabetes mellitus, anteriormente evidenciadas apenas em adultos.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Com o início da vida escolar, a criança fica sujeita às influências nos padrões alimentares, sendo esta fase típica para a formação de hábitos e comportamentos que podem perdurar durante a vida adulta. 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Estudos sobre o consumo alimentar no ambiente escolar revelam o alto consumo de alimentos de baixo valor nutricional e alta densidade energética, sejam estes alimentos adquiridos nas cantinas escolares, levados de casa para consumo na escola ou ainda fornecidos por programas públicos de alimentação escolar.</w:t>
      </w:r>
    </w:p>
    <w:p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6"/>
          <w:szCs w:val="26"/>
        </w:rPr>
        <w:t xml:space="preserve">Como parte da Política Nacional de Promoção da Saúde, o Ministério da Saúde do Brasil desenvolveu um conjunto de estratégias de promoção da alimentação saudável nas escolas, a fim de propiciar a adesão  da  comunidade  escolar  a  hábitos alimentares saudáveis e atitudes de cuidado e promoção da saúde,  chamado de  “Dez Passos para a Promoção da  Alimentação Saudável nas Escolas” </w:t>
      </w:r>
      <w:r>
        <w:rPr>
          <w:rFonts w:ascii="Verdana" w:hAnsi="Verdana"/>
          <w:i/>
          <w:iCs/>
          <w:sz w:val="24"/>
          <w:szCs w:val="24"/>
        </w:rPr>
        <w:t>(Brasil.  Ministério da Saúde (MS).  Manual operacional para profissionais de saúde e educação: promoção da alimentação saudável nas escolas.  Brasília:  MS; 2008.  (Série A.  Normas e Manuais Técnicos)).</w:t>
      </w:r>
      <w:r>
        <w:rPr>
          <w:rFonts w:ascii="Verdana" w:hAnsi="Verdana"/>
          <w:sz w:val="24"/>
          <w:szCs w:val="24"/>
        </w:rPr>
        <w:t xml:space="preserve"> 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Entretanto, são escassos estudos que avaliaram os lanches consumidos por escolares com base nessas orientações ou mesmo de estudos nacionais que identifiquem as diferenças entre os lanches trazidos de casa e aqueles adquiridos nas cantinas das escolas e suas influências no desenvolvimento do sobrepeso ou obesidade nas crianças.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Dentro desta perspectiva, nossa proposta e a implementação de um programa estratégias de caráter cogente com o intuito de aproveitar a potencialidade da escola como espaço de promoção da saúde por meio da formação de hábitos alimentares saudáveis impondo a restrição de alimentos considerados inadequadas para a alimentação dos alunos.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Dessa maneira, sem embargos de quaisquer posicionamentos contrários, entendemos que a presente iniciativa se reveste do mais alto interesse público, além de atender aos protestos das autoridades médicas acerca do assunto.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Limitado ao quanto aqui fora exposto, renovamos nossos votos de distinta consideração e patenteado respeito aos N. Parlamentares que compõe esse colegiado.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Nestes termos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>
      <w:pPr>
        <w:spacing w:before="0" w:after="0" w:line="240" w:lineRule="auto"/>
        <w:ind w:left="1134" w:firstLine="0"/>
        <w:jc w:val="center"/>
        <w:rPr>
          <w:rFonts w:ascii="Century Gothic" w:hAnsi="Century Gothic"/>
          <w:sz w:val="26"/>
          <w:szCs w:val="26"/>
        </w:rPr>
      </w:pPr>
      <w:r>
        <w:rPr>
          <w:rFonts w:ascii="Verdana" w:hAnsi="Verdana"/>
          <w:b/>
          <w:i/>
          <w:iCs/>
          <w:sz w:val="26"/>
          <w:szCs w:val="26"/>
        </w:rPr>
        <w:t>Vereadora - Republicanos</w:t>
      </w:r>
      <w:r>
        <w:br w:type="page"/>
      </w:r>
    </w:p>
    <w:p>
      <w:pPr>
        <w:spacing w:before="0" w:after="0" w:line="360" w:lineRule="auto"/>
        <w:ind w:left="1134" w:firstLine="0"/>
        <w:jc w:val="center"/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</w:rPr>
        <w:t>PROJETO DE LEI Nº _______ /2021</w:t>
      </w:r>
    </w:p>
    <w:p>
      <w:pPr>
        <w:spacing w:before="0" w:after="0" w:line="360" w:lineRule="auto"/>
        <w:ind w:left="1134" w:firstLine="0"/>
        <w:jc w:val="center"/>
        <w:rPr>
          <w:rFonts w:ascii="Verdana" w:hAnsi="Verdana"/>
          <w:b/>
          <w:i/>
          <w:iCs/>
        </w:rPr>
      </w:pPr>
    </w:p>
    <w:p>
      <w:pPr>
        <w:spacing w:before="0" w:after="0" w:line="360" w:lineRule="auto"/>
        <w:ind w:left="3969" w:firstLine="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>
      <w:pPr>
        <w:spacing w:before="0" w:after="0" w:line="360" w:lineRule="auto"/>
        <w:ind w:left="3969" w:firstLine="0"/>
        <w:jc w:val="both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MINUTA DE PROJETO DE LEI QUE DISPÕE SOBRE AÇÕES DE COMBATE À OBESIDADE INFANTIL, ATRAVÉS DA REVISÃO DOS PADRÕES DE ALIMENTAÇÃO OFERECIDAS NO ÂMBITO ESCOLAR</w:t>
      </w:r>
    </w:p>
    <w:p>
      <w:pPr>
        <w:spacing w:before="0" w:after="0" w:line="360" w:lineRule="auto"/>
        <w:ind w:left="1134" w:firstLine="0"/>
        <w:jc w:val="both"/>
        <w:rPr>
          <w:rFonts w:ascii="Verdana" w:hAnsi="Verdana"/>
          <w:b/>
          <w:bCs/>
          <w:i/>
          <w:iCs/>
        </w:rPr>
      </w:pPr>
    </w:p>
    <w:p>
      <w:pPr>
        <w:spacing w:before="0" w:after="0" w:line="360" w:lineRule="auto"/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b/>
          <w:bCs/>
          <w:i/>
          <w:iCs/>
        </w:rPr>
        <w:t>LUCIMARA GODOY VILAS BOAS</w:t>
      </w:r>
      <w:r>
        <w:rPr>
          <w:rFonts w:ascii="Verdana" w:hAnsi="Verdana"/>
          <w:i/>
          <w:iCs/>
        </w:rPr>
        <w:t>, Prefeita do Município de Valinhos, no uso das atribuições que lhe confere a lei,</w:t>
      </w:r>
    </w:p>
    <w:p>
      <w:pPr>
        <w:spacing w:before="0" w:after="0" w:line="360" w:lineRule="auto"/>
        <w:ind w:left="1134" w:firstLine="0"/>
        <w:jc w:val="both"/>
        <w:rPr>
          <w:rFonts w:ascii="Verdana" w:hAnsi="Verdana"/>
          <w:i/>
          <w:iCs/>
        </w:rPr>
      </w:pPr>
    </w:p>
    <w:p>
      <w:pPr>
        <w:spacing w:before="0" w:after="0" w:line="360" w:lineRule="auto"/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FAZ SABER que a Câmara Municipal de Valinhos aprovou, e ela, </w:t>
      </w:r>
      <w:r>
        <w:rPr>
          <w:rFonts w:ascii="Verdana" w:hAnsi="Verdana"/>
          <w:b/>
          <w:bCs/>
          <w:i/>
          <w:iCs/>
        </w:rPr>
        <w:t>SANCIONA</w:t>
      </w:r>
      <w:r>
        <w:rPr>
          <w:rFonts w:ascii="Verdana" w:hAnsi="Verdana"/>
          <w:i/>
          <w:iCs/>
        </w:rPr>
        <w:t xml:space="preserve"> a seguinte Lei:</w:t>
      </w:r>
    </w:p>
    <w:p>
      <w:pPr>
        <w:ind w:left="1134" w:firstLine="0"/>
        <w:jc w:val="both"/>
        <w:rPr>
          <w:rFonts w:ascii="Verdana" w:hAnsi="Verdana"/>
          <w:i/>
          <w:iCs/>
        </w:rPr>
      </w:pP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Art. 1º. A presente lei, institui ações programáticas que combatem à obesidade infanto-juvenil, através da oferta de alimentos considerados saudáveis em escolas públicas e privadas em substituição à presença de alimentos ultra processados e bebidas em alto teor de açúcar no âmbito do Município de Valinhos.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Art. 2º. Para os fins desta Lei, consideram-se alimentos ultra processados: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a)</w:t>
        <w:tab/>
        <w:t>biscoitos, doces e salgadinhos de pacote;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b)</w:t>
        <w:tab/>
        <w:t>sorvetes industrializados;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c)</w:t>
        <w:tab/>
        <w:t>balas e guloseimas em geral;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d)</w:t>
        <w:tab/>
        <w:t>cereais açucarados para o desjejum matinal e barras de cereal industrializadas;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e)</w:t>
        <w:tab/>
        <w:t>bolos e misturas para bolos industrializados;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f)</w:t>
        <w:tab/>
        <w:t>sopas, molhos industrializados e temperos ‘instantâneos’;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g)</w:t>
        <w:tab/>
        <w:t>refrescos, refrigerantes e bebidas do tipo néctar;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h)</w:t>
        <w:tab/>
        <w:t>embutidos, produtos congelados e prontos para aquecimento; e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Art. 3º. Fica proibida a venda e ou a distribuição de tais alimentos nas escolas públicas e privadas, estabelecidas no Município da cidade de Valinhos.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Art. 4º. O Poder Público poderá adotar campanhas de conscientização para a alimentação escolar equilibrada, como forma de incentivo ao consumo de alimentos saudáveis. 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Art. 5º. O não cumprimento do disposto nesta Lei implicará nas seguintes sanções: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I - notificação para regularização no prazo de cinco dias;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II - advertência;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III - em se tratando de estabelecimento de ensino particular, multa de 5 (cinco) UFMV (unidade fiscal do Município de Valinhos);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IV – cassação do alvará de funcionamento do estabelecimento;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Art. 6º. O Poder Executivo regulamentará esta Lei, estipulando prazo para que os estabelecimentos se adequem para fins de cumprimento do presente prazo.</w:t>
      </w:r>
    </w:p>
    <w:p>
      <w:pPr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Art. 7º. Esta Lei entra em vigor na data de sua publicação.</w:t>
      </w:r>
    </w:p>
    <w:p>
      <w:pPr>
        <w:spacing w:before="0" w:after="0" w:line="360" w:lineRule="auto"/>
        <w:ind w:left="1134" w:firstLine="0"/>
        <w:jc w:val="both"/>
        <w:rPr>
          <w:rFonts w:ascii="Verdana" w:hAnsi="Verdana"/>
          <w:i/>
          <w:iCs/>
        </w:rPr>
      </w:pPr>
    </w:p>
    <w:p>
      <w:pPr>
        <w:spacing w:before="0" w:after="0" w:line="360" w:lineRule="auto"/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Prefeitura do Município de Valinhos aos ___ de _________ de 2021.</w:t>
      </w:r>
    </w:p>
    <w:p>
      <w:pPr>
        <w:spacing w:before="0" w:after="0" w:line="360" w:lineRule="auto"/>
        <w:ind w:left="709" w:firstLine="0"/>
        <w:jc w:val="both"/>
        <w:rPr>
          <w:rFonts w:ascii="Verdana" w:hAnsi="Verdana"/>
          <w:i/>
          <w:iCs/>
        </w:rPr>
      </w:pPr>
    </w:p>
    <w:p>
      <w:pPr>
        <w:spacing w:before="0" w:after="0" w:line="360" w:lineRule="auto"/>
        <w:ind w:left="709" w:firstLine="0"/>
        <w:jc w:val="both"/>
        <w:rPr>
          <w:rFonts w:ascii="Verdana" w:hAnsi="Verdana"/>
          <w:i/>
          <w:iCs/>
        </w:rPr>
      </w:pPr>
    </w:p>
    <w:p>
      <w:pPr>
        <w:spacing w:before="0" w:after="0" w:line="360" w:lineRule="auto"/>
        <w:ind w:left="709" w:firstLine="0"/>
        <w:jc w:val="center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LUCIMARA GODOY VILAS BOAS</w:t>
      </w:r>
    </w:p>
    <w:p>
      <w:pPr>
        <w:spacing w:before="0" w:after="0" w:line="360" w:lineRule="auto"/>
        <w:ind w:left="709" w:firstLine="0"/>
        <w:jc w:val="center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Prefeita Municipal-</w:t>
      </w:r>
    </w:p>
    <w:sectPr>
      <w:type w:val="nextPage"/>
      <w:pgSz w:w="11906" w:h="16838"/>
      <w:pgMar w:top="2379" w:right="1701" w:bottom="1988" w:left="1701" w:header="0" w:footer="0" w:gutter="0"/>
      <w:pgNumType w:fmt="decimal"/>
      <w:cols w:space="708"/>
      <w:formProt w:val="0"/>
      <w:textDirection w:val="lrTb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160" w:line="259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F87746"/>
    <w:pPr>
      <w:spacing w:before="0" w:after="160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BA72-94C1-47C5-AB7B-8C801FF2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Projeto de Lei.dotx</Template>
  <TotalTime>2</TotalTime>
  <Pages>5</Pages>
  <Words>791</Words>
  <Characters>4438</Characters>
  <Application>Microsoft Office Word</Application>
  <DocSecurity>0</DocSecurity>
  <Lines>0</Lines>
  <Paragraphs>44</Paragraphs>
  <ScaleCrop>false</ScaleCrop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2021-08-11T15:59:52Z</dcterms:created>
  <dcterms:modified xsi:type="dcterms:W3CDTF">2021-08-11T16:00:55Z</dcterms:modified>
  <dc:language>pt-BR</dc:language>
</cp:coreProperties>
</file>