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129A" w:rsidRPr="001E5E86" w:rsidP="00AC4092" w14:paraId="159D5462" w14:textId="3520A648">
      <w:pPr>
        <w:spacing w:line="360" w:lineRule="auto"/>
        <w:jc w:val="both"/>
        <w:rPr>
          <w:rFonts w:ascii="Malgun Gothic" w:eastAsia="Malgun Gothic" w:hAnsi="Malgun Gothic"/>
          <w:b/>
          <w:bCs/>
          <w:sz w:val="24"/>
          <w:szCs w:val="24"/>
        </w:rPr>
      </w:pPr>
      <w:r>
        <w:rPr>
          <w:rFonts w:ascii="Malgun Gothic" w:eastAsia="Malgun Gothic" w:hAnsi="Malgun Gothic"/>
          <w:b/>
          <w:bCs/>
          <w:sz w:val="24"/>
          <w:szCs w:val="24"/>
        </w:rPr>
        <w:t xml:space="preserve">Emenda </w:t>
      </w:r>
      <w:r w:rsidRPr="001E5E86" w:rsidR="00AC4092">
        <w:rPr>
          <w:rFonts w:ascii="Malgun Gothic" w:eastAsia="Malgun Gothic" w:hAnsi="Malgun Gothic"/>
          <w:b/>
          <w:bCs/>
          <w:sz w:val="24"/>
          <w:szCs w:val="24"/>
        </w:rPr>
        <w:t xml:space="preserve">Projeto de Lei n. </w:t>
      </w:r>
      <w:r w:rsidR="00450503">
        <w:rPr>
          <w:rFonts w:ascii="Malgun Gothic" w:eastAsia="Malgun Gothic" w:hAnsi="Malgun Gothic"/>
          <w:b/>
          <w:bCs/>
          <w:sz w:val="24"/>
          <w:szCs w:val="24"/>
        </w:rPr>
        <w:t>130</w:t>
      </w:r>
      <w:r w:rsidRPr="001E5E86" w:rsidR="00AC4092">
        <w:rPr>
          <w:rFonts w:ascii="Malgun Gothic" w:eastAsia="Malgun Gothic" w:hAnsi="Malgun Gothic"/>
          <w:b/>
          <w:bCs/>
          <w:sz w:val="24"/>
          <w:szCs w:val="24"/>
        </w:rPr>
        <w:t xml:space="preserve"> de 2021</w:t>
      </w:r>
      <w:r w:rsidR="00450503">
        <w:rPr>
          <w:rFonts w:ascii="Malgun Gothic" w:eastAsia="Malgun Gothic" w:hAnsi="Malgun Gothic"/>
          <w:b/>
          <w:bCs/>
          <w:sz w:val="24"/>
          <w:szCs w:val="24"/>
        </w:rPr>
        <w:t>, que a</w:t>
      </w:r>
      <w:r w:rsidRPr="00450503" w:rsidR="00450503">
        <w:rPr>
          <w:rFonts w:ascii="Malgun Gothic" w:eastAsia="Malgun Gothic" w:hAnsi="Malgun Gothic"/>
          <w:b/>
          <w:bCs/>
          <w:sz w:val="24"/>
          <w:szCs w:val="24"/>
        </w:rPr>
        <w:t>utoriza o município de Valinhos a integrar o Consórcio Intermunicipal de Saúde na Região Metropolitana de Campinas - Norte - CISMETRO, aderindo ao seu contrato de consórcio/estatuto social, e dá outras providências.</w:t>
      </w:r>
    </w:p>
    <w:p w:rsidR="00450503" w:rsidP="00CB35B7" w14:paraId="1A551EEE" w14:textId="77777777">
      <w:pPr>
        <w:spacing w:line="360" w:lineRule="auto"/>
        <w:ind w:left="1134"/>
        <w:jc w:val="both"/>
        <w:rPr>
          <w:rFonts w:ascii="Malgun Gothic" w:eastAsia="Malgun Gothic" w:hAnsi="Malgun Gothic"/>
          <w:sz w:val="24"/>
          <w:szCs w:val="24"/>
        </w:rPr>
      </w:pPr>
    </w:p>
    <w:p w:rsidR="00AC4092" w:rsidP="00CB35B7" w14:paraId="608543D2" w14:textId="692A6442">
      <w:pPr>
        <w:spacing w:line="360" w:lineRule="auto"/>
        <w:ind w:left="1134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Ementa: </w:t>
      </w:r>
      <w:r w:rsidR="000245B6">
        <w:rPr>
          <w:rFonts w:ascii="Malgun Gothic" w:eastAsia="Malgun Gothic" w:hAnsi="Malgun Gothic"/>
          <w:sz w:val="24"/>
          <w:szCs w:val="24"/>
        </w:rPr>
        <w:t xml:space="preserve">Inclui os parágrafos 1º e 2º no art. 4º do Projeto de Lei </w:t>
      </w:r>
      <w:r>
        <w:rPr>
          <w:rFonts w:ascii="Malgun Gothic" w:eastAsia="Malgun Gothic" w:hAnsi="Malgun Gothic"/>
          <w:sz w:val="24"/>
          <w:szCs w:val="24"/>
        </w:rPr>
        <w:t>130</w:t>
      </w:r>
      <w:r w:rsidR="000245B6">
        <w:rPr>
          <w:rFonts w:ascii="Malgun Gothic" w:eastAsia="Malgun Gothic" w:hAnsi="Malgun Gothic"/>
          <w:sz w:val="24"/>
          <w:szCs w:val="24"/>
        </w:rPr>
        <w:t xml:space="preserve"> de 2021.</w:t>
      </w:r>
    </w:p>
    <w:p w:rsidR="001E5E86" w:rsidP="001E5E86" w14:paraId="6EC63C12" w14:textId="3BA60838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O vereador Alécio Cau apresenta a emenda para </w:t>
      </w:r>
      <w:r w:rsidR="000245B6">
        <w:rPr>
          <w:rFonts w:ascii="Malgun Gothic" w:eastAsia="Malgun Gothic" w:hAnsi="Malgun Gothic"/>
          <w:sz w:val="24"/>
          <w:szCs w:val="24"/>
        </w:rPr>
        <w:t>incluir dois parágrafos ao art. 4º, com a finalidade de gerar maior efetividade da legislação a ser aprovada.</w:t>
      </w:r>
    </w:p>
    <w:p w:rsidR="00D330A7" w:rsidP="00CB35B7" w14:paraId="6EF0E51C" w14:textId="3C321480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 w:rsidRPr="006C3A59">
        <w:rPr>
          <w:rFonts w:ascii="Malgun Gothic" w:eastAsia="Malgun Gothic" w:hAnsi="Malgun Gothic"/>
          <w:b/>
          <w:bCs/>
          <w:sz w:val="24"/>
          <w:szCs w:val="24"/>
        </w:rPr>
        <w:t>Art. 1º</w:t>
      </w:r>
      <w:r w:rsidR="001E5E86">
        <w:rPr>
          <w:rFonts w:ascii="Malgun Gothic" w:eastAsia="Malgun Gothic" w:hAnsi="Malgun Gothic"/>
          <w:sz w:val="24"/>
          <w:szCs w:val="24"/>
        </w:rPr>
        <w:t>.</w:t>
      </w:r>
      <w:r w:rsidRPr="00D330A7">
        <w:rPr>
          <w:rFonts w:ascii="Malgun Gothic" w:eastAsia="Malgun Gothic" w:hAnsi="Malgun Gothic"/>
          <w:sz w:val="24"/>
          <w:szCs w:val="24"/>
        </w:rPr>
        <w:t xml:space="preserve"> </w:t>
      </w:r>
      <w:r w:rsidR="000245B6">
        <w:rPr>
          <w:rFonts w:ascii="Malgun Gothic" w:eastAsia="Malgun Gothic" w:hAnsi="Malgun Gothic"/>
          <w:sz w:val="24"/>
          <w:szCs w:val="24"/>
        </w:rPr>
        <w:t xml:space="preserve">O art. 4º do Projeto de Lei </w:t>
      </w:r>
      <w:r w:rsidR="00450503">
        <w:rPr>
          <w:rFonts w:ascii="Malgun Gothic" w:eastAsia="Malgun Gothic" w:hAnsi="Malgun Gothic"/>
          <w:sz w:val="24"/>
          <w:szCs w:val="24"/>
        </w:rPr>
        <w:t>130</w:t>
      </w:r>
      <w:r w:rsidR="000245B6">
        <w:rPr>
          <w:rFonts w:ascii="Malgun Gothic" w:eastAsia="Malgun Gothic" w:hAnsi="Malgun Gothic"/>
          <w:sz w:val="24"/>
          <w:szCs w:val="24"/>
        </w:rPr>
        <w:t xml:space="preserve"> de 2021 passa a ter os seguintes parágrafos:</w:t>
      </w:r>
    </w:p>
    <w:p w:rsidR="007B06C1" w:rsidRPr="006C3A59" w:rsidP="00CB35B7" w14:paraId="22FC2615" w14:textId="04B5279C">
      <w:pPr>
        <w:spacing w:line="360" w:lineRule="auto"/>
        <w:ind w:firstLine="1134"/>
        <w:jc w:val="both"/>
        <w:rPr>
          <w:rFonts w:ascii="Malgun Gothic" w:eastAsia="Malgun Gothic" w:hAnsi="Malgun Gothic"/>
          <w:i/>
          <w:iCs/>
          <w:sz w:val="24"/>
          <w:szCs w:val="24"/>
        </w:rPr>
      </w:pPr>
      <w:r w:rsidRPr="006C3A59">
        <w:rPr>
          <w:rFonts w:ascii="Malgun Gothic" w:eastAsia="Malgun Gothic" w:hAnsi="Malgun Gothic"/>
          <w:i/>
          <w:iCs/>
          <w:sz w:val="24"/>
          <w:szCs w:val="24"/>
        </w:rPr>
        <w:t>[...]</w:t>
      </w:r>
    </w:p>
    <w:p w:rsidR="007B06C1" w:rsidP="004E55E2" w14:paraId="34BD45F8" w14:textId="034E3092">
      <w:pPr>
        <w:spacing w:line="360" w:lineRule="auto"/>
        <w:ind w:left="1134"/>
        <w:jc w:val="both"/>
        <w:rPr>
          <w:rFonts w:ascii="Malgun Gothic" w:eastAsia="Malgun Gothic" w:hAnsi="Malgun Gothic"/>
          <w:i/>
          <w:iCs/>
          <w:sz w:val="24"/>
          <w:szCs w:val="24"/>
        </w:rPr>
      </w:pPr>
      <w:r>
        <w:rPr>
          <w:rFonts w:ascii="Malgun Gothic" w:eastAsia="Malgun Gothic" w:hAnsi="Malgun Gothic"/>
          <w:i/>
          <w:iCs/>
          <w:sz w:val="24"/>
          <w:szCs w:val="24"/>
        </w:rPr>
        <w:t>§ 1º. O Executivo Municipal submeterá esta Lei para revisão no âmbito da Câmara Municipal após o prazo de 12 meses de vigência.</w:t>
      </w:r>
    </w:p>
    <w:p w:rsidR="00400309" w:rsidP="008C38F4" w14:paraId="608169B6" w14:textId="45038C10">
      <w:pPr>
        <w:spacing w:line="360" w:lineRule="auto"/>
        <w:ind w:left="1134"/>
        <w:jc w:val="both"/>
        <w:rPr>
          <w:rFonts w:ascii="Malgun Gothic" w:eastAsia="Malgun Gothic" w:hAnsi="Malgun Gothic"/>
          <w:i/>
          <w:iCs/>
          <w:sz w:val="24"/>
          <w:szCs w:val="24"/>
        </w:rPr>
      </w:pPr>
      <w:r>
        <w:rPr>
          <w:rFonts w:ascii="Malgun Gothic" w:eastAsia="Malgun Gothic" w:hAnsi="Malgun Gothic"/>
          <w:i/>
          <w:iCs/>
          <w:sz w:val="24"/>
          <w:szCs w:val="24"/>
        </w:rPr>
        <w:t xml:space="preserve">§ 2º. A revisão da Lei </w:t>
      </w:r>
      <w:r w:rsidR="004E55E2">
        <w:rPr>
          <w:rFonts w:ascii="Malgun Gothic" w:eastAsia="Malgun Gothic" w:hAnsi="Malgun Gothic"/>
          <w:i/>
          <w:iCs/>
          <w:sz w:val="24"/>
          <w:szCs w:val="24"/>
        </w:rPr>
        <w:t xml:space="preserve">somente </w:t>
      </w:r>
      <w:r>
        <w:rPr>
          <w:rFonts w:ascii="Malgun Gothic" w:eastAsia="Malgun Gothic" w:hAnsi="Malgun Gothic"/>
          <w:i/>
          <w:iCs/>
          <w:sz w:val="24"/>
          <w:szCs w:val="24"/>
        </w:rPr>
        <w:t xml:space="preserve">será </w:t>
      </w:r>
      <w:r w:rsidR="004E55E2">
        <w:rPr>
          <w:rFonts w:ascii="Malgun Gothic" w:eastAsia="Malgun Gothic" w:hAnsi="Malgun Gothic"/>
          <w:i/>
          <w:iCs/>
          <w:sz w:val="24"/>
          <w:szCs w:val="24"/>
        </w:rPr>
        <w:t>feita com apoio em estudo</w:t>
      </w:r>
      <w:r>
        <w:rPr>
          <w:rFonts w:ascii="Malgun Gothic" w:eastAsia="Malgun Gothic" w:hAnsi="Malgun Gothic"/>
          <w:i/>
          <w:iCs/>
          <w:sz w:val="24"/>
          <w:szCs w:val="24"/>
        </w:rPr>
        <w:t>, contendo</w:t>
      </w:r>
      <w:r w:rsidR="008C38F4">
        <w:rPr>
          <w:rFonts w:ascii="Malgun Gothic" w:eastAsia="Malgun Gothic" w:hAnsi="Malgun Gothic"/>
          <w:i/>
          <w:iCs/>
          <w:sz w:val="24"/>
          <w:szCs w:val="24"/>
        </w:rPr>
        <w:t xml:space="preserve"> </w:t>
      </w:r>
      <w:r w:rsidRPr="008C38F4" w:rsidR="008C38F4">
        <w:rPr>
          <w:rFonts w:ascii="Malgun Gothic" w:eastAsia="Malgun Gothic" w:hAnsi="Malgun Gothic"/>
          <w:i/>
          <w:iCs/>
          <w:sz w:val="24"/>
          <w:szCs w:val="24"/>
        </w:rPr>
        <w:t xml:space="preserve">Diagnóstico completo da rede municipal de Saúde em </w:t>
      </w:r>
      <w:r w:rsidRPr="008C38F4" w:rsidR="008C38F4">
        <w:rPr>
          <w:rFonts w:ascii="Malgun Gothic" w:eastAsia="Malgun Gothic" w:hAnsi="Malgun Gothic"/>
          <w:i/>
          <w:iCs/>
          <w:sz w:val="24"/>
          <w:szCs w:val="24"/>
        </w:rPr>
        <w:t>todas suas redes de atendimento no</w:t>
      </w:r>
      <w:r w:rsidR="008C38F4">
        <w:rPr>
          <w:rFonts w:ascii="Malgun Gothic" w:eastAsia="Malgun Gothic" w:hAnsi="Malgun Gothic"/>
          <w:i/>
          <w:iCs/>
          <w:sz w:val="24"/>
          <w:szCs w:val="24"/>
        </w:rPr>
        <w:t xml:space="preserve"> prazo de 90 (noventa) dias antes da revisão.</w:t>
      </w:r>
    </w:p>
    <w:p w:rsidR="008C38F4" w:rsidRPr="006C3A59" w:rsidP="008C38F4" w14:paraId="2A7D54F7" w14:textId="77777777">
      <w:pPr>
        <w:spacing w:line="360" w:lineRule="auto"/>
        <w:ind w:left="1134"/>
        <w:jc w:val="both"/>
        <w:rPr>
          <w:rFonts w:ascii="Malgun Gothic" w:eastAsia="Malgun Gothic" w:hAnsi="Malgun Gothic"/>
          <w:i/>
          <w:iCs/>
          <w:sz w:val="24"/>
          <w:szCs w:val="24"/>
        </w:rPr>
      </w:pPr>
    </w:p>
    <w:p w:rsidR="001E5E86" w:rsidP="001E5E86" w14:paraId="57DFA631" w14:textId="62CEDDF2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Valinhos, 02 de agosto de 2021.</w:t>
      </w:r>
    </w:p>
    <w:p w:rsidR="006C3A59" w:rsidP="001E5E86" w14:paraId="7A43350A" w14:textId="50791F22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Alécio Cau.</w:t>
      </w:r>
    </w:p>
    <w:p w:rsidR="006C3A59" w:rsidRPr="00D330A7" w:rsidP="001E5E86" w14:paraId="51AC4A3F" w14:textId="433AD8E5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Vereador</w:t>
      </w:r>
    </w:p>
    <w:sectPr w:rsidSect="00AC4092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92"/>
    <w:rsid w:val="000245B6"/>
    <w:rsid w:val="00125B2F"/>
    <w:rsid w:val="001E5E86"/>
    <w:rsid w:val="002A3068"/>
    <w:rsid w:val="002F1C85"/>
    <w:rsid w:val="00400309"/>
    <w:rsid w:val="00450503"/>
    <w:rsid w:val="004E55E2"/>
    <w:rsid w:val="0050129A"/>
    <w:rsid w:val="006C3A59"/>
    <w:rsid w:val="00764989"/>
    <w:rsid w:val="007B06C1"/>
    <w:rsid w:val="007C370E"/>
    <w:rsid w:val="008C38F4"/>
    <w:rsid w:val="00AC4092"/>
    <w:rsid w:val="00CA165C"/>
    <w:rsid w:val="00CB35B7"/>
    <w:rsid w:val="00D330A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72B93F-1874-41B0-AACB-F6B31A47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6</cp:revision>
  <cp:lastPrinted>2021-08-09T12:53:00Z</cp:lastPrinted>
  <dcterms:created xsi:type="dcterms:W3CDTF">2021-08-02T19:40:00Z</dcterms:created>
  <dcterms:modified xsi:type="dcterms:W3CDTF">2021-08-09T12:55:00Z</dcterms:modified>
</cp:coreProperties>
</file>