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96" w:rsidRDefault="00395186" w:rsidP="00B14996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395186">
        <w:rPr>
          <w:rFonts w:ascii="Arial" w:hAnsi="Arial" w:cs="Arial"/>
          <w:b/>
        </w:rPr>
        <w:t>1284</w:t>
      </w:r>
      <w:r>
        <w:rPr>
          <w:rFonts w:ascii="Arial" w:hAnsi="Arial" w:cs="Arial"/>
          <w:b/>
        </w:rPr>
        <w:t>/</w:t>
      </w:r>
      <w:r w:rsidRPr="00395186">
        <w:rPr>
          <w:rFonts w:ascii="Arial" w:hAnsi="Arial" w:cs="Arial"/>
          <w:b/>
        </w:rPr>
        <w:t>2021</w:t>
      </w:r>
    </w:p>
    <w:p w:rsidR="00B14996" w:rsidRDefault="00395186" w:rsidP="00B14996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B14996" w:rsidRDefault="00395186" w:rsidP="00B14996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B14996" w:rsidRDefault="00B14996" w:rsidP="00B14996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B14996" w:rsidRDefault="00395186" w:rsidP="00B14996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Conclusão da pista de caminha localizada da Praça na Rua </w:t>
      </w:r>
      <w:r w:rsidR="00A478A1">
        <w:rPr>
          <w:rFonts w:ascii="Arial" w:hAnsi="Arial" w:cs="Arial"/>
          <w:sz w:val="24"/>
          <w:szCs w:val="24"/>
        </w:rPr>
        <w:t>Marino Antônio Fartaroti</w:t>
      </w:r>
      <w:r>
        <w:rPr>
          <w:rFonts w:ascii="Arial" w:hAnsi="Arial" w:cs="Arial"/>
          <w:sz w:val="24"/>
          <w:szCs w:val="24"/>
        </w:rPr>
        <w:t xml:space="preserve"> </w:t>
      </w:r>
      <w:r w:rsidR="00A478A1">
        <w:rPr>
          <w:rFonts w:ascii="Arial" w:hAnsi="Arial" w:cs="Arial"/>
          <w:sz w:val="24"/>
          <w:szCs w:val="24"/>
        </w:rPr>
        <w:t xml:space="preserve">Polidoro </w:t>
      </w:r>
      <w:r>
        <w:rPr>
          <w:rFonts w:ascii="Arial" w:hAnsi="Arial" w:cs="Arial"/>
          <w:sz w:val="24"/>
          <w:szCs w:val="24"/>
        </w:rPr>
        <w:t>– Jd América II</w:t>
      </w:r>
    </w:p>
    <w:p w:rsidR="00B14996" w:rsidRDefault="00395186" w:rsidP="00B14996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B14996" w:rsidRDefault="00B14996" w:rsidP="00B14996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B14996" w:rsidRDefault="00395186" w:rsidP="00B14996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>a Excelentíssima Senhora Prefeita Municipal de Valinhos, Senhora Lucimara Godoy Vilas Boas, obedecendo aos termos regimentais vigentes, dentro das formalidades legais e ouvido o esclarecido Plenário, que proceda a estudos e tome as legais e cabíveis provid</w:t>
      </w:r>
      <w:r>
        <w:rPr>
          <w:rFonts w:ascii="Arial" w:hAnsi="Arial" w:cs="Arial"/>
          <w:sz w:val="24"/>
        </w:rPr>
        <w:t xml:space="preserve">ências, objetivando-se </w:t>
      </w:r>
      <w:r>
        <w:rPr>
          <w:rFonts w:ascii="Arial" w:hAnsi="Arial" w:cs="Arial"/>
          <w:b/>
          <w:sz w:val="24"/>
        </w:rPr>
        <w:t xml:space="preserve">a conclusão da pista de caminhada da praça na Rua </w:t>
      </w:r>
      <w:r w:rsidR="00A478A1">
        <w:rPr>
          <w:rFonts w:ascii="Arial" w:hAnsi="Arial" w:cs="Arial"/>
          <w:b/>
          <w:sz w:val="24"/>
        </w:rPr>
        <w:t>Marino Antônio Fartaroti Polidoro</w:t>
      </w:r>
      <w:r>
        <w:rPr>
          <w:rFonts w:ascii="Arial" w:hAnsi="Arial" w:cs="Arial"/>
          <w:b/>
          <w:sz w:val="24"/>
        </w:rPr>
        <w:t xml:space="preserve"> – Jd. América II</w:t>
      </w:r>
    </w:p>
    <w:p w:rsidR="00B14996" w:rsidRDefault="00B14996" w:rsidP="00B14996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18713E" w:rsidRDefault="00395186" w:rsidP="0018713E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 w:rsidRPr="0018713E">
        <w:rPr>
          <w:rFonts w:ascii="Arial" w:hAnsi="Arial" w:cs="Arial"/>
          <w:sz w:val="24"/>
          <w:szCs w:val="24"/>
        </w:rPr>
        <w:t xml:space="preserve">Justifica-se a presente indicação, </w:t>
      </w:r>
      <w:r>
        <w:rPr>
          <w:rFonts w:ascii="Arial" w:hAnsi="Arial" w:cs="Arial"/>
          <w:sz w:val="24"/>
          <w:szCs w:val="24"/>
        </w:rPr>
        <w:t xml:space="preserve">pois é de suma importância </w:t>
      </w:r>
      <w:r w:rsidR="00C7085A">
        <w:rPr>
          <w:rFonts w:ascii="Arial" w:hAnsi="Arial" w:cs="Arial"/>
          <w:sz w:val="24"/>
          <w:szCs w:val="24"/>
        </w:rPr>
        <w:t xml:space="preserve">que ocorra </w:t>
      </w:r>
      <w:r>
        <w:rPr>
          <w:rFonts w:ascii="Arial" w:hAnsi="Arial" w:cs="Arial"/>
          <w:sz w:val="24"/>
          <w:szCs w:val="24"/>
        </w:rPr>
        <w:t xml:space="preserve">a conclusão do citado empreendimento, haja vista que </w:t>
      </w:r>
      <w:r w:rsidR="00C7085A">
        <w:rPr>
          <w:rFonts w:ascii="Arial" w:hAnsi="Arial" w:cs="Arial"/>
          <w:sz w:val="24"/>
          <w:szCs w:val="24"/>
        </w:rPr>
        <w:t xml:space="preserve">um </w:t>
      </w:r>
      <w:r>
        <w:rPr>
          <w:rFonts w:ascii="Arial" w:hAnsi="Arial" w:cs="Arial"/>
          <w:sz w:val="24"/>
          <w:szCs w:val="24"/>
        </w:rPr>
        <w:t xml:space="preserve">grande número de munícipes </w:t>
      </w:r>
      <w:r w:rsidR="00C7085A">
        <w:rPr>
          <w:rFonts w:ascii="Arial" w:hAnsi="Arial" w:cs="Arial"/>
          <w:sz w:val="24"/>
          <w:szCs w:val="24"/>
        </w:rPr>
        <w:t>utilizam</w:t>
      </w:r>
      <w:r>
        <w:rPr>
          <w:rFonts w:ascii="Arial" w:hAnsi="Arial" w:cs="Arial"/>
          <w:sz w:val="24"/>
          <w:szCs w:val="24"/>
        </w:rPr>
        <w:t xml:space="preserve"> o local para </w:t>
      </w:r>
      <w:r w:rsidR="00C7085A">
        <w:rPr>
          <w:rFonts w:ascii="Arial" w:hAnsi="Arial" w:cs="Arial"/>
          <w:sz w:val="24"/>
          <w:szCs w:val="24"/>
        </w:rPr>
        <w:t xml:space="preserve">prática de </w:t>
      </w:r>
      <w:r>
        <w:rPr>
          <w:rFonts w:ascii="Arial" w:hAnsi="Arial" w:cs="Arial"/>
          <w:sz w:val="24"/>
          <w:szCs w:val="24"/>
        </w:rPr>
        <w:t>atividade física.</w:t>
      </w:r>
    </w:p>
    <w:p w:rsidR="0018713E" w:rsidRPr="0018713E" w:rsidRDefault="00395186" w:rsidP="0018713E">
      <w:pPr>
        <w:pStyle w:val="SemEspaamento"/>
        <w:spacing w:line="360" w:lineRule="auto"/>
        <w:ind w:firstLine="170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A falta de conclusão da obra leva muitas pessoas a caminharem próximas aos perímetros urbanos, correndo sérios riscos de atropelamentos entre outros importunos, desestimulando a </w:t>
      </w:r>
      <w:r>
        <w:rPr>
          <w:rFonts w:ascii="Arial" w:hAnsi="Arial" w:cs="Arial"/>
          <w:sz w:val="24"/>
          <w:szCs w:val="24"/>
        </w:rPr>
        <w:t>práticas de atividades físicas.</w:t>
      </w:r>
    </w:p>
    <w:p w:rsidR="0018713E" w:rsidRPr="0018713E" w:rsidRDefault="0018713E" w:rsidP="0018713E">
      <w:pPr>
        <w:pStyle w:val="SemEspaamento"/>
        <w:spacing w:line="360" w:lineRule="auto"/>
        <w:ind w:firstLine="170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14996" w:rsidRDefault="00395186" w:rsidP="00B14996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Anexo, foto</w:t>
      </w:r>
      <w:r w:rsidR="00A478A1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3A3F65" w:rsidRDefault="003A3F65"/>
    <w:p w:rsidR="00A478A1" w:rsidRDefault="00A478A1"/>
    <w:p w:rsidR="00A478A1" w:rsidRDefault="00395186"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3244215</wp:posOffset>
            </wp:positionV>
            <wp:extent cx="5397500" cy="3543300"/>
            <wp:effectExtent l="0" t="0" r="0" b="0"/>
            <wp:wrapNone/>
            <wp:docPr id="2" name="Imagem 2" descr="C:\Users\vereadordamasceno\Desktop\c08b52df-bbbc-4ecc-896d-1ccd99556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149793" name="Picture 2" descr="C:\Users\vereadordamasceno\Desktop\c08b52df-bbbc-4ecc-896d-1ccd995569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-337184</wp:posOffset>
            </wp:positionV>
            <wp:extent cx="5397500" cy="3295650"/>
            <wp:effectExtent l="0" t="0" r="0" b="0"/>
            <wp:wrapNone/>
            <wp:docPr id="1" name="Imagem 1" descr="C:\Users\vereadordamasceno\Desktop\f2c7109c-7801-4e7a-8839-310c112617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557960" name="Picture 1" descr="C:\Users\vereadordamasceno\Desktop\f2c7109c-7801-4e7a-8839-310c112617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9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8A1" w:rsidRPr="00A478A1" w:rsidRDefault="00A478A1" w:rsidP="00A478A1"/>
    <w:p w:rsidR="00A478A1" w:rsidRPr="00A478A1" w:rsidRDefault="00A478A1" w:rsidP="00A478A1"/>
    <w:p w:rsidR="00A478A1" w:rsidRPr="00A478A1" w:rsidRDefault="00A478A1" w:rsidP="00A478A1"/>
    <w:p w:rsidR="00A478A1" w:rsidRPr="00A478A1" w:rsidRDefault="00A478A1" w:rsidP="00A478A1"/>
    <w:p w:rsidR="00A478A1" w:rsidRPr="00A478A1" w:rsidRDefault="00A478A1" w:rsidP="00A478A1"/>
    <w:p w:rsidR="00A478A1" w:rsidRPr="00A478A1" w:rsidRDefault="00A478A1" w:rsidP="00A478A1"/>
    <w:p w:rsidR="00A478A1" w:rsidRPr="00A478A1" w:rsidRDefault="00A478A1" w:rsidP="00A478A1"/>
    <w:p w:rsidR="00A478A1" w:rsidRPr="00A478A1" w:rsidRDefault="00A478A1" w:rsidP="00A478A1"/>
    <w:p w:rsidR="00A478A1" w:rsidRPr="00A478A1" w:rsidRDefault="00A478A1" w:rsidP="00A478A1"/>
    <w:p w:rsidR="00A478A1" w:rsidRPr="00A478A1" w:rsidRDefault="00A478A1" w:rsidP="00A478A1"/>
    <w:p w:rsidR="00A478A1" w:rsidRPr="00A478A1" w:rsidRDefault="00A478A1" w:rsidP="00A478A1"/>
    <w:p w:rsidR="00A478A1" w:rsidRPr="00A478A1" w:rsidRDefault="00A478A1" w:rsidP="00A478A1"/>
    <w:p w:rsidR="00A478A1" w:rsidRPr="00A478A1" w:rsidRDefault="00A478A1" w:rsidP="00A478A1"/>
    <w:p w:rsidR="00A478A1" w:rsidRPr="00A478A1" w:rsidRDefault="00A478A1" w:rsidP="00A478A1"/>
    <w:p w:rsidR="00A478A1" w:rsidRPr="00A478A1" w:rsidRDefault="00A478A1" w:rsidP="00A478A1"/>
    <w:p w:rsidR="00A478A1" w:rsidRPr="00A478A1" w:rsidRDefault="00A478A1" w:rsidP="00A478A1"/>
    <w:p w:rsidR="00A478A1" w:rsidRPr="00A478A1" w:rsidRDefault="00A478A1" w:rsidP="00A478A1"/>
    <w:p w:rsidR="00A478A1" w:rsidRPr="00A478A1" w:rsidRDefault="00A478A1" w:rsidP="00A478A1"/>
    <w:p w:rsidR="00A478A1" w:rsidRPr="00A478A1" w:rsidRDefault="00A478A1" w:rsidP="00A478A1"/>
    <w:p w:rsidR="00A478A1" w:rsidRPr="00A478A1" w:rsidRDefault="00A478A1" w:rsidP="00A478A1"/>
    <w:p w:rsidR="00A478A1" w:rsidRDefault="00A478A1" w:rsidP="00A478A1"/>
    <w:p w:rsidR="00A478A1" w:rsidRDefault="00395186" w:rsidP="00A478A1">
      <w:pPr>
        <w:tabs>
          <w:tab w:val="left" w:pos="3690"/>
        </w:tabs>
      </w:pPr>
      <w:r>
        <w:tab/>
      </w:r>
    </w:p>
    <w:p w:rsidR="00A478A1" w:rsidRDefault="00A478A1" w:rsidP="00A478A1">
      <w:pPr>
        <w:tabs>
          <w:tab w:val="left" w:pos="3690"/>
        </w:tabs>
      </w:pPr>
    </w:p>
    <w:p w:rsidR="00A478A1" w:rsidRDefault="00395186" w:rsidP="00A478A1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Diante do exposto, solicitamos a Senhora Prefeita Municipal, que estude com atenção esta nossa proposição e que na medida do possível procure atendê-la.</w:t>
      </w:r>
    </w:p>
    <w:p w:rsidR="00A478A1" w:rsidRDefault="00A478A1" w:rsidP="00A478A1">
      <w:pPr>
        <w:tabs>
          <w:tab w:val="left" w:pos="1843"/>
        </w:tabs>
        <w:jc w:val="center"/>
        <w:rPr>
          <w:rFonts w:ascii="Arial" w:hAnsi="Arial" w:cs="Arial"/>
          <w:sz w:val="24"/>
        </w:rPr>
      </w:pPr>
    </w:p>
    <w:p w:rsidR="00A478A1" w:rsidRDefault="00A478A1" w:rsidP="00A478A1">
      <w:pPr>
        <w:tabs>
          <w:tab w:val="left" w:pos="1843"/>
        </w:tabs>
        <w:jc w:val="center"/>
        <w:rPr>
          <w:rFonts w:ascii="Arial" w:hAnsi="Arial" w:cs="Arial"/>
          <w:sz w:val="24"/>
        </w:rPr>
      </w:pPr>
    </w:p>
    <w:p w:rsidR="00A478A1" w:rsidRDefault="00A478A1" w:rsidP="00A478A1">
      <w:pPr>
        <w:tabs>
          <w:tab w:val="left" w:pos="1843"/>
        </w:tabs>
        <w:jc w:val="center"/>
        <w:rPr>
          <w:rFonts w:ascii="Arial" w:hAnsi="Arial" w:cs="Arial"/>
          <w:sz w:val="24"/>
        </w:rPr>
      </w:pPr>
    </w:p>
    <w:p w:rsidR="00A478A1" w:rsidRDefault="00395186" w:rsidP="00A478A1">
      <w:pPr>
        <w:tabs>
          <w:tab w:val="left" w:pos="1843"/>
        </w:tabs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Valinhos, 21 de junho de 2021</w:t>
      </w:r>
    </w:p>
    <w:p w:rsidR="00A478A1" w:rsidRDefault="00A478A1" w:rsidP="00A478A1">
      <w:pPr>
        <w:tabs>
          <w:tab w:val="left" w:pos="1635"/>
        </w:tabs>
      </w:pPr>
    </w:p>
    <w:p w:rsidR="00A478A1" w:rsidRDefault="00A478A1" w:rsidP="00A478A1">
      <w:pPr>
        <w:tabs>
          <w:tab w:val="left" w:pos="1635"/>
        </w:tabs>
      </w:pPr>
    </w:p>
    <w:p w:rsidR="00A478A1" w:rsidRDefault="00A478A1" w:rsidP="00A478A1">
      <w:pPr>
        <w:tabs>
          <w:tab w:val="left" w:pos="1635"/>
        </w:tabs>
      </w:pPr>
    </w:p>
    <w:p w:rsidR="00A478A1" w:rsidRDefault="00395186" w:rsidP="00A478A1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A478A1" w:rsidRDefault="00395186" w:rsidP="00A478A1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A478A1" w:rsidRDefault="00395186" w:rsidP="00A478A1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A478A1" w:rsidRPr="00A478A1" w:rsidRDefault="00A478A1" w:rsidP="00A478A1">
      <w:pPr>
        <w:tabs>
          <w:tab w:val="left" w:pos="3690"/>
        </w:tabs>
      </w:pPr>
    </w:p>
    <w:sectPr w:rsidR="00A478A1" w:rsidRPr="00A478A1" w:rsidSect="00B14996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4C"/>
    <w:rsid w:val="0018713E"/>
    <w:rsid w:val="00395186"/>
    <w:rsid w:val="003A3F65"/>
    <w:rsid w:val="006928A4"/>
    <w:rsid w:val="00A478A1"/>
    <w:rsid w:val="00B14996"/>
    <w:rsid w:val="00C7085A"/>
    <w:rsid w:val="00D80C4C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14996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14996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2021-06-21T17:13:00Z</cp:lastPrinted>
  <dcterms:created xsi:type="dcterms:W3CDTF">2021-06-21T16:27:00Z</dcterms:created>
  <dcterms:modified xsi:type="dcterms:W3CDTF">2021-06-22T13:55:00Z</dcterms:modified>
</cp:coreProperties>
</file>