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09" w:rsidRDefault="00492709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492709" w:rsidRDefault="00032DF8">
      <w:pPr>
        <w:spacing w:line="240" w:lineRule="auto"/>
        <w:jc w:val="center"/>
        <w:rPr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REQUERIMENTO Nº </w:t>
      </w:r>
      <w:r w:rsidRPr="00032DF8">
        <w:rPr>
          <w:rFonts w:ascii="Verdana" w:hAnsi="Verdana"/>
          <w:b/>
          <w:sz w:val="24"/>
          <w:szCs w:val="24"/>
        </w:rPr>
        <w:t>1146</w:t>
      </w:r>
      <w:r>
        <w:rPr>
          <w:rFonts w:ascii="Verdana" w:hAnsi="Verdana"/>
          <w:b/>
          <w:sz w:val="24"/>
          <w:szCs w:val="24"/>
        </w:rPr>
        <w:t>/</w:t>
      </w:r>
      <w:r w:rsidRPr="00032DF8">
        <w:rPr>
          <w:rFonts w:ascii="Verdana" w:hAnsi="Verdana"/>
          <w:b/>
          <w:sz w:val="24"/>
          <w:szCs w:val="24"/>
        </w:rPr>
        <w:t>2021</w:t>
      </w:r>
    </w:p>
    <w:p w:rsidR="00492709" w:rsidRDefault="00032DF8">
      <w:pPr>
        <w:spacing w:line="240" w:lineRule="auto"/>
        <w:jc w:val="right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Valinhos, 18 de junho de 2021. </w:t>
      </w:r>
    </w:p>
    <w:p w:rsidR="00492709" w:rsidRDefault="00032DF8">
      <w:pPr>
        <w:spacing w:line="240" w:lineRule="auto"/>
        <w:jc w:val="both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Assunto: Informações sobre cancelamento de empenhos da gestão passada após 15 de novembro de 2020.</w:t>
      </w:r>
    </w:p>
    <w:p w:rsidR="00492709" w:rsidRDefault="00492709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</w:p>
    <w:p w:rsidR="00492709" w:rsidRDefault="00032DF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Senhor Presidente,</w:t>
      </w:r>
    </w:p>
    <w:p w:rsidR="00492709" w:rsidRDefault="00032DF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Nobres Vereadores</w:t>
      </w:r>
    </w:p>
    <w:p w:rsidR="00492709" w:rsidRDefault="00492709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92709" w:rsidRDefault="00032DF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Nos Termos regimentais, a Vereadora </w:t>
      </w:r>
      <w:r>
        <w:rPr>
          <w:rFonts w:ascii="Verdana" w:hAnsi="Verdana"/>
          <w:b/>
          <w:bCs/>
          <w:sz w:val="24"/>
          <w:szCs w:val="24"/>
        </w:rPr>
        <w:t>SIMONE BELLINI</w:t>
      </w:r>
      <w:r>
        <w:rPr>
          <w:rFonts w:ascii="Verdana" w:hAnsi="Verdana"/>
          <w:sz w:val="24"/>
          <w:szCs w:val="24"/>
        </w:rPr>
        <w:t>, requer, seja, depois de aprovado o presente REQUERIMENTO, seja enviado a Exma. Sra Prefeita, para que seja prestado informações a seguir especificadas:</w:t>
      </w:r>
    </w:p>
    <w:p w:rsidR="00492709" w:rsidRDefault="00032DF8">
      <w:pPr>
        <w:spacing w:line="240" w:lineRule="auto"/>
        <w:ind w:left="1701"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1 – Quais foram os empenhos cancelados após o resultado das eleições de 2020 – pelo gestor derrotado n</w:t>
      </w:r>
      <w:r>
        <w:rPr>
          <w:rFonts w:ascii="Verdana" w:hAnsi="Verdana"/>
          <w:sz w:val="24"/>
          <w:szCs w:val="24"/>
        </w:rPr>
        <w:t>as urnas? Relacionar de maneira pormenorizada com a indicação do respectivo Processo de Compras para fins de acompanhamento.</w:t>
      </w:r>
    </w:p>
    <w:p w:rsidR="00492709" w:rsidRDefault="00032DF8">
      <w:pPr>
        <w:spacing w:line="240" w:lineRule="auto"/>
        <w:ind w:left="1701"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2 – Houve revogação de certames licitatórios após essa data?</w:t>
      </w:r>
    </w:p>
    <w:p w:rsidR="00492709" w:rsidRDefault="00032DF8">
      <w:pPr>
        <w:spacing w:line="240" w:lineRule="auto"/>
        <w:ind w:left="1701"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3 – Quais os itens de contratação que não houve o regular fornecimento</w:t>
      </w:r>
      <w:r>
        <w:rPr>
          <w:rFonts w:ascii="Verdana" w:hAnsi="Verdana"/>
          <w:sz w:val="24"/>
          <w:szCs w:val="24"/>
        </w:rPr>
        <w:t>?</w:t>
      </w:r>
    </w:p>
    <w:p w:rsidR="00492709" w:rsidRDefault="00032DF8">
      <w:pPr>
        <w:spacing w:line="240" w:lineRule="auto"/>
        <w:ind w:left="1701"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 – Houve prejuízo à Administração Pública na consecução de seus objetivos e prestação de serviços? Roga que para a resposta seja consultada as Secretarias fins – objeto de cancelamento dos empenhos. </w:t>
      </w:r>
    </w:p>
    <w:p w:rsidR="00492709" w:rsidRDefault="00032DF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Os questionamentos acima apresentados </w:t>
      </w:r>
      <w:r>
        <w:rPr>
          <w:rFonts w:ascii="Verdana" w:hAnsi="Verdana"/>
          <w:sz w:val="24"/>
          <w:szCs w:val="24"/>
        </w:rPr>
        <w:t xml:space="preserve">enquadram-se na função constitucional da vereadora subscritora da presente no que se referem a fiscalização do Poder Executivo Municipal, visando a lisura dos atos, e atendimento dos princípios constitucionais vigentes. </w:t>
      </w:r>
    </w:p>
    <w:p w:rsidR="00492709" w:rsidRDefault="00032DF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Limitado ao quanto aqui fora expost</w:t>
      </w:r>
      <w:r>
        <w:rPr>
          <w:rFonts w:ascii="Verdana" w:hAnsi="Verdana"/>
          <w:sz w:val="24"/>
          <w:szCs w:val="24"/>
        </w:rPr>
        <w:t>o</w:t>
      </w:r>
    </w:p>
    <w:p w:rsidR="00492709" w:rsidRDefault="00032DF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Pede e aguarda aprovação. </w:t>
      </w:r>
    </w:p>
    <w:p w:rsidR="00492709" w:rsidRDefault="0049270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492709" w:rsidRDefault="0049270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492709" w:rsidRDefault="00032DF8">
      <w:pPr>
        <w:spacing w:after="0" w:line="240" w:lineRule="auto"/>
        <w:jc w:val="center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SIMONE BELLINI</w:t>
      </w:r>
    </w:p>
    <w:p w:rsidR="00492709" w:rsidRDefault="00032DF8">
      <w:pPr>
        <w:spacing w:after="0" w:line="240" w:lineRule="auto"/>
        <w:jc w:val="center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Vereadora – Republicanos</w:t>
      </w:r>
    </w:p>
    <w:sectPr w:rsidR="00492709">
      <w:headerReference w:type="default" r:id="rId7"/>
      <w:footerReference w:type="default" r:id="rId8"/>
      <w:pgSz w:w="11906" w:h="16838"/>
      <w:pgMar w:top="851" w:right="1701" w:bottom="1135" w:left="1701" w:header="170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2DF8">
      <w:pPr>
        <w:spacing w:after="0" w:line="240" w:lineRule="auto"/>
      </w:pPr>
      <w:r>
        <w:separator/>
      </w:r>
    </w:p>
  </w:endnote>
  <w:endnote w:type="continuationSeparator" w:id="0">
    <w:p w:rsidR="00000000" w:rsidRDefault="0003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09" w:rsidRDefault="00032DF8">
    <w:pPr>
      <w:pStyle w:val="Rodap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-81915</wp:posOffset>
              </wp:positionH>
              <wp:positionV relativeFrom="paragraph">
                <wp:posOffset>95250</wp:posOffset>
              </wp:positionV>
              <wp:extent cx="5680075" cy="1270"/>
              <wp:effectExtent l="0" t="0" r="0" b="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93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2050" style="position:absolute;z-index:251659264" from="-6.45pt,7.5pt" to="440.7pt,7.5pt" stroked="t" strokecolor="black">
              <v:fill o:detectmouseclick="t"/>
              <v:stroke joinstyle="round" endcap="flat"/>
            </v:line>
          </w:pict>
        </mc:Fallback>
      </mc:AlternateContent>
    </w:r>
  </w:p>
  <w:p w:rsidR="00492709" w:rsidRDefault="00032DF8">
    <w:pPr>
      <w:pStyle w:val="Rodap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Rua Antônio Schiavinato, 59, Residencial São Luis - Tel: </w:t>
    </w:r>
    <w:r>
      <w:rPr>
        <w:sz w:val="18"/>
        <w:lang w:val="pt-PT"/>
      </w:rPr>
      <w:t>(19) 3829.5310 - CEP: 13270-470</w:t>
    </w:r>
  </w:p>
  <w:p w:rsidR="00492709" w:rsidRDefault="00032DF8">
    <w:pPr>
      <w:pStyle w:val="Rodap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2DF8">
      <w:pPr>
        <w:spacing w:after="0" w:line="240" w:lineRule="auto"/>
      </w:pPr>
      <w:r>
        <w:separator/>
      </w:r>
    </w:p>
  </w:footnote>
  <w:footnote w:type="continuationSeparator" w:id="0">
    <w:p w:rsidR="00000000" w:rsidRDefault="0003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09" w:rsidRDefault="00032DF8">
    <w:pPr>
      <w:pStyle w:val="Cabealho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6350" distL="114300" distR="123190" simplePos="0" relativeHeight="251661312" behindDoc="1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68705" cy="956945"/>
              <wp:effectExtent l="0" t="0" r="0" b="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" cy="956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92709" w:rsidRDefault="00032DF8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48993559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2049" style="width:84.05pt;height:75.25pt;margin-top:3.25pt;margin-left:-6.55pt;mso-wrap-style:none;position:absolute;v-text-anchor:middle;z-index:251658240" path="m,l-2147483645,l-2147483645,-2147483646l,-2147483646xe" fillcolor="white" stroked="f" strokecolor="#3465a4">
              <v:fill color2="black" type="solid"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4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9872259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492709" w:rsidRDefault="00032DF8">
    <w:pPr>
      <w:pStyle w:val="Cabealho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92709" w:rsidRDefault="00032DF8">
    <w:pPr>
      <w:pStyle w:val="Cabealho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09"/>
    <w:rsid w:val="00032DF8"/>
    <w:rsid w:val="002E02B4"/>
    <w:rsid w:val="003D7041"/>
    <w:rsid w:val="00492709"/>
    <w:rsid w:val="00D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1133</Characters>
  <Application>Microsoft Office Word</Application>
  <DocSecurity>0</DocSecurity>
  <Lines>9</Lines>
  <Paragraphs>2</Paragraphs>
  <ScaleCrop>false</ScaleCrop>
  <Company>Cmv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Requerimento Simone Bellini</dc:title>
  <dc:creator>Usuario</dc:creator>
  <cp:lastModifiedBy>Juliana Elisa Lima</cp:lastModifiedBy>
  <cp:revision>3</cp:revision>
  <dcterms:created xsi:type="dcterms:W3CDTF">2021-06-21T15:57:00Z</dcterms:created>
  <dcterms:modified xsi:type="dcterms:W3CDTF">2021-06-22T13:35:00Z</dcterms:modified>
  <dc:language>pt-BR</dc:language>
</cp:coreProperties>
</file>