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630CC" w:rsidRPr="00AA582F" w:rsidP="00B87A9A" w14:paraId="34461249" w14:textId="612C03EB">
      <w:pPr>
        <w:spacing w:after="0" w:line="240" w:lineRule="auto"/>
        <w:rPr>
          <w:rFonts w:ascii="Arial" w:eastAsia="Times New Roman" w:hAnsi="Arial" w:cs="Arial"/>
          <w:b/>
          <w:lang w:eastAsia="pt-BR"/>
        </w:rPr>
      </w:pPr>
      <w:r w:rsidRPr="00AA582F">
        <w:rPr>
          <w:rFonts w:ascii="Arial" w:eastAsia="Times New Roman" w:hAnsi="Arial" w:cs="Arial"/>
          <w:b/>
          <w:lang w:eastAsia="pt-BR"/>
        </w:rPr>
        <w:t>PROJETO DE LEI N º          /20</w:t>
      </w:r>
      <w:r w:rsidR="00433419">
        <w:rPr>
          <w:rFonts w:ascii="Arial" w:eastAsia="Times New Roman" w:hAnsi="Arial" w:cs="Arial"/>
          <w:b/>
          <w:lang w:eastAsia="pt-BR"/>
        </w:rPr>
        <w:t>21</w:t>
      </w:r>
    </w:p>
    <w:p w:rsidR="00B630CC" w:rsidRPr="00AA582F" w:rsidP="00B630CC" w14:paraId="7F385541" w14:textId="77777777">
      <w:pPr>
        <w:spacing w:after="0" w:line="240" w:lineRule="auto"/>
        <w:ind w:firstLine="851"/>
        <w:rPr>
          <w:rFonts w:ascii="Arial" w:eastAsia="Times New Roman" w:hAnsi="Arial" w:cs="Arial"/>
          <w:b/>
          <w:lang w:eastAsia="pt-BR"/>
        </w:rPr>
      </w:pPr>
    </w:p>
    <w:p w:rsidR="00B630CC" w:rsidRPr="00AA582F" w:rsidP="00B630CC" w14:paraId="3747ABF2" w14:textId="77777777">
      <w:pPr>
        <w:spacing w:after="1" w:line="355" w:lineRule="auto"/>
        <w:ind w:right="-2"/>
        <w:jc w:val="right"/>
        <w:rPr>
          <w:rFonts w:ascii="Arial" w:hAnsi="Arial" w:cs="Arial"/>
          <w:i/>
        </w:rPr>
      </w:pPr>
      <w:r w:rsidRPr="00AA582F">
        <w:rPr>
          <w:rFonts w:ascii="Arial" w:hAnsi="Arial" w:cs="Arial"/>
          <w:i/>
        </w:rPr>
        <w:t xml:space="preserve">       </w:t>
      </w:r>
    </w:p>
    <w:p w:rsidR="00B630CC" w:rsidRPr="00AA582F" w:rsidP="00B630CC" w14:paraId="539C4392" w14:textId="1255BB5A">
      <w:pPr>
        <w:spacing w:after="1" w:line="355" w:lineRule="auto"/>
        <w:ind w:right="-2"/>
        <w:jc w:val="right"/>
        <w:rPr>
          <w:rFonts w:ascii="Arial" w:hAnsi="Arial" w:cs="Arial"/>
          <w:i/>
        </w:rPr>
      </w:pPr>
      <w:r w:rsidRPr="00AA582F">
        <w:rPr>
          <w:rFonts w:ascii="Arial" w:hAnsi="Arial" w:cs="Arial"/>
          <w:i/>
        </w:rPr>
        <w:t xml:space="preserve">     </w:t>
      </w:r>
    </w:p>
    <w:p w:rsidR="00B630CC" w:rsidRPr="00AA582F" w:rsidP="00B630CC" w14:paraId="2CD91E05" w14:textId="77777777">
      <w:pPr>
        <w:spacing w:after="1" w:line="355" w:lineRule="auto"/>
        <w:ind w:right="-2"/>
        <w:jc w:val="right"/>
        <w:rPr>
          <w:rFonts w:ascii="Arial" w:hAnsi="Arial" w:cs="Arial"/>
          <w:i/>
        </w:rPr>
      </w:pPr>
    </w:p>
    <w:p w:rsidR="00B87A9A" w:rsidRPr="00B87A9A" w:rsidP="00B87A9A" w14:paraId="5EA92A1D" w14:textId="77777777">
      <w:pPr>
        <w:spacing w:line="360" w:lineRule="auto"/>
        <w:rPr>
          <w:rFonts w:ascii="Arial" w:hAnsi="Arial" w:cs="Arial"/>
        </w:rPr>
      </w:pPr>
      <w:r w:rsidRPr="00B87A9A">
        <w:rPr>
          <w:rFonts w:ascii="Arial" w:hAnsi="Arial" w:cs="Arial"/>
        </w:rPr>
        <w:t>Excelentíssimo Senhor Presidente da Egrégia Câmara Municipal,</w:t>
      </w:r>
    </w:p>
    <w:p w:rsidR="00B87A9A" w:rsidRPr="00B87A9A" w:rsidP="00B87A9A" w14:paraId="1AC189CE" w14:textId="77777777">
      <w:pPr>
        <w:spacing w:line="360" w:lineRule="auto"/>
        <w:rPr>
          <w:rFonts w:ascii="Arial" w:hAnsi="Arial" w:cs="Arial"/>
        </w:rPr>
      </w:pPr>
      <w:r w:rsidRPr="00B87A9A">
        <w:rPr>
          <w:rFonts w:ascii="Arial" w:hAnsi="Arial" w:cs="Arial"/>
        </w:rPr>
        <w:t>Excelentíssimos Senhores Vereadores,</w:t>
      </w:r>
    </w:p>
    <w:p w:rsidR="00B630CC" w:rsidRPr="00AA582F" w:rsidP="00B630CC" w14:paraId="7DAE8167" w14:textId="77777777">
      <w:pPr>
        <w:spacing w:after="0" w:line="240" w:lineRule="auto"/>
        <w:ind w:firstLine="851"/>
        <w:rPr>
          <w:rFonts w:ascii="Arial" w:eastAsia="Times New Roman" w:hAnsi="Arial" w:cs="Arial"/>
          <w:lang w:eastAsia="pt-BR"/>
        </w:rPr>
      </w:pPr>
    </w:p>
    <w:p w:rsidR="00B630CC" w:rsidP="00B630CC" w14:paraId="2AA7462E" w14:textId="5EDCF742">
      <w:pPr>
        <w:spacing w:after="0" w:line="240" w:lineRule="auto"/>
        <w:ind w:left="4248" w:firstLine="851"/>
        <w:jc w:val="both"/>
        <w:rPr>
          <w:rFonts w:ascii="Arial" w:eastAsia="Times New Roman" w:hAnsi="Arial" w:cs="Arial"/>
          <w:b/>
          <w:lang w:eastAsia="pt-BR"/>
        </w:rPr>
      </w:pPr>
    </w:p>
    <w:p w:rsidR="003E778F" w:rsidP="00B630CC" w14:paraId="5E068BEC" w14:textId="3C32BA9F">
      <w:pPr>
        <w:spacing w:after="0" w:line="240" w:lineRule="auto"/>
        <w:ind w:left="4248" w:firstLine="851"/>
        <w:jc w:val="both"/>
        <w:rPr>
          <w:rFonts w:ascii="Arial" w:eastAsia="Times New Roman" w:hAnsi="Arial" w:cs="Arial"/>
          <w:b/>
          <w:lang w:eastAsia="pt-BR"/>
        </w:rPr>
      </w:pPr>
    </w:p>
    <w:p w:rsidR="003E778F" w:rsidP="00B630CC" w14:paraId="012E3018" w14:textId="63F7C363">
      <w:pPr>
        <w:spacing w:after="0" w:line="240" w:lineRule="auto"/>
        <w:ind w:left="4248" w:firstLine="851"/>
        <w:jc w:val="both"/>
        <w:rPr>
          <w:rFonts w:ascii="Arial" w:eastAsia="Times New Roman" w:hAnsi="Arial" w:cs="Arial"/>
          <w:b/>
          <w:lang w:eastAsia="pt-BR"/>
        </w:rPr>
      </w:pPr>
    </w:p>
    <w:p w:rsidR="003E778F" w:rsidP="00B630CC" w14:paraId="330F8F6C" w14:textId="76FDFB19">
      <w:pPr>
        <w:spacing w:after="0" w:line="240" w:lineRule="auto"/>
        <w:ind w:left="4248" w:firstLine="851"/>
        <w:jc w:val="both"/>
        <w:rPr>
          <w:rFonts w:ascii="Arial" w:eastAsia="Times New Roman" w:hAnsi="Arial" w:cs="Arial"/>
          <w:b/>
          <w:lang w:eastAsia="pt-BR"/>
        </w:rPr>
      </w:pPr>
    </w:p>
    <w:p w:rsidR="003E778F" w:rsidRPr="00AA582F" w:rsidP="00B630CC" w14:paraId="0896D842" w14:textId="77777777">
      <w:pPr>
        <w:spacing w:after="0" w:line="240" w:lineRule="auto"/>
        <w:ind w:left="4248" w:firstLine="851"/>
        <w:jc w:val="both"/>
        <w:rPr>
          <w:rFonts w:ascii="Arial" w:eastAsia="Times New Roman" w:hAnsi="Arial" w:cs="Arial"/>
          <w:b/>
          <w:lang w:eastAsia="pt-BR"/>
        </w:rPr>
      </w:pPr>
    </w:p>
    <w:p w:rsidR="00B630CC" w:rsidRPr="00AA582F" w:rsidP="00B630CC" w14:paraId="10BD65FE" w14:textId="77777777">
      <w:pPr>
        <w:pStyle w:val="NormalWeb"/>
        <w:shd w:val="clear" w:color="auto" w:fill="FFFFFF"/>
        <w:spacing w:before="0" w:beforeAutospacing="0" w:after="161" w:afterAutospacing="0" w:line="358" w:lineRule="exact"/>
        <w:ind w:firstLine="2778"/>
        <w:contextualSpacing/>
        <w:jc w:val="both"/>
        <w:rPr>
          <w:rFonts w:ascii="Arial" w:hAnsi="Arial" w:cs="Arial"/>
        </w:rPr>
      </w:pPr>
    </w:p>
    <w:p w:rsidR="00B630CC" w:rsidRPr="00B87A9A" w:rsidP="00EF187C" w14:paraId="4CFE6B28" w14:textId="5FFCA7BE">
      <w:pPr>
        <w:pStyle w:val="NormalWeb"/>
        <w:shd w:val="clear" w:color="auto" w:fill="FFFFFF"/>
        <w:spacing w:before="0" w:beforeAutospacing="0" w:after="161" w:afterAutospacing="0" w:line="360" w:lineRule="auto"/>
        <w:ind w:firstLine="2778"/>
        <w:contextualSpacing/>
        <w:jc w:val="both"/>
        <w:rPr>
          <w:rFonts w:ascii="Arial" w:hAnsi="Arial" w:cs="Arial"/>
        </w:rPr>
      </w:pPr>
      <w:r w:rsidRPr="00B87A9A">
        <w:rPr>
          <w:rFonts w:ascii="Arial" w:hAnsi="Arial" w:cs="Arial"/>
        </w:rPr>
        <w:t xml:space="preserve">O vereador </w:t>
      </w:r>
      <w:r w:rsidRPr="00B87A9A" w:rsidR="00DA2B67">
        <w:rPr>
          <w:rFonts w:ascii="Arial" w:hAnsi="Arial" w:cs="Arial"/>
          <w:b/>
          <w:bCs/>
        </w:rPr>
        <w:t>DR.</w:t>
      </w:r>
      <w:r w:rsidRPr="00B87A9A" w:rsidR="00DA2B67">
        <w:rPr>
          <w:rFonts w:ascii="Arial" w:hAnsi="Arial" w:cs="Arial"/>
        </w:rPr>
        <w:t xml:space="preserve"> </w:t>
      </w:r>
      <w:r w:rsidRPr="00B87A9A" w:rsidR="0096307E">
        <w:rPr>
          <w:rFonts w:ascii="Arial" w:hAnsi="Arial" w:cs="Arial"/>
          <w:b/>
        </w:rPr>
        <w:t>ANDRÉ MELCHERT</w:t>
      </w:r>
      <w:r w:rsidRPr="00B87A9A">
        <w:rPr>
          <w:rFonts w:ascii="Arial" w:hAnsi="Arial" w:cs="Arial"/>
          <w:b/>
        </w:rPr>
        <w:t xml:space="preserve"> </w:t>
      </w:r>
      <w:r w:rsidRPr="00B87A9A">
        <w:rPr>
          <w:rFonts w:ascii="Arial" w:hAnsi="Arial" w:cs="Arial"/>
        </w:rPr>
        <w:t xml:space="preserve">apresenta, </w:t>
      </w:r>
      <w:r w:rsidRPr="00B87A9A" w:rsidR="00B87A9A">
        <w:rPr>
          <w:rFonts w:ascii="Arial" w:hAnsi="Arial" w:cs="Arial"/>
        </w:rPr>
        <w:t>de acordo com as normas regimentais e no uso das minhas atribuições, submeto à apreciação e deliberação do Egrégio Plenário desta Colenda Casa de Leis</w:t>
      </w:r>
      <w:r w:rsidRPr="00B87A9A">
        <w:rPr>
          <w:rFonts w:ascii="Arial" w:hAnsi="Arial" w:cs="Arial"/>
        </w:rPr>
        <w:t xml:space="preserve">, </w:t>
      </w:r>
      <w:r w:rsidRPr="00B87A9A" w:rsidR="00B87A9A">
        <w:rPr>
          <w:rFonts w:ascii="Arial" w:hAnsi="Arial" w:cs="Arial"/>
        </w:rPr>
        <w:t xml:space="preserve">o incluso Projeto de Lei </w:t>
      </w:r>
      <w:r w:rsidRPr="00B87A9A">
        <w:rPr>
          <w:rFonts w:ascii="Arial" w:hAnsi="Arial" w:cs="Arial"/>
        </w:rPr>
        <w:t>que “</w:t>
      </w:r>
      <w:r w:rsidR="00B87A9A">
        <w:rPr>
          <w:rFonts w:ascii="Arial" w:eastAsia="Calibri" w:hAnsi="Arial" w:cs="Arial"/>
          <w:b/>
          <w:bCs/>
        </w:rPr>
        <w:t>I</w:t>
      </w:r>
      <w:r w:rsidRPr="00B87A9A" w:rsidR="00A818CC">
        <w:rPr>
          <w:rFonts w:ascii="Arial" w:eastAsia="Calibri" w:hAnsi="Arial" w:cs="Arial"/>
          <w:b/>
          <w:bCs/>
        </w:rPr>
        <w:t>nstitui a Campanha Permanente de Sensibilização, Informação e Incentivo à Vacinação</w:t>
      </w:r>
      <w:r w:rsidR="003E778F">
        <w:rPr>
          <w:rFonts w:ascii="Arial" w:eastAsia="Calibri" w:hAnsi="Arial" w:cs="Arial"/>
          <w:b/>
          <w:bCs/>
        </w:rPr>
        <w:t>”</w:t>
      </w:r>
      <w:r w:rsidRPr="00B87A9A">
        <w:rPr>
          <w:rFonts w:ascii="Arial" w:hAnsi="Arial" w:cs="Arial"/>
        </w:rPr>
        <w:t>, nos termos que segue.</w:t>
      </w:r>
    </w:p>
    <w:p w:rsidR="00EF187C" w:rsidP="00AA582F" w14:paraId="1AC87141" w14:textId="751D215C">
      <w:pPr>
        <w:pStyle w:val="NormalWeb"/>
        <w:shd w:val="clear" w:color="auto" w:fill="FFFFFF"/>
        <w:spacing w:before="0" w:beforeAutospacing="0" w:after="161" w:afterAutospacing="0" w:line="360" w:lineRule="auto"/>
        <w:contextualSpacing/>
        <w:jc w:val="both"/>
        <w:rPr>
          <w:rFonts w:ascii="Arial" w:hAnsi="Arial" w:cs="Arial"/>
        </w:rPr>
      </w:pPr>
    </w:p>
    <w:p w:rsidR="00AA582F" w:rsidRPr="007F274B" w:rsidP="00543E7E" w14:paraId="5F86C13B" w14:textId="6A30FA70">
      <w:pPr>
        <w:tabs>
          <w:tab w:val="left" w:pos="7575"/>
        </w:tabs>
        <w:ind w:left="2835"/>
        <w:jc w:val="both"/>
        <w:rPr>
          <w:rFonts w:ascii="Arial" w:eastAsia="Times New Roman" w:hAnsi="Arial" w:cs="Arial"/>
          <w:lang w:eastAsia="pt-BR"/>
        </w:rPr>
      </w:pPr>
      <w:r w:rsidRPr="007F274B">
        <w:rPr>
          <w:rFonts w:ascii="Arial" w:eastAsia="Times New Roman" w:hAnsi="Arial" w:cs="Arial"/>
          <w:b/>
          <w:bCs/>
          <w:lang w:eastAsia="pt-BR"/>
        </w:rPr>
        <w:t>JUSTIFICATIVA</w:t>
      </w:r>
      <w:r w:rsidRPr="007F274B">
        <w:rPr>
          <w:rFonts w:ascii="Arial" w:eastAsia="Times New Roman" w:hAnsi="Arial" w:cs="Arial"/>
          <w:lang w:eastAsia="pt-BR"/>
        </w:rPr>
        <w:t>:</w:t>
      </w:r>
      <w:r w:rsidR="00DA2B67">
        <w:rPr>
          <w:rFonts w:ascii="Arial" w:eastAsia="Times New Roman" w:hAnsi="Arial" w:cs="Arial"/>
          <w:lang w:eastAsia="pt-BR"/>
        </w:rPr>
        <w:tab/>
      </w:r>
    </w:p>
    <w:p w:rsidR="00AA582F" w:rsidRPr="009438FA" w:rsidP="00AA582F" w14:paraId="4FAFCF65" w14:textId="77777777">
      <w:pPr>
        <w:ind w:firstLine="1701"/>
        <w:jc w:val="both"/>
        <w:rPr>
          <w:rFonts w:eastAsia="Calibri" w:cs="Arial"/>
          <w:sz w:val="22"/>
          <w:szCs w:val="22"/>
        </w:rPr>
      </w:pPr>
    </w:p>
    <w:p w:rsidR="0096307E" w:rsidP="005E3C76" w14:paraId="0FF64856" w14:textId="2B0678D2">
      <w:pPr>
        <w:spacing w:after="0" w:line="360" w:lineRule="auto"/>
        <w:ind w:firstLine="2835"/>
        <w:jc w:val="both"/>
        <w:rPr>
          <w:rFonts w:ascii="Arial" w:hAnsi="Arial" w:cs="Arial"/>
        </w:rPr>
      </w:pPr>
      <w:r w:rsidRPr="002D6271">
        <w:rPr>
          <w:rFonts w:ascii="Arial" w:hAnsi="Arial" w:cs="Arial"/>
        </w:rPr>
        <w:t xml:space="preserve">O presente </w:t>
      </w:r>
      <w:r w:rsidR="008639F6">
        <w:rPr>
          <w:rFonts w:ascii="Arial" w:hAnsi="Arial" w:cs="Arial"/>
        </w:rPr>
        <w:t>P</w:t>
      </w:r>
      <w:r w:rsidRPr="002D6271">
        <w:rPr>
          <w:rFonts w:ascii="Arial" w:hAnsi="Arial" w:cs="Arial"/>
        </w:rPr>
        <w:t>rojeto de Lei, a ser instituído no Município</w:t>
      </w:r>
      <w:r w:rsidR="00BD0FDF">
        <w:rPr>
          <w:rFonts w:ascii="Arial" w:hAnsi="Arial" w:cs="Arial"/>
        </w:rPr>
        <w:t>,</w:t>
      </w:r>
      <w:r w:rsidRPr="002D6271">
        <w:rPr>
          <w:rFonts w:ascii="Arial" w:hAnsi="Arial" w:cs="Arial"/>
        </w:rPr>
        <w:t xml:space="preserve"> </w:t>
      </w:r>
      <w:r w:rsidRPr="00AA582F">
        <w:rPr>
          <w:rFonts w:ascii="Arial" w:hAnsi="Arial" w:cs="Arial"/>
        </w:rPr>
        <w:t xml:space="preserve">visa </w:t>
      </w:r>
      <w:r w:rsidR="003B78C5">
        <w:rPr>
          <w:rFonts w:ascii="Arial" w:hAnsi="Arial" w:cs="Arial"/>
        </w:rPr>
        <w:t>criar</w:t>
      </w:r>
      <w:r w:rsidRPr="005E3C76" w:rsidR="005E3C76">
        <w:rPr>
          <w:rFonts w:ascii="Arial" w:hAnsi="Arial" w:cs="Arial"/>
        </w:rPr>
        <w:t xml:space="preserve"> a </w:t>
      </w:r>
      <w:r w:rsidRPr="003B78C5" w:rsidR="005E3C76">
        <w:rPr>
          <w:rFonts w:ascii="Arial" w:hAnsi="Arial" w:cs="Arial"/>
          <w:b/>
          <w:bCs/>
        </w:rPr>
        <w:t>Campanha Permanente de Sensibilização, Informação e Incentivo à Vacinação</w:t>
      </w:r>
      <w:r w:rsidRPr="00AA582F">
        <w:rPr>
          <w:rFonts w:ascii="Arial" w:hAnsi="Arial" w:cs="Arial"/>
        </w:rPr>
        <w:t>.</w:t>
      </w:r>
      <w:r w:rsidR="003B78C5">
        <w:rPr>
          <w:rFonts w:ascii="Arial" w:hAnsi="Arial" w:cs="Arial"/>
        </w:rPr>
        <w:t xml:space="preserve"> </w:t>
      </w:r>
    </w:p>
    <w:p w:rsidR="005E3C76" w:rsidRPr="00AA582F" w:rsidP="005E3C76" w14:paraId="0547124B" w14:textId="77777777">
      <w:pPr>
        <w:spacing w:after="0" w:line="360" w:lineRule="auto"/>
        <w:ind w:firstLine="2835"/>
        <w:jc w:val="both"/>
        <w:rPr>
          <w:rFonts w:ascii="Arial" w:hAnsi="Arial" w:cs="Arial"/>
        </w:rPr>
      </w:pPr>
    </w:p>
    <w:p w:rsidR="0096307E" w:rsidRPr="005E3C76" w:rsidP="005E3C76" w14:paraId="5F8432FE" w14:textId="0E4824CF">
      <w:pPr>
        <w:tabs>
          <w:tab w:val="left" w:pos="1755"/>
        </w:tabs>
        <w:spacing w:after="0" w:line="360" w:lineRule="auto"/>
        <w:ind w:right="-2" w:firstLine="2835"/>
        <w:jc w:val="both"/>
        <w:rPr>
          <w:rFonts w:ascii="Arial" w:hAnsi="Arial" w:cs="Arial"/>
        </w:rPr>
      </w:pPr>
      <w:r w:rsidRPr="005E3C76">
        <w:rPr>
          <w:rFonts w:ascii="Arial" w:hAnsi="Arial" w:cs="Arial"/>
        </w:rPr>
        <w:t>A vacinação é a maneira mais eficaz e segura de prevenir diversas doenças. Por meio do </w:t>
      </w:r>
      <w:hyperlink r:id="rId5" w:tgtFrame="_blank" w:history="1">
        <w:r w:rsidRPr="005E3C76">
          <w:rPr>
            <w:rFonts w:ascii="Arial" w:hAnsi="Arial" w:cs="Arial"/>
          </w:rPr>
          <w:t xml:space="preserve">Sistema Único de Saúde </w:t>
        </w:r>
        <w:r w:rsidR="00AF5375">
          <w:rPr>
            <w:rFonts w:ascii="Arial" w:hAnsi="Arial" w:cs="Arial"/>
          </w:rPr>
          <w:t xml:space="preserve">- </w:t>
        </w:r>
        <w:r w:rsidRPr="005E3C76">
          <w:rPr>
            <w:rFonts w:ascii="Arial" w:hAnsi="Arial" w:cs="Arial"/>
          </w:rPr>
          <w:t>SUS</w:t>
        </w:r>
      </w:hyperlink>
      <w:r w:rsidRPr="005E3C76">
        <w:rPr>
          <w:rFonts w:ascii="Arial" w:hAnsi="Arial" w:cs="Arial"/>
        </w:rPr>
        <w:t>, o Programa Nacional de Imunizações é</w:t>
      </w:r>
      <w:r w:rsidR="00AF5375">
        <w:rPr>
          <w:rFonts w:ascii="Arial" w:hAnsi="Arial" w:cs="Arial"/>
        </w:rPr>
        <w:t xml:space="preserve"> </w:t>
      </w:r>
      <w:r w:rsidRPr="005E3C76">
        <w:rPr>
          <w:rFonts w:ascii="Arial" w:hAnsi="Arial" w:cs="Arial"/>
        </w:rPr>
        <w:t xml:space="preserve">referência internacional ao promover o acesso gratuito da população às vacinas, respeitando critérios e orientações da Organização Mundial da Saúde </w:t>
      </w:r>
      <w:r w:rsidR="00AF5375">
        <w:rPr>
          <w:rFonts w:ascii="Arial" w:hAnsi="Arial" w:cs="Arial"/>
        </w:rPr>
        <w:t xml:space="preserve">- </w:t>
      </w:r>
      <w:r w:rsidRPr="005E3C76">
        <w:rPr>
          <w:rFonts w:ascii="Arial" w:hAnsi="Arial" w:cs="Arial"/>
        </w:rPr>
        <w:t>OMS. </w:t>
      </w:r>
    </w:p>
    <w:p w:rsidR="007F274B" w:rsidP="005E3C76" w14:paraId="40FA6094" w14:textId="564527F9">
      <w:pPr>
        <w:tabs>
          <w:tab w:val="left" w:pos="2268"/>
        </w:tabs>
        <w:spacing w:after="0" w:line="360" w:lineRule="auto"/>
        <w:ind w:left="2835" w:right="-2"/>
        <w:jc w:val="both"/>
        <w:rPr>
          <w:rFonts w:ascii="Arial" w:hAnsi="Arial" w:cs="Arial"/>
        </w:rPr>
      </w:pPr>
    </w:p>
    <w:p w:rsidR="003E778F" w:rsidP="003B78C5" w14:paraId="12DDCD36" w14:textId="77777777">
      <w:pPr>
        <w:tabs>
          <w:tab w:val="left" w:pos="1755"/>
        </w:tabs>
        <w:spacing w:after="0" w:line="360" w:lineRule="auto"/>
        <w:ind w:right="-2" w:firstLine="2835"/>
        <w:jc w:val="both"/>
        <w:rPr>
          <w:rFonts w:ascii="Arial" w:hAnsi="Arial" w:cs="Arial"/>
        </w:rPr>
      </w:pPr>
    </w:p>
    <w:p w:rsidR="00DF2E69" w:rsidP="003B78C5" w14:paraId="10DEFECA" w14:textId="1DF31E4A">
      <w:pPr>
        <w:tabs>
          <w:tab w:val="left" w:pos="1755"/>
        </w:tabs>
        <w:spacing w:after="0" w:line="360" w:lineRule="auto"/>
        <w:ind w:right="-2" w:firstLine="2835"/>
        <w:jc w:val="both"/>
        <w:rPr>
          <w:rFonts w:ascii="Arial" w:hAnsi="Arial" w:cs="Arial"/>
        </w:rPr>
      </w:pPr>
      <w:r w:rsidRPr="00DF2E69">
        <w:rPr>
          <w:rFonts w:ascii="Arial" w:hAnsi="Arial" w:cs="Arial"/>
        </w:rPr>
        <w:t xml:space="preserve">A intenção é informar e chamar </w:t>
      </w:r>
      <w:r w:rsidR="00BD0FDF">
        <w:rPr>
          <w:rFonts w:ascii="Arial" w:hAnsi="Arial" w:cs="Arial"/>
        </w:rPr>
        <w:t>à</w:t>
      </w:r>
      <w:r w:rsidRPr="00DF2E69">
        <w:rPr>
          <w:rFonts w:ascii="Arial" w:hAnsi="Arial" w:cs="Arial"/>
        </w:rPr>
        <w:t xml:space="preserve"> atenção </w:t>
      </w:r>
      <w:r w:rsidR="005E3C76">
        <w:rPr>
          <w:rFonts w:ascii="Arial" w:hAnsi="Arial" w:cs="Arial"/>
        </w:rPr>
        <w:t xml:space="preserve">da população </w:t>
      </w:r>
      <w:r w:rsidR="00E22B98">
        <w:rPr>
          <w:rFonts w:ascii="Arial" w:hAnsi="Arial" w:cs="Arial"/>
        </w:rPr>
        <w:t>v</w:t>
      </w:r>
      <w:r w:rsidR="005E3C76">
        <w:rPr>
          <w:rFonts w:ascii="Arial" w:hAnsi="Arial" w:cs="Arial"/>
        </w:rPr>
        <w:t xml:space="preserve">alinhense </w:t>
      </w:r>
      <w:r w:rsidRPr="00DF2E69" w:rsidR="005E3C76">
        <w:rPr>
          <w:rFonts w:ascii="Arial" w:hAnsi="Arial" w:cs="Arial"/>
        </w:rPr>
        <w:t>sobre</w:t>
      </w:r>
      <w:r w:rsidRPr="00DF2E69">
        <w:rPr>
          <w:rFonts w:ascii="Arial" w:hAnsi="Arial" w:cs="Arial"/>
        </w:rPr>
        <w:t xml:space="preserve"> a</w:t>
      </w:r>
      <w:r w:rsidR="005E3C76">
        <w:rPr>
          <w:rFonts w:ascii="Arial" w:hAnsi="Arial" w:cs="Arial"/>
        </w:rPr>
        <w:t xml:space="preserve"> importância e</w:t>
      </w:r>
      <w:r w:rsidRPr="00DF2E69">
        <w:rPr>
          <w:rFonts w:ascii="Arial" w:hAnsi="Arial" w:cs="Arial"/>
        </w:rPr>
        <w:t xml:space="preserve"> necessidade de ampliação da cobertura vacinal para toda a população</w:t>
      </w:r>
      <w:r w:rsidR="005E3C76">
        <w:rPr>
          <w:rFonts w:ascii="Arial" w:hAnsi="Arial" w:cs="Arial"/>
        </w:rPr>
        <w:t>, eis que</w:t>
      </w:r>
      <w:r w:rsidR="00BD0FDF">
        <w:rPr>
          <w:rFonts w:ascii="Arial" w:hAnsi="Arial" w:cs="Arial"/>
        </w:rPr>
        <w:t>,</w:t>
      </w:r>
      <w:r w:rsidR="005E3C76">
        <w:rPr>
          <w:rFonts w:ascii="Arial" w:hAnsi="Arial" w:cs="Arial"/>
        </w:rPr>
        <w:t xml:space="preserve"> g</w:t>
      </w:r>
      <w:r w:rsidRPr="00DF2E69">
        <w:rPr>
          <w:rFonts w:ascii="Arial" w:hAnsi="Arial" w:cs="Arial"/>
        </w:rPr>
        <w:t>raças à vacinação em massa, doenças como poliomielite, rubéola, tétano e coqueluche deixaram de ser um problema de saúde pública no Brasil.</w:t>
      </w:r>
      <w:r w:rsidR="003B78C5">
        <w:rPr>
          <w:rFonts w:ascii="Arial" w:hAnsi="Arial" w:cs="Arial"/>
        </w:rPr>
        <w:t xml:space="preserve"> </w:t>
      </w:r>
    </w:p>
    <w:p w:rsidR="003B78C5" w:rsidP="003B78C5" w14:paraId="7F454ABF" w14:textId="20516DF6">
      <w:pPr>
        <w:tabs>
          <w:tab w:val="left" w:pos="1755"/>
        </w:tabs>
        <w:spacing w:after="0" w:line="360" w:lineRule="auto"/>
        <w:ind w:right="-2" w:firstLine="2835"/>
        <w:jc w:val="both"/>
        <w:rPr>
          <w:rFonts w:ascii="Arial" w:hAnsi="Arial" w:cs="Arial"/>
        </w:rPr>
      </w:pPr>
    </w:p>
    <w:p w:rsidR="003B78C5" w:rsidP="003B78C5" w14:paraId="6EF4317C" w14:textId="129E875F">
      <w:pPr>
        <w:tabs>
          <w:tab w:val="left" w:pos="1755"/>
        </w:tabs>
        <w:spacing w:after="0" w:line="360" w:lineRule="auto"/>
        <w:ind w:right="-2" w:firstLine="2835"/>
        <w:jc w:val="both"/>
        <w:rPr>
          <w:rFonts w:ascii="Arial" w:hAnsi="Arial" w:cs="Arial"/>
        </w:rPr>
      </w:pPr>
      <w:r>
        <w:rPr>
          <w:rFonts w:ascii="Arial" w:hAnsi="Arial" w:cs="Arial"/>
        </w:rPr>
        <w:t xml:space="preserve">O </w:t>
      </w:r>
      <w:r w:rsidR="008639F6">
        <w:rPr>
          <w:rFonts w:ascii="Arial" w:hAnsi="Arial" w:cs="Arial"/>
        </w:rPr>
        <w:t>P</w:t>
      </w:r>
      <w:r>
        <w:rPr>
          <w:rFonts w:ascii="Arial" w:hAnsi="Arial" w:cs="Arial"/>
        </w:rPr>
        <w:t xml:space="preserve">rojeto </w:t>
      </w:r>
      <w:r w:rsidR="008639F6">
        <w:rPr>
          <w:rFonts w:ascii="Arial" w:hAnsi="Arial" w:cs="Arial"/>
        </w:rPr>
        <w:t xml:space="preserve">de Lei </w:t>
      </w:r>
      <w:r>
        <w:rPr>
          <w:rFonts w:ascii="Arial" w:hAnsi="Arial" w:cs="Arial"/>
        </w:rPr>
        <w:t xml:space="preserve">dialoga com a necessidade imediata de uma ampla vacinação da população para frear a pandemia da COVID-19 que já matou mais de </w:t>
      </w:r>
      <w:r w:rsidR="00543E7E">
        <w:rPr>
          <w:rFonts w:ascii="Arial" w:hAnsi="Arial" w:cs="Arial"/>
        </w:rPr>
        <w:t>288</w:t>
      </w:r>
      <w:r>
        <w:rPr>
          <w:rFonts w:ascii="Arial" w:hAnsi="Arial" w:cs="Arial"/>
        </w:rPr>
        <w:t xml:space="preserve"> valinhense</w:t>
      </w:r>
      <w:r w:rsidR="00543E7E">
        <w:rPr>
          <w:rFonts w:ascii="Arial" w:hAnsi="Arial" w:cs="Arial"/>
        </w:rPr>
        <w:t>s</w:t>
      </w:r>
      <w:r>
        <w:rPr>
          <w:rFonts w:ascii="Arial" w:hAnsi="Arial" w:cs="Arial"/>
        </w:rPr>
        <w:t xml:space="preserve"> e mais de </w:t>
      </w:r>
      <w:r w:rsidR="00543E7E">
        <w:rPr>
          <w:rFonts w:ascii="Arial" w:hAnsi="Arial" w:cs="Arial"/>
        </w:rPr>
        <w:t>448 mil</w:t>
      </w:r>
      <w:r>
        <w:rPr>
          <w:rFonts w:ascii="Arial" w:hAnsi="Arial" w:cs="Arial"/>
        </w:rPr>
        <w:t xml:space="preserve"> brasileiro</w:t>
      </w:r>
      <w:r w:rsidR="00543E7E">
        <w:rPr>
          <w:rFonts w:ascii="Arial" w:hAnsi="Arial" w:cs="Arial"/>
        </w:rPr>
        <w:t>s</w:t>
      </w:r>
      <w:r>
        <w:rPr>
          <w:rFonts w:ascii="Arial" w:hAnsi="Arial" w:cs="Arial"/>
        </w:rPr>
        <w:t xml:space="preserve"> (dados de </w:t>
      </w:r>
      <w:r w:rsidR="00543E7E">
        <w:rPr>
          <w:rFonts w:ascii="Arial" w:hAnsi="Arial" w:cs="Arial"/>
        </w:rPr>
        <w:t>21</w:t>
      </w:r>
      <w:r w:rsidRPr="00543E7E" w:rsidR="00543E7E">
        <w:rPr>
          <w:rFonts w:ascii="Arial" w:eastAsia="Times New Roman" w:hAnsi="Arial" w:cs="Arial"/>
          <w:bCs/>
          <w:lang w:eastAsia="pt-BR"/>
        </w:rPr>
        <w:t>/05/21</w:t>
      </w:r>
      <w:r>
        <w:rPr>
          <w:rFonts w:ascii="Arial" w:hAnsi="Arial" w:cs="Arial"/>
        </w:rPr>
        <w:t>). Também</w:t>
      </w:r>
      <w:r w:rsidR="00BD0FDF">
        <w:rPr>
          <w:rFonts w:ascii="Arial" w:hAnsi="Arial" w:cs="Arial"/>
        </w:rPr>
        <w:t>,</w:t>
      </w:r>
      <w:r>
        <w:rPr>
          <w:rFonts w:ascii="Arial" w:hAnsi="Arial" w:cs="Arial"/>
        </w:rPr>
        <w:t xml:space="preserve"> dialoga com dados alarmantes de queda na cobertura vacinal na sociedade.</w:t>
      </w:r>
    </w:p>
    <w:p w:rsidR="003B78C5" w:rsidP="003B78C5" w14:paraId="4CD2D3DA" w14:textId="74841A6A">
      <w:pPr>
        <w:tabs>
          <w:tab w:val="left" w:pos="1755"/>
        </w:tabs>
        <w:spacing w:after="0" w:line="360" w:lineRule="auto"/>
        <w:ind w:right="-2" w:firstLine="2835"/>
        <w:jc w:val="both"/>
        <w:rPr>
          <w:rFonts w:ascii="Arial" w:hAnsi="Arial" w:cs="Arial"/>
        </w:rPr>
      </w:pPr>
    </w:p>
    <w:p w:rsidR="00784C8C" w:rsidP="00784C8C" w14:paraId="699F4539" w14:textId="67688647">
      <w:pPr>
        <w:tabs>
          <w:tab w:val="left" w:pos="1755"/>
        </w:tabs>
        <w:spacing w:after="0" w:line="360" w:lineRule="auto"/>
        <w:ind w:right="-2" w:firstLine="2835"/>
        <w:jc w:val="both"/>
        <w:rPr>
          <w:rFonts w:ascii="Arial" w:hAnsi="Arial" w:cs="Arial"/>
        </w:rPr>
      </w:pPr>
      <w:r>
        <w:rPr>
          <w:rFonts w:ascii="Arial" w:hAnsi="Arial" w:cs="Arial"/>
        </w:rPr>
        <w:t xml:space="preserve">Ainda, a campanha </w:t>
      </w:r>
      <w:r w:rsidRPr="00DF2E69">
        <w:rPr>
          <w:rFonts w:ascii="Arial" w:hAnsi="Arial" w:cs="Arial"/>
        </w:rPr>
        <w:t>desmistifica</w:t>
      </w:r>
      <w:r>
        <w:rPr>
          <w:rFonts w:ascii="Arial" w:hAnsi="Arial" w:cs="Arial"/>
        </w:rPr>
        <w:t xml:space="preserve"> as falsas notícias, chamadas </w:t>
      </w:r>
      <w:r w:rsidRPr="00DF2E69">
        <w:rPr>
          <w:rFonts w:ascii="Arial" w:hAnsi="Arial" w:cs="Arial"/>
          <w:i/>
          <w:iCs/>
        </w:rPr>
        <w:t xml:space="preserve">fake </w:t>
      </w:r>
      <w:r w:rsidR="00BD0FDF">
        <w:rPr>
          <w:rFonts w:ascii="Arial" w:hAnsi="Arial" w:cs="Arial"/>
          <w:i/>
          <w:iCs/>
        </w:rPr>
        <w:t>n</w:t>
      </w:r>
      <w:r w:rsidRPr="00DF2E69">
        <w:rPr>
          <w:rFonts w:ascii="Arial" w:hAnsi="Arial" w:cs="Arial"/>
          <w:i/>
          <w:iCs/>
        </w:rPr>
        <w:t>ews</w:t>
      </w:r>
      <w:r w:rsidRPr="00DF2E69">
        <w:rPr>
          <w:rFonts w:ascii="Arial" w:hAnsi="Arial" w:cs="Arial"/>
        </w:rPr>
        <w:t xml:space="preserve"> sobre a vacinação</w:t>
      </w:r>
      <w:r>
        <w:rPr>
          <w:rFonts w:ascii="Arial" w:hAnsi="Arial" w:cs="Arial"/>
        </w:rPr>
        <w:t xml:space="preserve">, o que tem agravado pelo grande volume de </w:t>
      </w:r>
      <w:r w:rsidRPr="00BD0FDF">
        <w:rPr>
          <w:rFonts w:ascii="Arial" w:hAnsi="Arial" w:cs="Arial"/>
          <w:i/>
          <w:iCs/>
        </w:rPr>
        <w:t xml:space="preserve">fake </w:t>
      </w:r>
      <w:r w:rsidR="00BD0FDF">
        <w:rPr>
          <w:rFonts w:ascii="Arial" w:hAnsi="Arial" w:cs="Arial"/>
          <w:i/>
          <w:iCs/>
        </w:rPr>
        <w:t>n</w:t>
      </w:r>
      <w:r w:rsidRPr="00BD0FDF">
        <w:rPr>
          <w:rFonts w:ascii="Arial" w:hAnsi="Arial" w:cs="Arial"/>
          <w:i/>
          <w:iCs/>
        </w:rPr>
        <w:t>ews</w:t>
      </w:r>
      <w:r>
        <w:rPr>
          <w:rFonts w:ascii="Arial" w:hAnsi="Arial" w:cs="Arial"/>
        </w:rPr>
        <w:t xml:space="preserve">, difundida pelo ativismo </w:t>
      </w:r>
      <w:r>
        <w:rPr>
          <w:rFonts w:ascii="Arial" w:hAnsi="Arial" w:cs="Arial"/>
        </w:rPr>
        <w:t>anti-vacina</w:t>
      </w:r>
      <w:r>
        <w:rPr>
          <w:rFonts w:ascii="Arial" w:hAnsi="Arial" w:cs="Arial"/>
        </w:rPr>
        <w:t xml:space="preserve"> com informações falsas e distorcidas acerca da importância e da eficácia da vacinação</w:t>
      </w:r>
    </w:p>
    <w:p w:rsidR="00784C8C" w:rsidP="00784C8C" w14:paraId="1F1EDDA0" w14:textId="77777777">
      <w:pPr>
        <w:tabs>
          <w:tab w:val="left" w:pos="1755"/>
        </w:tabs>
        <w:spacing w:after="0" w:line="360" w:lineRule="auto"/>
        <w:ind w:right="-2" w:firstLine="2835"/>
        <w:jc w:val="both"/>
        <w:rPr>
          <w:rFonts w:ascii="Arial" w:hAnsi="Arial" w:cs="Arial"/>
        </w:rPr>
      </w:pPr>
    </w:p>
    <w:p w:rsidR="00DF2E69" w:rsidP="00784C8C" w14:paraId="361B6794" w14:textId="7E291458">
      <w:pPr>
        <w:tabs>
          <w:tab w:val="left" w:pos="1755"/>
        </w:tabs>
        <w:spacing w:after="0" w:line="360" w:lineRule="auto"/>
        <w:ind w:right="-2" w:firstLine="2835"/>
        <w:jc w:val="both"/>
        <w:rPr>
          <w:rFonts w:ascii="Arial" w:hAnsi="Arial" w:cs="Arial"/>
        </w:rPr>
      </w:pPr>
      <w:r>
        <w:rPr>
          <w:rFonts w:ascii="Arial" w:hAnsi="Arial" w:cs="Arial"/>
        </w:rPr>
        <w:t xml:space="preserve">É indiscutível a importância </w:t>
      </w:r>
      <w:r w:rsidR="00784C8C">
        <w:rPr>
          <w:rFonts w:ascii="Arial" w:hAnsi="Arial" w:cs="Arial"/>
        </w:rPr>
        <w:t xml:space="preserve">dos diferentes níveis do poder público em conscientizar e divulgar informação correta e verdade sobre o tema. </w:t>
      </w:r>
    </w:p>
    <w:p w:rsidR="00784C8C" w:rsidP="00784C8C" w14:paraId="08FE7047" w14:textId="24261475">
      <w:pPr>
        <w:tabs>
          <w:tab w:val="left" w:pos="1755"/>
        </w:tabs>
        <w:spacing w:after="0" w:line="360" w:lineRule="auto"/>
        <w:ind w:right="-2" w:firstLine="2835"/>
        <w:jc w:val="both"/>
        <w:rPr>
          <w:rFonts w:ascii="Arial" w:hAnsi="Arial" w:cs="Arial"/>
        </w:rPr>
      </w:pPr>
    </w:p>
    <w:p w:rsidR="00784C8C" w:rsidP="00784C8C" w14:paraId="63EB9CFA" w14:textId="426062F2">
      <w:pPr>
        <w:tabs>
          <w:tab w:val="left" w:pos="1755"/>
        </w:tabs>
        <w:spacing w:after="0" w:line="360" w:lineRule="auto"/>
        <w:ind w:right="-2" w:firstLine="2835"/>
        <w:jc w:val="both"/>
        <w:rPr>
          <w:rFonts w:ascii="Arial" w:hAnsi="Arial" w:cs="Arial"/>
        </w:rPr>
      </w:pPr>
      <w:r>
        <w:rPr>
          <w:rFonts w:ascii="Arial" w:hAnsi="Arial" w:cs="Arial"/>
        </w:rPr>
        <w:t>Ainda, importante ressaltar que a vacinação da população em dia é uma importante medida de saúde coletiva.</w:t>
      </w:r>
    </w:p>
    <w:p w:rsidR="00354166" w:rsidP="007F274B" w14:paraId="1DE4BCD7" w14:textId="6B2D3DCC">
      <w:pPr>
        <w:tabs>
          <w:tab w:val="left" w:pos="2268"/>
        </w:tabs>
        <w:spacing w:after="1" w:line="360" w:lineRule="auto"/>
        <w:ind w:left="2835" w:right="-2"/>
        <w:jc w:val="both"/>
        <w:rPr>
          <w:rFonts w:ascii="Arial" w:hAnsi="Arial" w:cs="Arial"/>
        </w:rPr>
      </w:pPr>
    </w:p>
    <w:p w:rsidR="00354166" w:rsidP="00784C8C" w14:paraId="41A8B611" w14:textId="2FF4452F">
      <w:pPr>
        <w:tabs>
          <w:tab w:val="left" w:pos="1755"/>
        </w:tabs>
        <w:spacing w:after="0" w:line="360" w:lineRule="auto"/>
        <w:ind w:right="-2" w:firstLine="2835"/>
        <w:jc w:val="both"/>
        <w:rPr>
          <w:rFonts w:ascii="Arial" w:hAnsi="Arial" w:cs="Arial"/>
        </w:rPr>
      </w:pPr>
      <w:r>
        <w:rPr>
          <w:rFonts w:ascii="Arial" w:hAnsi="Arial" w:cs="Arial"/>
        </w:rPr>
        <w:t>Atualmente</w:t>
      </w:r>
      <w:r w:rsidR="00BD0FDF">
        <w:rPr>
          <w:rFonts w:ascii="Arial" w:hAnsi="Arial" w:cs="Arial"/>
        </w:rPr>
        <w:t>,</w:t>
      </w:r>
      <w:r>
        <w:rPr>
          <w:rFonts w:ascii="Arial" w:hAnsi="Arial" w:cs="Arial"/>
        </w:rPr>
        <w:t xml:space="preserve"> o Sistema Único de Saúde oferece 19 vacinas gratuitamente, além da vacina contra a COVID-19.</w:t>
      </w:r>
    </w:p>
    <w:p w:rsidR="002D6271" w:rsidP="007B6CED" w14:paraId="1EDAFC7D" w14:textId="77777777">
      <w:pPr>
        <w:spacing w:after="0" w:line="360" w:lineRule="auto"/>
        <w:rPr>
          <w:rFonts w:ascii="Arial" w:hAnsi="Arial" w:cs="Arial"/>
        </w:rPr>
      </w:pPr>
    </w:p>
    <w:p w:rsidR="002D6271" w:rsidRPr="00AA582F" w:rsidP="002D6271" w14:paraId="1337AA28" w14:textId="490EEB6C">
      <w:pPr>
        <w:spacing w:after="1" w:line="360" w:lineRule="auto"/>
        <w:ind w:right="-2" w:firstLine="2835"/>
        <w:jc w:val="both"/>
        <w:rPr>
          <w:rFonts w:ascii="Arial" w:hAnsi="Arial" w:cs="Arial"/>
        </w:rPr>
      </w:pPr>
      <w:r w:rsidRPr="00AA582F">
        <w:rPr>
          <w:rFonts w:ascii="Arial" w:hAnsi="Arial" w:cs="Arial"/>
        </w:rPr>
        <w:t>Exposta a clara convergência desta iniciativa com o interesse público e sua perfeita harmonia com o ordenamento jurídico, conto com o apoio dos nobres Pares para a sua aprovação.</w:t>
      </w:r>
    </w:p>
    <w:p w:rsidR="008B1308" w:rsidRPr="00AA582F" w:rsidP="008B1308" w14:paraId="4FE5300D" w14:textId="77777777">
      <w:pPr>
        <w:spacing w:after="0" w:line="360" w:lineRule="auto"/>
        <w:ind w:firstLine="2835"/>
        <w:jc w:val="both"/>
        <w:rPr>
          <w:rFonts w:ascii="Arial" w:hAnsi="Arial" w:cs="Arial"/>
        </w:rPr>
      </w:pPr>
    </w:p>
    <w:p w:rsidR="00B02CAC" w:rsidRPr="00B02CAC" w:rsidP="00B02CAC" w14:paraId="0D7B49FD" w14:textId="77777777">
      <w:pPr>
        <w:spacing w:after="1" w:line="360" w:lineRule="auto"/>
        <w:ind w:right="-2"/>
        <w:jc w:val="both"/>
        <w:rPr>
          <w:rFonts w:ascii="Arial" w:hAnsi="Arial" w:cs="Arial"/>
          <w:b/>
          <w:bCs/>
        </w:rPr>
      </w:pPr>
      <w:r w:rsidRPr="00B02CAC">
        <w:rPr>
          <w:rFonts w:ascii="Arial" w:hAnsi="Arial" w:cs="Arial"/>
          <w:b/>
          <w:bCs/>
        </w:rPr>
        <w:t>DA AUSÊNCIA DE VÍCIOS DE INICIATIVA:</w:t>
      </w:r>
    </w:p>
    <w:p w:rsidR="00A768CC" w:rsidP="00B02CAC" w14:paraId="6755F5B9" w14:textId="77777777">
      <w:pPr>
        <w:spacing w:after="1" w:line="360" w:lineRule="auto"/>
        <w:ind w:right="-2" w:firstLine="2835"/>
        <w:jc w:val="both"/>
        <w:rPr>
          <w:rFonts w:ascii="Arial" w:hAnsi="Arial" w:cs="Arial"/>
        </w:rPr>
      </w:pPr>
    </w:p>
    <w:p w:rsidR="00B02CAC" w:rsidP="00B02CAC" w14:paraId="7A86B8ED" w14:textId="76BD2F47">
      <w:pPr>
        <w:spacing w:after="1" w:line="360" w:lineRule="auto"/>
        <w:ind w:right="-2" w:firstLine="2835"/>
        <w:jc w:val="both"/>
        <w:rPr>
          <w:rFonts w:ascii="Arial" w:hAnsi="Arial" w:cs="Arial"/>
        </w:rPr>
      </w:pPr>
      <w:r>
        <w:rPr>
          <w:rFonts w:ascii="Arial" w:hAnsi="Arial" w:cs="Arial"/>
        </w:rPr>
        <w:t xml:space="preserve">A matéria é </w:t>
      </w:r>
      <w:r w:rsidRPr="00B02CAC">
        <w:rPr>
          <w:rFonts w:ascii="Arial" w:hAnsi="Arial" w:cs="Arial"/>
        </w:rPr>
        <w:t xml:space="preserve">de competência comum entre a União, Estados e Municípios matéria referente a </w:t>
      </w:r>
      <w:r>
        <w:rPr>
          <w:rFonts w:ascii="Arial" w:hAnsi="Arial" w:cs="Arial"/>
        </w:rPr>
        <w:t>CUIDAR DA SAÚDE</w:t>
      </w:r>
      <w:r w:rsidRPr="00B02CAC">
        <w:rPr>
          <w:rFonts w:ascii="Arial" w:hAnsi="Arial" w:cs="Arial"/>
        </w:rPr>
        <w:t xml:space="preserve">, </w:t>
      </w:r>
      <w:r>
        <w:rPr>
          <w:rFonts w:ascii="Arial" w:hAnsi="Arial" w:cs="Arial"/>
        </w:rPr>
        <w:t>nos termos da</w:t>
      </w:r>
      <w:r w:rsidRPr="00B02CAC">
        <w:rPr>
          <w:rFonts w:ascii="Arial" w:hAnsi="Arial" w:cs="Arial"/>
        </w:rPr>
        <w:t xml:space="preserve"> Constituição Federal</w:t>
      </w:r>
      <w:r>
        <w:rPr>
          <w:rFonts w:ascii="Arial" w:hAnsi="Arial" w:cs="Arial"/>
        </w:rPr>
        <w:t>, artigo 23, inciso II.</w:t>
      </w:r>
      <w:r w:rsidR="005874A7">
        <w:rPr>
          <w:rFonts w:ascii="Arial" w:hAnsi="Arial" w:cs="Arial"/>
        </w:rPr>
        <w:t xml:space="preserve"> Logo, não está atrelada às competências privativas da União.</w:t>
      </w:r>
    </w:p>
    <w:p w:rsidR="005874A7" w:rsidP="00B02CAC" w14:paraId="3815A298" w14:textId="310B7C08">
      <w:pPr>
        <w:spacing w:after="1" w:line="360" w:lineRule="auto"/>
        <w:ind w:right="-2" w:firstLine="2835"/>
        <w:jc w:val="both"/>
        <w:rPr>
          <w:rFonts w:ascii="Arial" w:hAnsi="Arial" w:cs="Arial"/>
        </w:rPr>
      </w:pPr>
    </w:p>
    <w:p w:rsidR="00543E7E" w:rsidP="00543E7E" w14:paraId="577E5D91" w14:textId="5824009A">
      <w:pPr>
        <w:spacing w:after="1" w:line="360" w:lineRule="auto"/>
        <w:ind w:right="-2" w:firstLine="2835"/>
        <w:jc w:val="both"/>
        <w:rPr>
          <w:rFonts w:ascii="Arial" w:hAnsi="Arial" w:cs="Arial"/>
        </w:rPr>
      </w:pPr>
      <w:r>
        <w:rPr>
          <w:rFonts w:ascii="Arial" w:hAnsi="Arial" w:cs="Arial"/>
        </w:rPr>
        <w:t>A medida ora pretendida se insere, efetivamente, na definição de interesse local</w:t>
      </w:r>
      <w:r w:rsidR="003E1616">
        <w:rPr>
          <w:rFonts w:ascii="Arial" w:hAnsi="Arial" w:cs="Arial"/>
        </w:rPr>
        <w:t xml:space="preserve"> artigo 30, I da Constituição Federal</w:t>
      </w:r>
      <w:r>
        <w:rPr>
          <w:rFonts w:ascii="Arial" w:hAnsi="Arial" w:cs="Arial"/>
        </w:rPr>
        <w:t>, eis que visa um controle maior da população a respeito das demandas de saúde do Município.</w:t>
      </w:r>
    </w:p>
    <w:p w:rsidR="00543E7E" w:rsidP="00543E7E" w14:paraId="25D87797" w14:textId="77777777">
      <w:pPr>
        <w:spacing w:after="1" w:line="360" w:lineRule="auto"/>
        <w:ind w:right="-2" w:firstLine="2835"/>
        <w:jc w:val="both"/>
        <w:rPr>
          <w:rFonts w:ascii="Arial" w:hAnsi="Arial" w:cs="Arial"/>
        </w:rPr>
      </w:pPr>
    </w:p>
    <w:p w:rsidR="00C8361D" w:rsidP="003E1616" w14:paraId="52CBB57F" w14:textId="4304F017">
      <w:pPr>
        <w:tabs>
          <w:tab w:val="left" w:pos="2268"/>
        </w:tabs>
        <w:spacing w:after="1" w:line="360" w:lineRule="auto"/>
        <w:ind w:right="-2" w:firstLine="2835"/>
        <w:jc w:val="both"/>
        <w:rPr>
          <w:rFonts w:ascii="ArialMT" w:hAnsi="ArialMT" w:cs="ArialMT"/>
        </w:rPr>
      </w:pPr>
      <w:r>
        <w:rPr>
          <w:rFonts w:ascii="ArialMT" w:hAnsi="ArialMT" w:cs="ArialMT"/>
        </w:rPr>
        <w:t xml:space="preserve">Ainda, a proposta é materialmente compatível com a disciplina constitucional dos princípios da administração pública, os quais estão previstos genericamente no artigo </w:t>
      </w:r>
      <w:r>
        <w:rPr>
          <w:rFonts w:ascii="ArialMT" w:hAnsi="ArialMT" w:cs="ArialMT"/>
        </w:rPr>
        <w:t>37,</w:t>
      </w:r>
      <w:r>
        <w:rPr>
          <w:rFonts w:ascii="Arial-ItalicMT" w:hAnsi="Arial-ItalicMT" w:cs="Arial-ItalicMT"/>
          <w:i/>
          <w:iCs/>
        </w:rPr>
        <w:t>caput</w:t>
      </w:r>
      <w:r>
        <w:rPr>
          <w:rFonts w:ascii="ArialMT" w:hAnsi="ArialMT" w:cs="ArialMT"/>
        </w:rPr>
        <w:t>, da Constituição Federal.</w:t>
      </w:r>
    </w:p>
    <w:p w:rsidR="00543E7E" w:rsidRPr="00AA582F" w:rsidP="00543E7E" w14:paraId="3858D58A" w14:textId="77777777">
      <w:pPr>
        <w:tabs>
          <w:tab w:val="left" w:pos="2268"/>
        </w:tabs>
        <w:spacing w:after="1" w:line="360" w:lineRule="auto"/>
        <w:ind w:left="2835" w:right="-2"/>
        <w:jc w:val="both"/>
        <w:rPr>
          <w:rFonts w:ascii="Arial" w:hAnsi="Arial" w:cs="Arial"/>
        </w:rPr>
      </w:pPr>
    </w:p>
    <w:p w:rsidR="00B02CAC" w:rsidP="00B02CAC" w14:paraId="1D2FC556" w14:textId="322243DB">
      <w:pPr>
        <w:spacing w:after="1" w:line="360" w:lineRule="auto"/>
        <w:ind w:right="-2" w:firstLine="2835"/>
        <w:jc w:val="both"/>
        <w:rPr>
          <w:rFonts w:ascii="Arial" w:hAnsi="Arial" w:cs="Arial"/>
        </w:rPr>
      </w:pPr>
      <w:r w:rsidRPr="003E1616">
        <w:rPr>
          <w:rFonts w:ascii="Arial" w:hAnsi="Arial" w:cs="Arial"/>
        </w:rPr>
        <w:t xml:space="preserve">Ainda sobre a iniciativa, </w:t>
      </w:r>
      <w:r w:rsidRPr="003E1616">
        <w:rPr>
          <w:rFonts w:ascii="Arial" w:hAnsi="Arial" w:cs="Arial"/>
          <w:b/>
          <w:bCs/>
        </w:rPr>
        <w:t>não há expressa</w:t>
      </w:r>
      <w:r w:rsidRPr="003E1616">
        <w:rPr>
          <w:rFonts w:ascii="Arial" w:hAnsi="Arial" w:cs="Arial"/>
        </w:rPr>
        <w:t xml:space="preserve"> vedação no artigo 48 da Lei Orgânica do Município de Valinhos atribuindo privativamente ao Prefeito</w:t>
      </w:r>
      <w:r w:rsidR="00AF5375">
        <w:rPr>
          <w:rFonts w:ascii="Arial" w:hAnsi="Arial" w:cs="Arial"/>
        </w:rPr>
        <w:t>,</w:t>
      </w:r>
      <w:r w:rsidRPr="003E1616">
        <w:rPr>
          <w:rFonts w:ascii="Arial" w:hAnsi="Arial" w:cs="Arial"/>
        </w:rPr>
        <w:t xml:space="preserve"> a iniciativa de lei que verse sobre a matéria constante da presente propositura.</w:t>
      </w:r>
    </w:p>
    <w:p w:rsidR="003E1616" w:rsidP="00B02CAC" w14:paraId="13026901" w14:textId="5E82FCD0">
      <w:pPr>
        <w:spacing w:after="1" w:line="360" w:lineRule="auto"/>
        <w:ind w:right="-2" w:firstLine="2835"/>
        <w:jc w:val="both"/>
        <w:rPr>
          <w:rFonts w:ascii="Arial" w:hAnsi="Arial" w:cs="Arial"/>
        </w:rPr>
      </w:pPr>
    </w:p>
    <w:p w:rsidR="003E1616" w:rsidRPr="003E1616" w:rsidP="00B02CAC" w14:paraId="6229B344" w14:textId="4232A397">
      <w:pPr>
        <w:spacing w:after="1" w:line="360" w:lineRule="auto"/>
        <w:ind w:right="-2" w:firstLine="2835"/>
        <w:jc w:val="both"/>
        <w:rPr>
          <w:rFonts w:ascii="Arial" w:hAnsi="Arial" w:cs="Arial"/>
        </w:rPr>
      </w:pPr>
      <w:r w:rsidRPr="003E1616">
        <w:rPr>
          <w:rFonts w:ascii="Arial" w:hAnsi="Arial" w:cs="Arial"/>
        </w:rPr>
        <w:t xml:space="preserve">O Projeto de Lei, </w:t>
      </w:r>
      <w:r w:rsidRPr="003E1616">
        <w:rPr>
          <w:rFonts w:ascii="Arial" w:hAnsi="Arial" w:cs="Arial"/>
          <w:b/>
          <w:bCs/>
        </w:rPr>
        <w:t xml:space="preserve">não determina </w:t>
      </w:r>
      <w:r w:rsidRPr="003E1616">
        <w:rPr>
          <w:rFonts w:ascii="Arial" w:hAnsi="Arial" w:cs="Arial"/>
        </w:rPr>
        <w:t>a criação de estruturas, apenas indica a possibilidade e as diretrizes para implementação do Programa, deixando a critério do Poder Executivo a forma de execução e regulamentação.</w:t>
      </w:r>
    </w:p>
    <w:p w:rsidR="003E1616" w:rsidRPr="003E1616" w:rsidP="00B02CAC" w14:paraId="2BBAA662" w14:textId="328DBEDE">
      <w:pPr>
        <w:spacing w:after="1" w:line="360" w:lineRule="auto"/>
        <w:ind w:right="-2" w:firstLine="2835"/>
        <w:jc w:val="both"/>
        <w:rPr>
          <w:rFonts w:ascii="Arial" w:hAnsi="Arial" w:cs="Arial"/>
        </w:rPr>
      </w:pPr>
    </w:p>
    <w:p w:rsidR="003E1616" w:rsidRPr="003E1616" w:rsidP="00B02CAC" w14:paraId="02E00625" w14:textId="6B2B28AF">
      <w:pPr>
        <w:spacing w:after="1" w:line="360" w:lineRule="auto"/>
        <w:ind w:right="-2" w:firstLine="2835"/>
        <w:jc w:val="both"/>
        <w:rPr>
          <w:rFonts w:ascii="Arial" w:hAnsi="Arial" w:cs="Arial"/>
        </w:rPr>
      </w:pPr>
      <w:r w:rsidRPr="003E1616">
        <w:rPr>
          <w:rFonts w:ascii="Arial" w:hAnsi="Arial" w:cs="Arial"/>
        </w:rPr>
        <w:t>Assim, com o fundamento jurídico do posicionamento</w:t>
      </w:r>
      <w:r w:rsidR="00AF5375">
        <w:rPr>
          <w:rFonts w:ascii="Arial" w:hAnsi="Arial" w:cs="Arial"/>
        </w:rPr>
        <w:t xml:space="preserve"> </w:t>
      </w:r>
      <w:r w:rsidRPr="003E1616">
        <w:rPr>
          <w:rFonts w:ascii="Arial" w:hAnsi="Arial" w:cs="Arial"/>
        </w:rPr>
        <w:t>do Supremo Tribunal Federal, vejamos:</w:t>
      </w:r>
    </w:p>
    <w:p w:rsidR="003E1616" w:rsidP="00B02CAC" w14:paraId="2967D70E" w14:textId="0FB20B02">
      <w:pPr>
        <w:spacing w:after="1" w:line="360" w:lineRule="auto"/>
        <w:ind w:right="-2" w:firstLine="2835"/>
        <w:jc w:val="both"/>
      </w:pPr>
    </w:p>
    <w:p w:rsidR="003E1616" w:rsidP="003E1616" w14:paraId="76E43B14" w14:textId="7B418682">
      <w:pPr>
        <w:spacing w:after="1" w:line="360" w:lineRule="auto"/>
        <w:ind w:left="2835" w:right="-2"/>
        <w:jc w:val="both"/>
        <w:rPr>
          <w:rFonts w:ascii="Arial" w:hAnsi="Arial" w:cs="Arial"/>
        </w:rPr>
      </w:pPr>
      <w:r w:rsidRPr="003E1616">
        <w:rPr>
          <w:rFonts w:ascii="Arial" w:hAnsi="Arial" w:cs="Arial"/>
        </w:rPr>
        <w:t xml:space="preserve">“A iniciativa reservada, por constituir matéria de direito estrito, não se presume e nem comporta interpretação ampliativa, na medida em que — por implicar limitação ao poder de instauração do processo legislativo — deve </w:t>
      </w:r>
      <w:r w:rsidRPr="003E1616">
        <w:rPr>
          <w:rFonts w:ascii="Arial" w:hAnsi="Arial" w:cs="Arial"/>
        </w:rPr>
        <w:t>necessariamente derivar de norma constitucional explícita e inequívoca” (STF, ADI-MC 724-RS, Tribunal</w:t>
      </w:r>
      <w:r w:rsidR="00AF5375">
        <w:rPr>
          <w:rFonts w:ascii="Arial" w:hAnsi="Arial" w:cs="Arial"/>
        </w:rPr>
        <w:t xml:space="preserve"> </w:t>
      </w:r>
      <w:r w:rsidRPr="003E1616">
        <w:rPr>
          <w:rFonts w:ascii="Arial" w:hAnsi="Arial" w:cs="Arial"/>
        </w:rPr>
        <w:t xml:space="preserve">Pleno, Rel. Min. Celso de Mello, DJ 27-04-2001). </w:t>
      </w:r>
    </w:p>
    <w:p w:rsidR="00AF5375" w:rsidP="003E1616" w14:paraId="1BD222D6" w14:textId="6216394D">
      <w:pPr>
        <w:spacing w:after="1" w:line="360" w:lineRule="auto"/>
        <w:ind w:left="2835" w:right="-2"/>
        <w:jc w:val="both"/>
        <w:rPr>
          <w:rFonts w:ascii="Arial" w:hAnsi="Arial" w:cs="Arial"/>
        </w:rPr>
      </w:pPr>
    </w:p>
    <w:p w:rsidR="003E778F" w:rsidP="003E1616" w14:paraId="09A13104" w14:textId="77777777">
      <w:pPr>
        <w:spacing w:after="1" w:line="360" w:lineRule="auto"/>
        <w:ind w:left="2835" w:right="-2"/>
        <w:jc w:val="both"/>
        <w:rPr>
          <w:rFonts w:ascii="Arial" w:hAnsi="Arial" w:cs="Arial"/>
        </w:rPr>
      </w:pPr>
    </w:p>
    <w:p w:rsidR="003E1616" w:rsidP="003E1616" w14:paraId="3C5CF3D0" w14:textId="774252DE">
      <w:pPr>
        <w:spacing w:after="1" w:line="360" w:lineRule="auto"/>
        <w:ind w:left="2835" w:right="-2"/>
        <w:jc w:val="both"/>
        <w:rPr>
          <w:rFonts w:ascii="Arial" w:hAnsi="Arial" w:cs="Arial"/>
          <w:b/>
          <w:bCs/>
        </w:rPr>
      </w:pPr>
      <w:r w:rsidRPr="003E1616">
        <w:rPr>
          <w:rFonts w:ascii="Arial" w:hAnsi="Arial" w:cs="Arial"/>
        </w:rPr>
        <w:t xml:space="preserve">“As hipóteses de limitação da iniciativa parlamentar estão previstas, em </w:t>
      </w:r>
      <w:r w:rsidRPr="00AF5375">
        <w:rPr>
          <w:rFonts w:ascii="Arial" w:hAnsi="Arial" w:cs="Arial"/>
          <w:i/>
          <w:iCs/>
        </w:rPr>
        <w:t>numerus</w:t>
      </w:r>
      <w:r w:rsidRPr="00AF5375">
        <w:rPr>
          <w:rFonts w:ascii="Arial" w:hAnsi="Arial" w:cs="Arial"/>
          <w:i/>
          <w:iCs/>
        </w:rPr>
        <w:t xml:space="preserve"> </w:t>
      </w:r>
      <w:r w:rsidRPr="00AF5375">
        <w:rPr>
          <w:rFonts w:ascii="Arial" w:hAnsi="Arial" w:cs="Arial"/>
          <w:i/>
          <w:iCs/>
        </w:rPr>
        <w:t>clausus</w:t>
      </w:r>
      <w:r w:rsidRPr="003E1616">
        <w:rPr>
          <w:rFonts w:ascii="Arial" w:hAnsi="Arial" w:cs="Arial"/>
        </w:rPr>
        <w:t>, no artigo 61 da Constituição do Brasil --- matérias relativas ao funcionamento da Administração Pública, notadamente no que se refere a servidores e órgãos do Poder Executivo” (RT 866/112). 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w:t>
      </w:r>
      <w:r w:rsidRPr="003E1616">
        <w:rPr>
          <w:rFonts w:ascii="Arial" w:hAnsi="Arial" w:cs="Arial"/>
          <w:b/>
          <w:bCs/>
        </w:rPr>
        <w:t>. Não ocorrência. Não usurpa a competência privativa do chefe do Poder Executivo lei que, embora crie despesa para a Administração Pública, não trata da sua estrutura ou da atribuição de seus órgãos nem do regime jurídico de servidores públicos. 4. Repercussão geral reconhecida com reafirmação da jurisprudência desta Corte. 5. Recurso extraordinário provido (STF, ARE 878911, Tribunal Pleno, Rel. Min. Gilmar Mendes, DJE 11-10-2016)</w:t>
      </w:r>
      <w:r>
        <w:rPr>
          <w:rFonts w:ascii="Arial" w:hAnsi="Arial" w:cs="Arial"/>
          <w:b/>
          <w:bCs/>
        </w:rPr>
        <w:t>. (grifei)</w:t>
      </w:r>
    </w:p>
    <w:p w:rsidR="003E1616" w:rsidP="003E1616" w14:paraId="46720AA8" w14:textId="07E22B77">
      <w:pPr>
        <w:spacing w:after="1" w:line="360" w:lineRule="auto"/>
        <w:ind w:left="2835" w:right="-2"/>
        <w:jc w:val="both"/>
        <w:rPr>
          <w:rFonts w:ascii="Arial" w:hAnsi="Arial" w:cs="Arial"/>
          <w:b/>
          <w:bCs/>
        </w:rPr>
      </w:pPr>
    </w:p>
    <w:p w:rsidR="003E778F" w:rsidP="003E1616" w14:paraId="0AAA32E0" w14:textId="77777777">
      <w:pPr>
        <w:spacing w:after="1" w:line="360" w:lineRule="auto"/>
        <w:ind w:left="2835" w:right="-2"/>
        <w:jc w:val="both"/>
        <w:rPr>
          <w:rFonts w:ascii="Arial" w:hAnsi="Arial" w:cs="Arial"/>
          <w:b/>
          <w:bCs/>
        </w:rPr>
      </w:pPr>
    </w:p>
    <w:p w:rsidR="003E1616" w:rsidRPr="00B02CAC" w:rsidP="003E1616" w14:paraId="7D44B464" w14:textId="23C3BE20">
      <w:pPr>
        <w:spacing w:after="1" w:line="360" w:lineRule="auto"/>
        <w:ind w:right="-2" w:firstLine="2835"/>
        <w:jc w:val="both"/>
        <w:rPr>
          <w:rFonts w:ascii="Arial" w:hAnsi="Arial" w:cs="Arial"/>
        </w:rPr>
      </w:pPr>
      <w:r w:rsidRPr="00B02CAC">
        <w:rPr>
          <w:rFonts w:ascii="Arial" w:hAnsi="Arial" w:cs="Arial"/>
        </w:rPr>
        <w:t xml:space="preserve">Ante </w:t>
      </w:r>
      <w:r>
        <w:rPr>
          <w:rFonts w:ascii="Arial" w:hAnsi="Arial" w:cs="Arial"/>
        </w:rPr>
        <w:t xml:space="preserve">todo </w:t>
      </w:r>
      <w:r w:rsidRPr="00B02CAC">
        <w:rPr>
          <w:rFonts w:ascii="Arial" w:hAnsi="Arial" w:cs="Arial"/>
        </w:rPr>
        <w:t xml:space="preserve">o exposto, não há vício de iniciativa </w:t>
      </w:r>
      <w:r w:rsidR="00AF5375">
        <w:rPr>
          <w:rFonts w:ascii="Arial" w:hAnsi="Arial" w:cs="Arial"/>
        </w:rPr>
        <w:t>n</w:t>
      </w:r>
      <w:r w:rsidRPr="00B02CAC">
        <w:rPr>
          <w:rFonts w:ascii="Arial" w:hAnsi="Arial" w:cs="Arial"/>
        </w:rPr>
        <w:t>o presente Projeto de Lei.</w:t>
      </w:r>
    </w:p>
    <w:p w:rsidR="003E1616" w:rsidRPr="00B02CAC" w:rsidP="00B02CAC" w14:paraId="6244E0A8" w14:textId="77777777">
      <w:pPr>
        <w:spacing w:after="1" w:line="360" w:lineRule="auto"/>
        <w:ind w:right="-2" w:firstLine="2835"/>
        <w:jc w:val="both"/>
        <w:rPr>
          <w:rFonts w:ascii="Arial" w:hAnsi="Arial" w:cs="Arial"/>
        </w:rPr>
      </w:pPr>
    </w:p>
    <w:p w:rsidR="00B02CAC" w:rsidRPr="009F0642" w:rsidP="007F274B" w14:paraId="68F127DB" w14:textId="52FD7EEF">
      <w:pPr>
        <w:spacing w:after="1" w:line="360" w:lineRule="auto"/>
        <w:ind w:right="-2"/>
        <w:jc w:val="both"/>
        <w:rPr>
          <w:rFonts w:ascii="Arial" w:hAnsi="Arial" w:cs="Arial"/>
          <w:b/>
          <w:bCs/>
        </w:rPr>
      </w:pPr>
      <w:r w:rsidRPr="009F0642">
        <w:rPr>
          <w:rFonts w:ascii="Arial" w:hAnsi="Arial" w:cs="Arial"/>
          <w:b/>
          <w:bCs/>
        </w:rPr>
        <w:t xml:space="preserve">DA INEXISTÊNCIA </w:t>
      </w:r>
      <w:r w:rsidRPr="009F0642" w:rsidR="007F274B">
        <w:rPr>
          <w:rFonts w:ascii="Arial" w:hAnsi="Arial" w:cs="Arial"/>
          <w:b/>
          <w:bCs/>
        </w:rPr>
        <w:t>DE PREJUÍZO AO ERÁRIO PÚBLICO</w:t>
      </w:r>
      <w:r w:rsidRPr="009F0642">
        <w:rPr>
          <w:rFonts w:ascii="Arial" w:hAnsi="Arial" w:cs="Arial"/>
          <w:b/>
          <w:bCs/>
        </w:rPr>
        <w:t xml:space="preserve">: </w:t>
      </w:r>
    </w:p>
    <w:p w:rsidR="00B02CAC" w:rsidRPr="00B02CAC" w:rsidP="00B02CAC" w14:paraId="0692E65C" w14:textId="77777777">
      <w:pPr>
        <w:spacing w:after="1" w:line="360" w:lineRule="auto"/>
        <w:ind w:right="-2" w:firstLine="2835"/>
        <w:jc w:val="both"/>
        <w:rPr>
          <w:rFonts w:ascii="Arial" w:hAnsi="Arial" w:cs="Arial"/>
        </w:rPr>
      </w:pPr>
    </w:p>
    <w:p w:rsidR="00B02CAC" w:rsidP="00B02CAC" w14:paraId="4C9C1D2E" w14:textId="75C35ED2">
      <w:pPr>
        <w:spacing w:after="1" w:line="360" w:lineRule="auto"/>
        <w:ind w:right="-2" w:firstLine="2835"/>
        <w:jc w:val="both"/>
        <w:rPr>
          <w:rFonts w:ascii="Arial" w:hAnsi="Arial" w:cs="Arial"/>
        </w:rPr>
      </w:pPr>
      <w:r w:rsidRPr="00B02CAC">
        <w:rPr>
          <w:rFonts w:ascii="Arial" w:hAnsi="Arial" w:cs="Arial"/>
        </w:rPr>
        <w:t>O presente Projeto de Lei não resulta prejuízo ao erário público, estando em obediência ao artigo 51 da Lei Orgânica do Município.</w:t>
      </w:r>
    </w:p>
    <w:p w:rsidR="003E1616" w:rsidP="00B02CAC" w14:paraId="6319944D" w14:textId="675B2B1B">
      <w:pPr>
        <w:spacing w:after="1" w:line="360" w:lineRule="auto"/>
        <w:ind w:right="-2" w:firstLine="2835"/>
        <w:jc w:val="both"/>
        <w:rPr>
          <w:rFonts w:ascii="Arial" w:hAnsi="Arial" w:cs="Arial"/>
        </w:rPr>
      </w:pPr>
    </w:p>
    <w:p w:rsidR="003E1616" w:rsidRPr="00F13BA1" w:rsidP="003E1616" w14:paraId="01159261" w14:textId="77777777">
      <w:pPr>
        <w:ind w:firstLine="2977"/>
        <w:jc w:val="both"/>
        <w:rPr>
          <w:rFonts w:ascii="Arial" w:hAnsi="Arial" w:cs="Arial"/>
        </w:rPr>
      </w:pPr>
      <w:r w:rsidRPr="00F13BA1">
        <w:rPr>
          <w:rFonts w:ascii="Arial" w:hAnsi="Arial" w:cs="Arial"/>
        </w:rPr>
        <w:t xml:space="preserve">Valinhos, </w:t>
      </w:r>
      <w:r>
        <w:rPr>
          <w:rFonts w:ascii="Arial" w:hAnsi="Arial" w:cs="Arial"/>
        </w:rPr>
        <w:t>24</w:t>
      </w:r>
      <w:r w:rsidRPr="00F13BA1">
        <w:rPr>
          <w:rFonts w:ascii="Arial" w:hAnsi="Arial" w:cs="Arial"/>
        </w:rPr>
        <w:t xml:space="preserve"> de maio de 2021.</w:t>
      </w:r>
    </w:p>
    <w:p w:rsidR="003E1616" w:rsidP="003E778F" w14:paraId="6C6D2E80" w14:textId="63FEB501">
      <w:pPr>
        <w:spacing w:after="0" w:line="240" w:lineRule="auto"/>
        <w:ind w:firstLine="1701"/>
        <w:jc w:val="both"/>
        <w:rPr>
          <w:rFonts w:ascii="Arial" w:hAnsi="Arial" w:cs="Arial"/>
        </w:rPr>
      </w:pPr>
    </w:p>
    <w:p w:rsidR="003E778F" w:rsidP="003E778F" w14:paraId="3D72D0F0" w14:textId="78C65E67">
      <w:pPr>
        <w:spacing w:after="0" w:line="240" w:lineRule="auto"/>
        <w:ind w:firstLine="1701"/>
        <w:jc w:val="both"/>
        <w:rPr>
          <w:rFonts w:ascii="Arial" w:hAnsi="Arial" w:cs="Arial"/>
        </w:rPr>
      </w:pPr>
    </w:p>
    <w:p w:rsidR="003E778F" w:rsidRPr="00F13BA1" w:rsidP="003E778F" w14:paraId="6D207FBD" w14:textId="77777777">
      <w:pPr>
        <w:spacing w:after="0" w:line="240" w:lineRule="auto"/>
        <w:ind w:firstLine="1701"/>
        <w:jc w:val="both"/>
        <w:rPr>
          <w:rFonts w:ascii="Arial" w:hAnsi="Arial" w:cs="Arial"/>
        </w:rPr>
      </w:pPr>
    </w:p>
    <w:p w:rsidR="003E1616" w:rsidRPr="00F13BA1" w:rsidP="003E778F" w14:paraId="339DD857" w14:textId="77777777">
      <w:pPr>
        <w:spacing w:after="0" w:line="360" w:lineRule="auto"/>
        <w:jc w:val="center"/>
        <w:rPr>
          <w:rFonts w:ascii="Arial" w:hAnsi="Arial" w:cs="Arial"/>
          <w:b/>
          <w:bCs/>
        </w:rPr>
      </w:pPr>
      <w:r w:rsidRPr="00F13BA1">
        <w:rPr>
          <w:rFonts w:ascii="Arial" w:hAnsi="Arial" w:cs="Arial"/>
          <w:b/>
          <w:bCs/>
        </w:rPr>
        <w:t>DR. ANDRÉ MELCHERT</w:t>
      </w:r>
    </w:p>
    <w:p w:rsidR="003E1616" w:rsidRPr="00F13BA1" w:rsidP="003E778F" w14:paraId="4981548D" w14:textId="77777777">
      <w:pPr>
        <w:spacing w:after="0" w:line="360" w:lineRule="auto"/>
        <w:jc w:val="center"/>
        <w:rPr>
          <w:rFonts w:ascii="Arial" w:hAnsi="Arial" w:cs="Arial"/>
          <w:b/>
          <w:bCs/>
        </w:rPr>
      </w:pPr>
      <w:r w:rsidRPr="00F13BA1">
        <w:rPr>
          <w:rFonts w:ascii="Arial" w:hAnsi="Arial" w:cs="Arial"/>
          <w:b/>
          <w:bCs/>
        </w:rPr>
        <w:t>VEREADOR</w:t>
      </w:r>
    </w:p>
    <w:p w:rsidR="003E1616" w:rsidRPr="00B02CAC" w:rsidP="00B02CAC" w14:paraId="2F91A28C" w14:textId="77777777">
      <w:pPr>
        <w:spacing w:after="1" w:line="360" w:lineRule="auto"/>
        <w:ind w:right="-2" w:firstLine="2835"/>
        <w:jc w:val="both"/>
        <w:rPr>
          <w:rFonts w:ascii="Arial" w:hAnsi="Arial" w:cs="Arial"/>
        </w:rPr>
      </w:pPr>
    </w:p>
    <w:p w:rsidR="009F0642" w:rsidRPr="009F0642" w:rsidP="009F0642" w14:paraId="5B7B58F7" w14:textId="77777777">
      <w:pPr>
        <w:spacing w:after="1" w:line="360" w:lineRule="auto"/>
        <w:ind w:right="-2" w:firstLine="2835"/>
        <w:jc w:val="both"/>
        <w:rPr>
          <w:rFonts w:ascii="Arial" w:hAnsi="Arial" w:cs="Arial"/>
        </w:rPr>
      </w:pPr>
    </w:p>
    <w:p w:rsidR="00B02CAC" w:rsidRPr="009438FA" w:rsidP="00B02CAC" w14:paraId="6B1BD6C7" w14:textId="77777777">
      <w:pPr>
        <w:ind w:firstLine="1701"/>
        <w:jc w:val="both"/>
        <w:rPr>
          <w:rFonts w:cs="Arial"/>
          <w:sz w:val="22"/>
          <w:szCs w:val="22"/>
        </w:rPr>
      </w:pPr>
    </w:p>
    <w:p w:rsidR="00013749" w:rsidRPr="00AA582F" w:rsidP="00EF187C" w14:paraId="284B18D1" w14:textId="0A9896FB">
      <w:pPr>
        <w:spacing w:after="0" w:line="240" w:lineRule="auto"/>
        <w:ind w:firstLine="483"/>
        <w:jc w:val="both"/>
        <w:rPr>
          <w:rFonts w:ascii="Arial" w:hAnsi="Arial" w:cs="Arial"/>
        </w:rPr>
      </w:pPr>
      <w:r w:rsidRPr="00AA582F">
        <w:rPr>
          <w:rFonts w:ascii="Arial" w:hAnsi="Arial" w:cs="Arial"/>
        </w:rPr>
        <w:tab/>
      </w:r>
      <w:r w:rsidRPr="00AA582F">
        <w:rPr>
          <w:rFonts w:ascii="Arial" w:hAnsi="Arial" w:cs="Arial"/>
        </w:rPr>
        <w:tab/>
      </w:r>
    </w:p>
    <w:p w:rsidR="006F73DD" w:rsidRPr="00AA582F" w:rsidP="006F73DD" w14:paraId="5F81507E" w14:textId="77777777">
      <w:pPr>
        <w:suppressAutoHyphens/>
        <w:spacing w:after="0" w:line="240" w:lineRule="auto"/>
        <w:jc w:val="center"/>
        <w:rPr>
          <w:rFonts w:ascii="Arial" w:eastAsia="Calibri" w:hAnsi="Arial" w:cs="Arial"/>
          <w:lang w:eastAsia="zh-CN"/>
        </w:rPr>
      </w:pPr>
    </w:p>
    <w:p w:rsidR="00887CD3" w:rsidRPr="00AA582F" w:rsidP="00013749" w14:paraId="6A2458EC" w14:textId="3DD52643">
      <w:pPr>
        <w:pStyle w:val="NoSpacing"/>
        <w:jc w:val="both"/>
        <w:rPr>
          <w:rFonts w:ascii="Arial" w:hAnsi="Arial" w:cs="Arial"/>
          <w:sz w:val="24"/>
          <w:szCs w:val="24"/>
        </w:rPr>
      </w:pPr>
    </w:p>
    <w:p w:rsidR="007B6CED" w:rsidRPr="00AA582F" w:rsidP="00013749" w14:paraId="3529AF8F" w14:textId="1B40C4E9">
      <w:pPr>
        <w:pStyle w:val="NoSpacing"/>
        <w:jc w:val="both"/>
        <w:rPr>
          <w:rFonts w:ascii="Arial" w:hAnsi="Arial" w:cs="Arial"/>
          <w:sz w:val="24"/>
          <w:szCs w:val="24"/>
        </w:rPr>
      </w:pPr>
    </w:p>
    <w:p w:rsidR="007B6CED" w:rsidRPr="00AA582F" w:rsidP="00013749" w14:paraId="1ECEEED2" w14:textId="03ACAF68">
      <w:pPr>
        <w:pStyle w:val="NoSpacing"/>
        <w:jc w:val="both"/>
        <w:rPr>
          <w:rFonts w:ascii="Arial" w:hAnsi="Arial" w:cs="Arial"/>
          <w:sz w:val="24"/>
          <w:szCs w:val="24"/>
        </w:rPr>
      </w:pPr>
    </w:p>
    <w:p w:rsidR="007B6CED" w:rsidRPr="00AA582F" w:rsidP="00013749" w14:paraId="12D1D657" w14:textId="17188BDE">
      <w:pPr>
        <w:pStyle w:val="NoSpacing"/>
        <w:jc w:val="both"/>
        <w:rPr>
          <w:rFonts w:ascii="Arial" w:hAnsi="Arial" w:cs="Arial"/>
          <w:sz w:val="24"/>
          <w:szCs w:val="24"/>
        </w:rPr>
      </w:pPr>
    </w:p>
    <w:p w:rsidR="007B6CED" w:rsidRPr="00AA582F" w:rsidP="00013749" w14:paraId="23BA8955" w14:textId="463358DF">
      <w:pPr>
        <w:pStyle w:val="NoSpacing"/>
        <w:jc w:val="both"/>
        <w:rPr>
          <w:rFonts w:ascii="Arial" w:hAnsi="Arial" w:cs="Arial"/>
          <w:sz w:val="24"/>
          <w:szCs w:val="24"/>
        </w:rPr>
      </w:pPr>
    </w:p>
    <w:p w:rsidR="00653B8F" w:rsidP="006F73DD" w14:paraId="765458FA" w14:textId="77777777">
      <w:pPr>
        <w:rPr>
          <w:rFonts w:ascii="Arial" w:hAnsi="Arial" w:cs="Arial"/>
          <w:b/>
          <w:bCs/>
        </w:rPr>
      </w:pPr>
    </w:p>
    <w:p w:rsidR="00653B8F" w:rsidP="006F73DD" w14:paraId="4F214C38" w14:textId="479694A1">
      <w:pPr>
        <w:rPr>
          <w:rFonts w:ascii="Arial" w:hAnsi="Arial" w:cs="Arial"/>
          <w:b/>
          <w:bCs/>
        </w:rPr>
      </w:pPr>
    </w:p>
    <w:p w:rsidR="003E778F" w:rsidP="006F73DD" w14:paraId="76D0D002" w14:textId="43C8CFAB">
      <w:pPr>
        <w:rPr>
          <w:rFonts w:ascii="Arial" w:hAnsi="Arial" w:cs="Arial"/>
          <w:b/>
          <w:bCs/>
        </w:rPr>
      </w:pPr>
    </w:p>
    <w:p w:rsidR="003E778F" w:rsidP="006F73DD" w14:paraId="09D39F2D" w14:textId="168E42D6">
      <w:pPr>
        <w:rPr>
          <w:rFonts w:ascii="Arial" w:hAnsi="Arial" w:cs="Arial"/>
          <w:b/>
          <w:bCs/>
        </w:rPr>
      </w:pPr>
    </w:p>
    <w:p w:rsidR="003E778F" w:rsidP="006F73DD" w14:paraId="6AA6DC23" w14:textId="12D16C46">
      <w:pPr>
        <w:rPr>
          <w:rFonts w:ascii="Arial" w:hAnsi="Arial" w:cs="Arial"/>
          <w:b/>
          <w:bCs/>
        </w:rPr>
      </w:pPr>
    </w:p>
    <w:p w:rsidR="003E778F" w:rsidP="006F73DD" w14:paraId="07338197" w14:textId="5DFF2E42">
      <w:pPr>
        <w:rPr>
          <w:rFonts w:ascii="Arial" w:hAnsi="Arial" w:cs="Arial"/>
          <w:b/>
          <w:bCs/>
        </w:rPr>
      </w:pPr>
    </w:p>
    <w:p w:rsidR="003E778F" w:rsidP="006F73DD" w14:paraId="219E80DB" w14:textId="58C21418">
      <w:pPr>
        <w:rPr>
          <w:rFonts w:ascii="Arial" w:hAnsi="Arial" w:cs="Arial"/>
          <w:b/>
          <w:bCs/>
        </w:rPr>
      </w:pPr>
    </w:p>
    <w:p w:rsidR="003E778F" w:rsidP="006F73DD" w14:paraId="2889C1F3" w14:textId="47E249F7">
      <w:pPr>
        <w:rPr>
          <w:rFonts w:ascii="Arial" w:hAnsi="Arial" w:cs="Arial"/>
          <w:b/>
          <w:bCs/>
        </w:rPr>
      </w:pPr>
    </w:p>
    <w:p w:rsidR="003E778F" w:rsidP="006F73DD" w14:paraId="4F3C5588" w14:textId="58AA2336">
      <w:pPr>
        <w:rPr>
          <w:rFonts w:ascii="Arial" w:hAnsi="Arial" w:cs="Arial"/>
          <w:b/>
          <w:bCs/>
        </w:rPr>
      </w:pPr>
    </w:p>
    <w:p w:rsidR="003E778F" w:rsidP="006F73DD" w14:paraId="1215C289" w14:textId="77777777">
      <w:pPr>
        <w:rPr>
          <w:rFonts w:ascii="Arial" w:hAnsi="Arial" w:cs="Arial"/>
          <w:b/>
          <w:bCs/>
        </w:rPr>
      </w:pPr>
    </w:p>
    <w:p w:rsidR="003E778F" w:rsidP="006F73DD" w14:paraId="36E0B1A4" w14:textId="77777777">
      <w:pPr>
        <w:rPr>
          <w:rFonts w:ascii="Arial" w:hAnsi="Arial" w:cs="Arial"/>
          <w:b/>
          <w:bCs/>
        </w:rPr>
      </w:pPr>
    </w:p>
    <w:p w:rsidR="00653B8F" w:rsidP="006F73DD" w14:paraId="04A75E96" w14:textId="77777777">
      <w:pPr>
        <w:rPr>
          <w:rFonts w:ascii="Arial" w:hAnsi="Arial" w:cs="Arial"/>
          <w:b/>
          <w:bCs/>
        </w:rPr>
      </w:pPr>
    </w:p>
    <w:p w:rsidR="00013749" w:rsidRPr="00AA582F" w:rsidP="00B87A9A" w14:paraId="3A75FDB4" w14:textId="4B75E38C">
      <w:pPr>
        <w:ind w:firstLine="2835"/>
        <w:rPr>
          <w:rFonts w:ascii="Arial" w:hAnsi="Arial" w:cs="Arial"/>
          <w:b/>
          <w:bCs/>
        </w:rPr>
      </w:pPr>
      <w:r w:rsidRPr="00B87A9A">
        <w:rPr>
          <w:rFonts w:ascii="Arial" w:hAnsi="Arial" w:cs="Arial"/>
          <w:b/>
          <w:bCs/>
          <w:caps/>
        </w:rPr>
        <w:t>Projeto de Lei</w:t>
      </w:r>
      <w:r w:rsidRPr="00AA582F">
        <w:rPr>
          <w:rFonts w:ascii="Arial" w:hAnsi="Arial" w:cs="Arial"/>
          <w:b/>
          <w:bCs/>
        </w:rPr>
        <w:t xml:space="preserve"> nº </w:t>
      </w:r>
      <w:r w:rsidRPr="00AA582F" w:rsidR="006F73DD">
        <w:rPr>
          <w:rFonts w:ascii="Arial" w:hAnsi="Arial" w:cs="Arial"/>
          <w:b/>
          <w:bCs/>
        </w:rPr>
        <w:t xml:space="preserve">                 </w:t>
      </w:r>
      <w:r w:rsidRPr="00AA582F">
        <w:rPr>
          <w:rFonts w:ascii="Arial" w:hAnsi="Arial" w:cs="Arial"/>
          <w:b/>
          <w:bCs/>
        </w:rPr>
        <w:t xml:space="preserve">    /20</w:t>
      </w:r>
      <w:r w:rsidR="00A818CC">
        <w:rPr>
          <w:rFonts w:ascii="Arial" w:hAnsi="Arial" w:cs="Arial"/>
          <w:b/>
          <w:bCs/>
        </w:rPr>
        <w:t>21</w:t>
      </w:r>
    </w:p>
    <w:p w:rsidR="003574EF" w:rsidRPr="00AA582F" w:rsidP="003574EF" w14:paraId="5B92AE71" w14:textId="77777777">
      <w:pPr>
        <w:spacing w:after="0" w:line="240" w:lineRule="auto"/>
        <w:ind w:left="2778"/>
        <w:jc w:val="both"/>
        <w:rPr>
          <w:rFonts w:ascii="Arial" w:eastAsia="Times New Roman" w:hAnsi="Arial" w:cs="Arial"/>
          <w:b/>
          <w:lang w:eastAsia="pt-BR"/>
        </w:rPr>
      </w:pPr>
    </w:p>
    <w:p w:rsidR="003574EF" w:rsidRPr="00AA582F" w:rsidP="003574EF" w14:paraId="656ACA50" w14:textId="77777777">
      <w:pPr>
        <w:spacing w:after="0" w:line="240" w:lineRule="auto"/>
        <w:ind w:left="2778"/>
        <w:jc w:val="both"/>
        <w:rPr>
          <w:rFonts w:ascii="Arial" w:eastAsia="Times New Roman" w:hAnsi="Arial" w:cs="Arial"/>
          <w:b/>
          <w:lang w:eastAsia="pt-BR"/>
        </w:rPr>
      </w:pPr>
    </w:p>
    <w:p w:rsidR="00F37565" w:rsidRPr="007342FE" w:rsidP="00F37565" w14:paraId="63A4DC93" w14:textId="6031E2BE">
      <w:pPr>
        <w:spacing w:after="0" w:line="240" w:lineRule="auto"/>
        <w:ind w:left="2835"/>
        <w:jc w:val="both"/>
        <w:rPr>
          <w:rFonts w:ascii="Arial" w:eastAsia="Calibri" w:hAnsi="Arial" w:cs="Arial"/>
          <w:b/>
          <w:bCs/>
          <w:lang w:eastAsia="pt-BR"/>
        </w:rPr>
      </w:pPr>
      <w:r>
        <w:rPr>
          <w:rFonts w:ascii="Arial" w:eastAsia="Calibri" w:hAnsi="Arial" w:cs="Arial"/>
          <w:b/>
          <w:bCs/>
          <w:lang w:eastAsia="pt-BR"/>
        </w:rPr>
        <w:t>“</w:t>
      </w:r>
      <w:r w:rsidRPr="007342FE">
        <w:rPr>
          <w:rFonts w:ascii="Arial" w:eastAsia="Calibri" w:hAnsi="Arial" w:cs="Arial"/>
          <w:b/>
          <w:bCs/>
          <w:lang w:eastAsia="pt-BR"/>
        </w:rPr>
        <w:t>Institui a Campanha Permanente de Sensibilização, Informação e Incentivo à Vacinação.</w:t>
      </w:r>
      <w:r>
        <w:rPr>
          <w:rFonts w:ascii="Arial" w:eastAsia="Calibri" w:hAnsi="Arial" w:cs="Arial"/>
          <w:b/>
          <w:bCs/>
          <w:lang w:eastAsia="pt-BR"/>
        </w:rPr>
        <w:t>”</w:t>
      </w:r>
    </w:p>
    <w:p w:rsidR="00013749" w:rsidRPr="00AA582F" w:rsidP="00013749" w14:paraId="24554E03" w14:textId="77777777">
      <w:pPr>
        <w:widowControl w:val="0"/>
        <w:tabs>
          <w:tab w:val="left" w:pos="8100"/>
        </w:tabs>
        <w:autoSpaceDE w:val="0"/>
        <w:ind w:firstLine="1701"/>
        <w:jc w:val="both"/>
        <w:rPr>
          <w:rFonts w:ascii="Arial" w:hAnsi="Arial" w:cs="Arial"/>
        </w:rPr>
      </w:pPr>
    </w:p>
    <w:p w:rsidR="003574EF" w:rsidP="003574EF" w14:paraId="779E86E7" w14:textId="67D4B52B">
      <w:pPr>
        <w:widowControl w:val="0"/>
        <w:tabs>
          <w:tab w:val="left" w:pos="8100"/>
        </w:tabs>
        <w:autoSpaceDE w:val="0"/>
        <w:spacing w:after="0" w:line="240" w:lineRule="auto"/>
        <w:ind w:firstLine="1418"/>
        <w:jc w:val="both"/>
        <w:rPr>
          <w:rFonts w:ascii="Arial" w:eastAsia="Times New Roman" w:hAnsi="Arial" w:cs="Arial"/>
          <w:lang w:eastAsia="pt-BR"/>
        </w:rPr>
      </w:pPr>
      <w:r w:rsidRPr="00AA582F">
        <w:rPr>
          <w:rFonts w:ascii="Arial" w:eastAsia="Times New Roman" w:hAnsi="Arial" w:cs="Arial"/>
          <w:lang w:eastAsia="pt-BR"/>
        </w:rPr>
        <w:t xml:space="preserve">                                     </w:t>
      </w:r>
    </w:p>
    <w:p w:rsidR="003E778F" w:rsidRPr="00AA582F" w:rsidP="003574EF" w14:paraId="663723B0" w14:textId="77777777">
      <w:pPr>
        <w:widowControl w:val="0"/>
        <w:tabs>
          <w:tab w:val="left" w:pos="8100"/>
        </w:tabs>
        <w:autoSpaceDE w:val="0"/>
        <w:spacing w:after="0" w:line="240" w:lineRule="auto"/>
        <w:ind w:firstLine="1418"/>
        <w:jc w:val="both"/>
        <w:rPr>
          <w:rFonts w:ascii="Arial" w:eastAsia="Times New Roman" w:hAnsi="Arial" w:cs="Arial"/>
          <w:lang w:eastAsia="pt-BR"/>
        </w:rPr>
      </w:pPr>
    </w:p>
    <w:p w:rsidR="00013749" w:rsidP="00013749" w14:paraId="17AA4681" w14:textId="6CADCEAA">
      <w:pPr>
        <w:widowControl w:val="0"/>
        <w:tabs>
          <w:tab w:val="left" w:pos="8100"/>
        </w:tabs>
        <w:autoSpaceDE w:val="0"/>
        <w:ind w:firstLine="1701"/>
        <w:jc w:val="both"/>
        <w:rPr>
          <w:rFonts w:ascii="Arial" w:hAnsi="Arial" w:cs="Arial"/>
        </w:rPr>
      </w:pPr>
    </w:p>
    <w:p w:rsidR="00B87A9A" w:rsidRPr="00B87A9A" w:rsidP="00B87A9A" w14:paraId="05F07F38" w14:textId="77777777">
      <w:pPr>
        <w:tabs>
          <w:tab w:val="left" w:pos="567"/>
          <w:tab w:val="left" w:pos="2835"/>
          <w:tab w:val="left" w:leader="dot" w:pos="6803"/>
          <w:tab w:val="right" w:pos="8504"/>
          <w:tab w:val="left" w:pos="8787"/>
        </w:tabs>
        <w:spacing w:line="360" w:lineRule="auto"/>
        <w:ind w:firstLine="2835"/>
        <w:jc w:val="both"/>
        <w:rPr>
          <w:rFonts w:ascii="Arial" w:hAnsi="Arial" w:cs="Arial"/>
          <w:color w:val="000000"/>
        </w:rPr>
      </w:pPr>
      <w:r w:rsidRPr="00B87A9A">
        <w:rPr>
          <w:rFonts w:ascii="Arial" w:hAnsi="Arial" w:cs="Arial"/>
          <w:b/>
          <w:color w:val="000000"/>
        </w:rPr>
        <w:t>LUCIMARA GODOY VILAS BOAS</w:t>
      </w:r>
      <w:r w:rsidRPr="00B87A9A">
        <w:rPr>
          <w:rFonts w:ascii="Arial" w:hAnsi="Arial" w:cs="Arial"/>
          <w:color w:val="000000"/>
        </w:rPr>
        <w:t>, Prefeita do Município de Valinhos, no uso das atribuições que lhe são conferidas pelo artigo 80, inciso III, da Lei Orgânica do Município,</w:t>
      </w:r>
    </w:p>
    <w:p w:rsidR="00B87A9A" w:rsidRPr="00AA582F" w:rsidP="00013749" w14:paraId="62DE51AF" w14:textId="77777777">
      <w:pPr>
        <w:widowControl w:val="0"/>
        <w:tabs>
          <w:tab w:val="left" w:pos="8100"/>
        </w:tabs>
        <w:autoSpaceDE w:val="0"/>
        <w:ind w:firstLine="1701"/>
        <w:jc w:val="both"/>
        <w:rPr>
          <w:rFonts w:ascii="Arial" w:hAnsi="Arial" w:cs="Arial"/>
        </w:rPr>
      </w:pPr>
    </w:p>
    <w:p w:rsidR="00013749" w:rsidRPr="00AA582F" w:rsidP="00653B8F" w14:paraId="7A5F7CA1" w14:textId="77777777">
      <w:pPr>
        <w:widowControl w:val="0"/>
        <w:tabs>
          <w:tab w:val="left" w:pos="8100"/>
        </w:tabs>
        <w:autoSpaceDE w:val="0"/>
        <w:spacing w:after="0" w:line="360" w:lineRule="auto"/>
        <w:ind w:firstLine="2835"/>
        <w:jc w:val="both"/>
        <w:rPr>
          <w:rFonts w:ascii="Arial" w:hAnsi="Arial" w:cs="Arial"/>
        </w:rPr>
      </w:pPr>
      <w:r w:rsidRPr="00AA582F">
        <w:rPr>
          <w:rFonts w:ascii="Arial" w:hAnsi="Arial" w:cs="Arial"/>
          <w:b/>
          <w:bCs/>
        </w:rPr>
        <w:t>FAZ SABER</w:t>
      </w:r>
      <w:r w:rsidRPr="00AA582F">
        <w:rPr>
          <w:rFonts w:ascii="Arial" w:hAnsi="Arial" w:cs="Arial"/>
        </w:rPr>
        <w:t xml:space="preserve"> que a Câmara Municipal de </w:t>
      </w:r>
      <w:r w:rsidRPr="00AA582F" w:rsidR="00D15D00">
        <w:rPr>
          <w:rFonts w:ascii="Arial" w:hAnsi="Arial" w:cs="Arial"/>
        </w:rPr>
        <w:t>Valinhos</w:t>
      </w:r>
      <w:r w:rsidRPr="00AA582F">
        <w:rPr>
          <w:rFonts w:ascii="Arial" w:hAnsi="Arial" w:cs="Arial"/>
        </w:rPr>
        <w:t xml:space="preserve"> aprovou e ele sanciona e promulga a seguinte Lei:</w:t>
      </w:r>
    </w:p>
    <w:p w:rsidR="00A818CC" w:rsidP="00653B8F" w14:paraId="4F85DAA5" w14:textId="77777777">
      <w:pPr>
        <w:shd w:val="clear" w:color="auto" w:fill="FFFFFF"/>
        <w:spacing w:after="0" w:line="360" w:lineRule="auto"/>
        <w:ind w:firstLine="2835"/>
        <w:jc w:val="both"/>
        <w:rPr>
          <w:rFonts w:ascii="Arial" w:hAnsi="Arial" w:cs="Arial"/>
          <w:color w:val="222222"/>
        </w:rPr>
      </w:pPr>
    </w:p>
    <w:p w:rsidR="00A818CC" w:rsidRPr="00A818CC" w:rsidP="00653B8F" w14:paraId="7922CBC4" w14:textId="46AEDE2D">
      <w:pPr>
        <w:spacing w:after="0" w:line="360" w:lineRule="auto"/>
        <w:ind w:firstLine="2835"/>
        <w:jc w:val="both"/>
        <w:rPr>
          <w:rFonts w:ascii="Arial" w:eastAsia="Times New Roman" w:hAnsi="Arial" w:cs="Arial"/>
          <w:lang w:eastAsia="pt-BR"/>
        </w:rPr>
      </w:pPr>
      <w:r w:rsidRPr="00A818CC">
        <w:rPr>
          <w:rFonts w:ascii="Arial" w:eastAsia="Times New Roman" w:hAnsi="Arial" w:cs="Arial"/>
          <w:b/>
          <w:bCs/>
          <w:lang w:eastAsia="pt-BR"/>
        </w:rPr>
        <w:t>Art</w:t>
      </w:r>
      <w:r w:rsidRPr="00F37565" w:rsidR="00F37565">
        <w:rPr>
          <w:rFonts w:ascii="Arial" w:eastAsia="Times New Roman" w:hAnsi="Arial" w:cs="Arial"/>
          <w:b/>
          <w:bCs/>
          <w:lang w:eastAsia="pt-BR"/>
        </w:rPr>
        <w:t>igo</w:t>
      </w:r>
      <w:r w:rsidR="00F37565">
        <w:rPr>
          <w:rFonts w:ascii="Arial" w:eastAsia="Times New Roman" w:hAnsi="Arial" w:cs="Arial"/>
          <w:b/>
          <w:bCs/>
          <w:lang w:eastAsia="pt-BR"/>
        </w:rPr>
        <w:t xml:space="preserve"> </w:t>
      </w:r>
      <w:r w:rsidRPr="00A818CC">
        <w:rPr>
          <w:rFonts w:ascii="Arial" w:eastAsia="Times New Roman" w:hAnsi="Arial" w:cs="Arial"/>
          <w:b/>
          <w:bCs/>
          <w:lang w:eastAsia="pt-BR"/>
        </w:rPr>
        <w:t>1º</w:t>
      </w:r>
      <w:r w:rsidRPr="00F37565">
        <w:rPr>
          <w:rFonts w:ascii="Arial" w:eastAsia="Times New Roman" w:hAnsi="Arial" w:cs="Arial"/>
          <w:b/>
          <w:bCs/>
          <w:lang w:eastAsia="pt-BR"/>
        </w:rPr>
        <w:t>.</w:t>
      </w:r>
      <w:r w:rsidRPr="00A35611">
        <w:rPr>
          <w:rFonts w:ascii="Arial" w:eastAsia="Times New Roman" w:hAnsi="Arial" w:cs="Arial"/>
          <w:lang w:eastAsia="pt-BR"/>
        </w:rPr>
        <w:t xml:space="preserve"> </w:t>
      </w:r>
      <w:r w:rsidRPr="00A818CC">
        <w:rPr>
          <w:rFonts w:ascii="Arial" w:eastAsia="Times New Roman" w:hAnsi="Arial" w:cs="Arial"/>
          <w:lang w:eastAsia="pt-BR"/>
        </w:rPr>
        <w:t>Fica</w:t>
      </w:r>
      <w:r w:rsidRPr="00A35611">
        <w:rPr>
          <w:rFonts w:ascii="Arial" w:eastAsia="Times New Roman" w:hAnsi="Arial" w:cs="Arial"/>
          <w:lang w:eastAsia="pt-BR"/>
        </w:rPr>
        <w:t xml:space="preserve"> </w:t>
      </w:r>
      <w:r w:rsidRPr="00A818CC">
        <w:rPr>
          <w:rFonts w:ascii="Arial" w:eastAsia="Times New Roman" w:hAnsi="Arial" w:cs="Arial"/>
          <w:lang w:eastAsia="pt-BR"/>
        </w:rPr>
        <w:t>instituída,</w:t>
      </w:r>
      <w:r w:rsidRPr="00A35611">
        <w:rPr>
          <w:rFonts w:ascii="Arial" w:eastAsia="Times New Roman" w:hAnsi="Arial" w:cs="Arial"/>
          <w:lang w:eastAsia="pt-BR"/>
        </w:rPr>
        <w:t xml:space="preserve"> </w:t>
      </w:r>
      <w:r w:rsidRPr="00A818CC">
        <w:rPr>
          <w:rFonts w:ascii="Arial" w:eastAsia="Times New Roman" w:hAnsi="Arial" w:cs="Arial"/>
          <w:lang w:eastAsia="pt-BR"/>
        </w:rPr>
        <w:t>no</w:t>
      </w:r>
      <w:r w:rsidRPr="00A35611">
        <w:rPr>
          <w:rFonts w:ascii="Arial" w:eastAsia="Times New Roman" w:hAnsi="Arial" w:cs="Arial"/>
          <w:lang w:eastAsia="pt-BR"/>
        </w:rPr>
        <w:t xml:space="preserve"> </w:t>
      </w:r>
      <w:r w:rsidRPr="00A818CC">
        <w:rPr>
          <w:rFonts w:ascii="Arial" w:eastAsia="Times New Roman" w:hAnsi="Arial" w:cs="Arial"/>
          <w:lang w:eastAsia="pt-BR"/>
        </w:rPr>
        <w:t>âmbito</w:t>
      </w:r>
      <w:r w:rsidRPr="00A35611">
        <w:rPr>
          <w:rFonts w:ascii="Arial" w:eastAsia="Times New Roman" w:hAnsi="Arial" w:cs="Arial"/>
          <w:lang w:eastAsia="pt-BR"/>
        </w:rPr>
        <w:t xml:space="preserve"> </w:t>
      </w:r>
      <w:r w:rsidRPr="00A818CC">
        <w:rPr>
          <w:rFonts w:ascii="Arial" w:eastAsia="Times New Roman" w:hAnsi="Arial" w:cs="Arial"/>
          <w:lang w:eastAsia="pt-BR"/>
        </w:rPr>
        <w:t>do</w:t>
      </w:r>
      <w:r w:rsidRPr="00A35611">
        <w:rPr>
          <w:rFonts w:ascii="Arial" w:eastAsia="Times New Roman" w:hAnsi="Arial" w:cs="Arial"/>
          <w:lang w:eastAsia="pt-BR"/>
        </w:rPr>
        <w:t xml:space="preserve"> </w:t>
      </w:r>
      <w:r w:rsidRPr="00A818CC">
        <w:rPr>
          <w:rFonts w:ascii="Arial" w:eastAsia="Times New Roman" w:hAnsi="Arial" w:cs="Arial"/>
          <w:lang w:eastAsia="pt-BR"/>
        </w:rPr>
        <w:t>município</w:t>
      </w:r>
      <w:r w:rsidRPr="00A35611">
        <w:rPr>
          <w:rFonts w:ascii="Arial" w:eastAsia="Times New Roman" w:hAnsi="Arial" w:cs="Arial"/>
          <w:lang w:eastAsia="pt-BR"/>
        </w:rPr>
        <w:t xml:space="preserve"> </w:t>
      </w:r>
      <w:r w:rsidRPr="00A818CC">
        <w:rPr>
          <w:rFonts w:ascii="Arial" w:eastAsia="Times New Roman" w:hAnsi="Arial" w:cs="Arial"/>
          <w:lang w:eastAsia="pt-BR"/>
        </w:rPr>
        <w:t>de</w:t>
      </w:r>
      <w:r w:rsidRPr="00A35611">
        <w:rPr>
          <w:rFonts w:ascii="Arial" w:eastAsia="Times New Roman" w:hAnsi="Arial" w:cs="Arial"/>
          <w:lang w:eastAsia="pt-BR"/>
        </w:rPr>
        <w:t xml:space="preserve"> Valinhos</w:t>
      </w:r>
      <w:r w:rsidRPr="00A818CC">
        <w:rPr>
          <w:rFonts w:ascii="Arial" w:eastAsia="Times New Roman" w:hAnsi="Arial" w:cs="Arial"/>
          <w:lang w:eastAsia="pt-BR"/>
        </w:rPr>
        <w:t>,</w:t>
      </w:r>
      <w:r w:rsidRPr="00A35611">
        <w:rPr>
          <w:rFonts w:ascii="Arial" w:eastAsia="Times New Roman" w:hAnsi="Arial" w:cs="Arial"/>
          <w:lang w:eastAsia="pt-BR"/>
        </w:rPr>
        <w:t xml:space="preserve"> </w:t>
      </w:r>
      <w:r w:rsidRPr="00A818CC">
        <w:rPr>
          <w:rFonts w:ascii="Arial" w:eastAsia="Times New Roman" w:hAnsi="Arial" w:cs="Arial"/>
          <w:lang w:eastAsia="pt-BR"/>
        </w:rPr>
        <w:t>a</w:t>
      </w:r>
      <w:r w:rsidRPr="00A35611">
        <w:rPr>
          <w:rFonts w:ascii="Arial" w:eastAsia="Times New Roman" w:hAnsi="Arial" w:cs="Arial"/>
          <w:lang w:eastAsia="pt-BR"/>
        </w:rPr>
        <w:t xml:space="preserve"> </w:t>
      </w:r>
      <w:r w:rsidRPr="00A818CC">
        <w:rPr>
          <w:rFonts w:ascii="Arial" w:eastAsia="Times New Roman" w:hAnsi="Arial" w:cs="Arial"/>
          <w:lang w:eastAsia="pt-BR"/>
        </w:rPr>
        <w:t>Campanha</w:t>
      </w:r>
      <w:r w:rsidRPr="00653B8F">
        <w:rPr>
          <w:rFonts w:ascii="Arial" w:eastAsia="Times New Roman" w:hAnsi="Arial" w:cs="Arial"/>
          <w:lang w:eastAsia="pt-BR"/>
        </w:rPr>
        <w:t xml:space="preserve"> </w:t>
      </w:r>
      <w:r w:rsidRPr="00A818CC">
        <w:rPr>
          <w:rFonts w:ascii="Arial" w:eastAsia="Times New Roman" w:hAnsi="Arial" w:cs="Arial"/>
          <w:lang w:eastAsia="pt-BR"/>
        </w:rPr>
        <w:t>Permanente</w:t>
      </w:r>
      <w:r w:rsidRPr="00653B8F">
        <w:rPr>
          <w:rFonts w:ascii="Arial" w:eastAsia="Times New Roman" w:hAnsi="Arial" w:cs="Arial"/>
          <w:lang w:eastAsia="pt-BR"/>
        </w:rPr>
        <w:t xml:space="preserve"> </w:t>
      </w:r>
      <w:r w:rsidRPr="00A818CC">
        <w:rPr>
          <w:rFonts w:ascii="Arial" w:eastAsia="Times New Roman" w:hAnsi="Arial" w:cs="Arial"/>
          <w:lang w:eastAsia="pt-BR"/>
        </w:rPr>
        <w:t>de</w:t>
      </w:r>
      <w:r w:rsidRPr="00653B8F">
        <w:rPr>
          <w:rFonts w:ascii="Arial" w:eastAsia="Times New Roman" w:hAnsi="Arial" w:cs="Arial"/>
          <w:lang w:eastAsia="pt-BR"/>
        </w:rPr>
        <w:t xml:space="preserve"> </w:t>
      </w:r>
      <w:r w:rsidRPr="00A818CC">
        <w:rPr>
          <w:rFonts w:ascii="Arial" w:eastAsia="Times New Roman" w:hAnsi="Arial" w:cs="Arial"/>
          <w:lang w:eastAsia="pt-BR"/>
        </w:rPr>
        <w:t>Sensibilização,</w:t>
      </w:r>
      <w:r w:rsidRPr="00653B8F">
        <w:rPr>
          <w:rFonts w:ascii="Arial" w:eastAsia="Times New Roman" w:hAnsi="Arial" w:cs="Arial"/>
          <w:lang w:eastAsia="pt-BR"/>
        </w:rPr>
        <w:t xml:space="preserve"> </w:t>
      </w:r>
      <w:r w:rsidRPr="00A818CC">
        <w:rPr>
          <w:rFonts w:ascii="Arial" w:eastAsia="Times New Roman" w:hAnsi="Arial" w:cs="Arial"/>
          <w:lang w:eastAsia="pt-BR"/>
        </w:rPr>
        <w:t>Informação e Incentivo à Vacinação, com os objetivos</w:t>
      </w:r>
      <w:r w:rsidRPr="00A35611">
        <w:rPr>
          <w:rFonts w:ascii="Arial" w:eastAsia="Times New Roman" w:hAnsi="Arial" w:cs="Arial"/>
          <w:lang w:eastAsia="pt-BR"/>
        </w:rPr>
        <w:t xml:space="preserve"> </w:t>
      </w:r>
      <w:r w:rsidRPr="00A818CC">
        <w:rPr>
          <w:rFonts w:ascii="Arial" w:eastAsia="Times New Roman" w:hAnsi="Arial" w:cs="Arial"/>
          <w:lang w:eastAsia="pt-BR"/>
        </w:rPr>
        <w:t>primordiais de:</w:t>
      </w:r>
    </w:p>
    <w:p w:rsidR="00A35611" w:rsidRPr="00A35611" w:rsidP="00653B8F" w14:paraId="46C0B8A6" w14:textId="77777777">
      <w:pPr>
        <w:spacing w:after="0" w:line="360" w:lineRule="auto"/>
        <w:ind w:firstLine="2835"/>
        <w:jc w:val="both"/>
        <w:rPr>
          <w:rFonts w:ascii="Arial" w:eastAsia="Times New Roman" w:hAnsi="Arial" w:cs="Arial"/>
          <w:lang w:eastAsia="pt-BR"/>
        </w:rPr>
      </w:pPr>
    </w:p>
    <w:p w:rsidR="00A818CC" w:rsidRPr="00A35611" w:rsidP="00653B8F" w14:paraId="444F7777" w14:textId="5C6A75C9">
      <w:pPr>
        <w:spacing w:after="0" w:line="360" w:lineRule="auto"/>
        <w:ind w:firstLine="2835"/>
        <w:jc w:val="both"/>
        <w:rPr>
          <w:rFonts w:ascii="Arial" w:eastAsia="Times New Roman" w:hAnsi="Arial" w:cs="Arial"/>
          <w:lang w:eastAsia="pt-BR"/>
        </w:rPr>
      </w:pPr>
      <w:r w:rsidRPr="00A818CC">
        <w:rPr>
          <w:rFonts w:ascii="Arial" w:eastAsia="Times New Roman" w:hAnsi="Arial" w:cs="Arial"/>
          <w:b/>
          <w:bCs/>
          <w:lang w:eastAsia="pt-BR"/>
        </w:rPr>
        <w:t>I</w:t>
      </w:r>
      <w:r w:rsidRPr="00A35611" w:rsidR="00A35611">
        <w:rPr>
          <w:rFonts w:ascii="Arial" w:eastAsia="Times New Roman" w:hAnsi="Arial" w:cs="Arial"/>
          <w:lang w:eastAsia="pt-BR"/>
        </w:rPr>
        <w:t xml:space="preserve"> – </w:t>
      </w:r>
      <w:r w:rsidRPr="00A818CC">
        <w:rPr>
          <w:rFonts w:ascii="Arial" w:eastAsia="Times New Roman" w:hAnsi="Arial" w:cs="Arial"/>
          <w:lang w:eastAsia="pt-BR"/>
        </w:rPr>
        <w:t>incentivar</w:t>
      </w:r>
      <w:r w:rsidRPr="00A35611" w:rsidR="00A35611">
        <w:rPr>
          <w:rFonts w:ascii="Arial" w:eastAsia="Times New Roman" w:hAnsi="Arial" w:cs="Arial"/>
          <w:lang w:eastAsia="pt-BR"/>
        </w:rPr>
        <w:t xml:space="preserve"> </w:t>
      </w:r>
      <w:r w:rsidR="00F37565">
        <w:rPr>
          <w:rFonts w:ascii="Arial" w:eastAsia="Times New Roman" w:hAnsi="Arial" w:cs="Arial"/>
          <w:lang w:eastAsia="pt-BR"/>
        </w:rPr>
        <w:t>a disseminação de informações</w:t>
      </w:r>
      <w:r w:rsidRPr="00A35611" w:rsidR="00A35611">
        <w:rPr>
          <w:rFonts w:ascii="Arial" w:eastAsia="Times New Roman" w:hAnsi="Arial" w:cs="Arial"/>
          <w:lang w:eastAsia="pt-BR"/>
        </w:rPr>
        <w:t xml:space="preserve"> </w:t>
      </w:r>
      <w:r w:rsidRPr="00A818CC">
        <w:rPr>
          <w:rFonts w:ascii="Arial" w:eastAsia="Times New Roman" w:hAnsi="Arial" w:cs="Arial"/>
          <w:lang w:eastAsia="pt-BR"/>
        </w:rPr>
        <w:t>para</w:t>
      </w:r>
      <w:r w:rsidRPr="00A35611" w:rsidR="00A35611">
        <w:rPr>
          <w:rFonts w:ascii="Arial" w:eastAsia="Times New Roman" w:hAnsi="Arial" w:cs="Arial"/>
          <w:lang w:eastAsia="pt-BR"/>
        </w:rPr>
        <w:t xml:space="preserve"> </w:t>
      </w:r>
      <w:r w:rsidRPr="00A818CC">
        <w:rPr>
          <w:rFonts w:ascii="Arial" w:eastAsia="Times New Roman" w:hAnsi="Arial" w:cs="Arial"/>
          <w:lang w:eastAsia="pt-BR"/>
        </w:rPr>
        <w:t>ampliar</w:t>
      </w:r>
      <w:r w:rsidRPr="00A35611" w:rsidR="00A35611">
        <w:rPr>
          <w:rFonts w:ascii="Arial" w:eastAsia="Times New Roman" w:hAnsi="Arial" w:cs="Arial"/>
          <w:lang w:eastAsia="pt-BR"/>
        </w:rPr>
        <w:t xml:space="preserve"> </w:t>
      </w:r>
      <w:r w:rsidRPr="00A818CC">
        <w:rPr>
          <w:rFonts w:ascii="Arial" w:eastAsia="Times New Roman" w:hAnsi="Arial" w:cs="Arial"/>
          <w:lang w:eastAsia="pt-BR"/>
        </w:rPr>
        <w:t>o</w:t>
      </w:r>
      <w:r w:rsidRPr="00A35611" w:rsidR="00A35611">
        <w:rPr>
          <w:rFonts w:ascii="Arial" w:eastAsia="Times New Roman" w:hAnsi="Arial" w:cs="Arial"/>
          <w:lang w:eastAsia="pt-BR"/>
        </w:rPr>
        <w:t xml:space="preserve"> </w:t>
      </w:r>
      <w:r w:rsidRPr="00A818CC">
        <w:rPr>
          <w:rFonts w:ascii="Arial" w:eastAsia="Times New Roman" w:hAnsi="Arial" w:cs="Arial"/>
          <w:lang w:eastAsia="pt-BR"/>
        </w:rPr>
        <w:t>conhecimento</w:t>
      </w:r>
      <w:r w:rsidRPr="00A35611" w:rsidR="00A35611">
        <w:rPr>
          <w:rFonts w:ascii="Arial" w:eastAsia="Times New Roman" w:hAnsi="Arial" w:cs="Arial"/>
          <w:lang w:eastAsia="pt-BR"/>
        </w:rPr>
        <w:t xml:space="preserve"> </w:t>
      </w:r>
      <w:r w:rsidRPr="00A818CC">
        <w:rPr>
          <w:rFonts w:ascii="Arial" w:eastAsia="Times New Roman" w:hAnsi="Arial" w:cs="Arial"/>
          <w:lang w:eastAsia="pt-BR"/>
        </w:rPr>
        <w:t>da</w:t>
      </w:r>
      <w:r w:rsidRPr="00A35611" w:rsidR="00A35611">
        <w:rPr>
          <w:rFonts w:ascii="Arial" w:eastAsia="Times New Roman" w:hAnsi="Arial" w:cs="Arial"/>
          <w:lang w:eastAsia="pt-BR"/>
        </w:rPr>
        <w:t xml:space="preserve"> </w:t>
      </w:r>
      <w:r w:rsidRPr="00A818CC">
        <w:rPr>
          <w:rFonts w:ascii="Arial" w:eastAsia="Times New Roman" w:hAnsi="Arial" w:cs="Arial"/>
          <w:lang w:eastAsia="pt-BR"/>
        </w:rPr>
        <w:t>população</w:t>
      </w:r>
      <w:r w:rsidR="00F37565">
        <w:rPr>
          <w:rFonts w:ascii="Arial" w:eastAsia="Times New Roman" w:hAnsi="Arial" w:cs="Arial"/>
          <w:lang w:eastAsia="pt-BR"/>
        </w:rPr>
        <w:t xml:space="preserve"> sobre o assunto</w:t>
      </w:r>
      <w:r w:rsidRPr="00A818CC">
        <w:rPr>
          <w:rFonts w:ascii="Arial" w:eastAsia="Times New Roman" w:hAnsi="Arial" w:cs="Arial"/>
          <w:lang w:eastAsia="pt-BR"/>
        </w:rPr>
        <w:t>,</w:t>
      </w:r>
      <w:r w:rsidRPr="00A35611" w:rsidR="00A35611">
        <w:rPr>
          <w:rFonts w:ascii="Arial" w:eastAsia="Times New Roman" w:hAnsi="Arial" w:cs="Arial"/>
          <w:lang w:eastAsia="pt-BR"/>
        </w:rPr>
        <w:t xml:space="preserve"> </w:t>
      </w:r>
      <w:r w:rsidRPr="00A818CC">
        <w:rPr>
          <w:rFonts w:ascii="Arial" w:eastAsia="Times New Roman" w:hAnsi="Arial" w:cs="Arial"/>
          <w:lang w:eastAsia="pt-BR"/>
        </w:rPr>
        <w:t>promovendo</w:t>
      </w:r>
      <w:r w:rsidRPr="00A35611" w:rsidR="00A35611">
        <w:rPr>
          <w:rFonts w:ascii="Arial" w:eastAsia="Times New Roman" w:hAnsi="Arial" w:cs="Arial"/>
          <w:lang w:eastAsia="pt-BR"/>
        </w:rPr>
        <w:t xml:space="preserve"> </w:t>
      </w:r>
      <w:r w:rsidRPr="00A818CC">
        <w:rPr>
          <w:rFonts w:ascii="Arial" w:eastAsia="Times New Roman" w:hAnsi="Arial" w:cs="Arial"/>
          <w:lang w:eastAsia="pt-BR"/>
        </w:rPr>
        <w:t>informações</w:t>
      </w:r>
      <w:r w:rsidRPr="00A35611" w:rsidR="00A35611">
        <w:rPr>
          <w:rFonts w:ascii="Arial" w:eastAsia="Times New Roman" w:hAnsi="Arial" w:cs="Arial"/>
          <w:lang w:eastAsia="pt-BR"/>
        </w:rPr>
        <w:t xml:space="preserve"> </w:t>
      </w:r>
      <w:r w:rsidRPr="00A818CC">
        <w:rPr>
          <w:rFonts w:ascii="Arial" w:eastAsia="Times New Roman" w:hAnsi="Arial" w:cs="Arial"/>
          <w:lang w:eastAsia="pt-BR"/>
        </w:rPr>
        <w:t>corretas</w:t>
      </w:r>
      <w:r w:rsidRPr="00A35611" w:rsidR="00A35611">
        <w:rPr>
          <w:rFonts w:ascii="Arial" w:eastAsia="Times New Roman" w:hAnsi="Arial" w:cs="Arial"/>
          <w:lang w:eastAsia="pt-BR"/>
        </w:rPr>
        <w:t xml:space="preserve"> </w:t>
      </w:r>
      <w:r w:rsidRPr="00A818CC">
        <w:rPr>
          <w:rFonts w:ascii="Arial" w:eastAsia="Times New Roman" w:hAnsi="Arial" w:cs="Arial"/>
          <w:lang w:eastAsia="pt-BR"/>
        </w:rPr>
        <w:t>e</w:t>
      </w:r>
      <w:r w:rsidRPr="00A35611" w:rsidR="00A35611">
        <w:rPr>
          <w:rFonts w:ascii="Arial" w:eastAsia="Times New Roman" w:hAnsi="Arial" w:cs="Arial"/>
          <w:lang w:eastAsia="pt-BR"/>
        </w:rPr>
        <w:t xml:space="preserve"> </w:t>
      </w:r>
      <w:r w:rsidRPr="00A818CC">
        <w:rPr>
          <w:rFonts w:ascii="Arial" w:eastAsia="Times New Roman" w:hAnsi="Arial" w:cs="Arial"/>
          <w:lang w:eastAsia="pt-BR"/>
        </w:rPr>
        <w:t>fidedignas</w:t>
      </w:r>
      <w:r w:rsidRPr="00A35611" w:rsidR="00A35611">
        <w:rPr>
          <w:rFonts w:ascii="Arial" w:eastAsia="Times New Roman" w:hAnsi="Arial" w:cs="Arial"/>
          <w:lang w:eastAsia="pt-BR"/>
        </w:rPr>
        <w:t xml:space="preserve"> </w:t>
      </w:r>
      <w:r w:rsidRPr="00A818CC">
        <w:rPr>
          <w:rFonts w:ascii="Arial" w:eastAsia="Times New Roman" w:hAnsi="Arial" w:cs="Arial"/>
          <w:lang w:eastAsia="pt-BR"/>
        </w:rPr>
        <w:t>quanto</w:t>
      </w:r>
      <w:r w:rsidRPr="00A35611" w:rsidR="00A35611">
        <w:rPr>
          <w:rFonts w:ascii="Arial" w:eastAsia="Times New Roman" w:hAnsi="Arial" w:cs="Arial"/>
          <w:lang w:eastAsia="pt-BR"/>
        </w:rPr>
        <w:t xml:space="preserve"> </w:t>
      </w:r>
      <w:r w:rsidRPr="00A818CC">
        <w:rPr>
          <w:rFonts w:ascii="Arial" w:eastAsia="Times New Roman" w:hAnsi="Arial" w:cs="Arial"/>
          <w:lang w:eastAsia="pt-BR"/>
        </w:rPr>
        <w:t>à importância, à eficiência e à eficácia da vacinação</w:t>
      </w:r>
      <w:r w:rsidRPr="00A35611" w:rsidR="00A35611">
        <w:rPr>
          <w:rFonts w:ascii="Arial" w:eastAsia="Times New Roman" w:hAnsi="Arial" w:cs="Arial"/>
          <w:lang w:eastAsia="pt-BR"/>
        </w:rPr>
        <w:t xml:space="preserve"> </w:t>
      </w:r>
      <w:r w:rsidRPr="00A818CC">
        <w:rPr>
          <w:rFonts w:ascii="Arial" w:eastAsia="Times New Roman" w:hAnsi="Arial" w:cs="Arial"/>
          <w:lang w:eastAsia="pt-BR"/>
        </w:rPr>
        <w:t>para o controle e a erradicação de doenças;</w:t>
      </w:r>
    </w:p>
    <w:p w:rsidR="00A35611" w:rsidRPr="00A818CC" w:rsidP="00653B8F" w14:paraId="4FF61FF2" w14:textId="77777777">
      <w:pPr>
        <w:spacing w:after="0" w:line="360" w:lineRule="auto"/>
        <w:ind w:firstLine="2835"/>
        <w:rPr>
          <w:rFonts w:ascii="Arial" w:eastAsia="Times New Roman" w:hAnsi="Arial" w:cs="Arial"/>
          <w:sz w:val="30"/>
          <w:szCs w:val="30"/>
          <w:lang w:eastAsia="pt-BR"/>
        </w:rPr>
      </w:pPr>
    </w:p>
    <w:p w:rsidR="00A818CC" w:rsidRPr="00F37565" w:rsidP="00653B8F" w14:paraId="129A6A2F" w14:textId="4DB8FCC8">
      <w:pPr>
        <w:spacing w:after="0" w:line="360" w:lineRule="auto"/>
        <w:ind w:firstLine="2835"/>
        <w:jc w:val="both"/>
        <w:rPr>
          <w:rFonts w:ascii="Arial" w:eastAsia="Times New Roman" w:hAnsi="Arial" w:cs="Arial"/>
          <w:lang w:eastAsia="pt-BR"/>
        </w:rPr>
      </w:pPr>
      <w:r w:rsidRPr="00A818CC">
        <w:rPr>
          <w:rFonts w:ascii="Arial" w:eastAsia="Times New Roman" w:hAnsi="Arial" w:cs="Arial"/>
          <w:b/>
          <w:bCs/>
          <w:lang w:eastAsia="pt-BR"/>
        </w:rPr>
        <w:t>II</w:t>
      </w:r>
      <w:r w:rsidRPr="00F37565" w:rsidR="00A35611">
        <w:rPr>
          <w:rFonts w:ascii="Arial" w:eastAsia="Times New Roman" w:hAnsi="Arial" w:cs="Arial"/>
          <w:lang w:eastAsia="pt-BR"/>
        </w:rPr>
        <w:t xml:space="preserve"> – </w:t>
      </w:r>
      <w:r w:rsidRPr="00A818CC">
        <w:rPr>
          <w:rFonts w:ascii="Arial" w:eastAsia="Times New Roman" w:hAnsi="Arial" w:cs="Arial"/>
          <w:lang w:eastAsia="pt-BR"/>
        </w:rPr>
        <w:t>promover</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a</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realização</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de</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atividades</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educativas</w:t>
      </w:r>
      <w:r w:rsidRPr="00F37565" w:rsidR="00A35611">
        <w:rPr>
          <w:rFonts w:ascii="Arial" w:eastAsia="Times New Roman" w:hAnsi="Arial" w:cs="Arial"/>
          <w:lang w:eastAsia="pt-BR"/>
        </w:rPr>
        <w:t xml:space="preserve"> </w:t>
      </w:r>
      <w:r w:rsidR="005B0FEA">
        <w:rPr>
          <w:rFonts w:ascii="Arial" w:eastAsia="Times New Roman" w:hAnsi="Arial" w:cs="Arial"/>
          <w:lang w:eastAsia="pt-BR"/>
        </w:rPr>
        <w:t xml:space="preserve">na </w:t>
      </w:r>
      <w:r w:rsidRPr="00A818CC">
        <w:rPr>
          <w:rFonts w:ascii="Arial" w:eastAsia="Times New Roman" w:hAnsi="Arial" w:cs="Arial"/>
          <w:lang w:eastAsia="pt-BR"/>
        </w:rPr>
        <w:t>rede</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públicas</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de</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saúde</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e</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de</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ensino</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para</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combater</w:t>
      </w:r>
      <w:r w:rsidR="005B0FEA">
        <w:rPr>
          <w:rFonts w:ascii="Arial" w:eastAsia="Times New Roman" w:hAnsi="Arial" w:cs="Arial"/>
          <w:lang w:eastAsia="pt-BR"/>
        </w:rPr>
        <w:t>,</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de</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forma</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contínua</w:t>
      </w:r>
      <w:r w:rsidR="005B0FEA">
        <w:rPr>
          <w:rFonts w:ascii="Arial" w:eastAsia="Times New Roman" w:hAnsi="Arial" w:cs="Arial"/>
          <w:lang w:eastAsia="pt-BR"/>
        </w:rPr>
        <w:t>,</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a</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propagação</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de</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informações</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falsas</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e</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contrárias</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ao</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sucesso</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das</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campanhas de vacinação e dos programas de imunização;</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e</w:t>
      </w:r>
    </w:p>
    <w:p w:rsidR="00A35611" w:rsidRPr="00A818CC" w:rsidP="00653B8F" w14:paraId="10A016CA" w14:textId="77777777">
      <w:pPr>
        <w:spacing w:after="0" w:line="360" w:lineRule="auto"/>
        <w:ind w:firstLine="2835"/>
        <w:jc w:val="both"/>
        <w:rPr>
          <w:rFonts w:ascii="Arial" w:eastAsia="Times New Roman" w:hAnsi="Arial" w:cs="Arial"/>
          <w:lang w:eastAsia="pt-BR"/>
        </w:rPr>
      </w:pPr>
    </w:p>
    <w:p w:rsidR="00A818CC" w:rsidP="00653B8F" w14:paraId="2E1BDA2E" w14:textId="54D193A5">
      <w:pPr>
        <w:spacing w:after="0" w:line="360" w:lineRule="auto"/>
        <w:ind w:firstLine="2835"/>
        <w:jc w:val="both"/>
        <w:rPr>
          <w:rFonts w:ascii="Arial" w:eastAsia="Times New Roman" w:hAnsi="Arial" w:cs="Arial"/>
          <w:lang w:eastAsia="pt-BR"/>
        </w:rPr>
      </w:pPr>
      <w:r w:rsidRPr="00A818CC">
        <w:rPr>
          <w:rFonts w:ascii="Arial" w:eastAsia="Times New Roman" w:hAnsi="Arial" w:cs="Arial"/>
          <w:b/>
          <w:bCs/>
          <w:lang w:eastAsia="pt-BR"/>
        </w:rPr>
        <w:t>III</w:t>
      </w:r>
      <w:r w:rsidRPr="00F37565" w:rsidR="00A35611">
        <w:rPr>
          <w:rFonts w:ascii="Arial" w:eastAsia="Times New Roman" w:hAnsi="Arial" w:cs="Arial"/>
          <w:lang w:eastAsia="pt-BR"/>
        </w:rPr>
        <w:t xml:space="preserve"> – </w:t>
      </w:r>
      <w:r w:rsidRPr="00A818CC">
        <w:rPr>
          <w:rFonts w:ascii="Arial" w:eastAsia="Times New Roman" w:hAnsi="Arial" w:cs="Arial"/>
          <w:lang w:eastAsia="pt-BR"/>
        </w:rPr>
        <w:t>formalizar</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parcerias</w:t>
      </w:r>
      <w:r w:rsidR="005B0FEA">
        <w:rPr>
          <w:rFonts w:ascii="Arial" w:eastAsia="Times New Roman" w:hAnsi="Arial" w:cs="Arial"/>
          <w:lang w:eastAsia="pt-BR"/>
        </w:rPr>
        <w:t xml:space="preserve">, </w:t>
      </w:r>
      <w:r w:rsidRPr="00A818CC">
        <w:rPr>
          <w:rFonts w:ascii="Arial" w:eastAsia="Times New Roman" w:hAnsi="Arial" w:cs="Arial"/>
          <w:lang w:eastAsia="pt-BR"/>
        </w:rPr>
        <w:t>a</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fim</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de</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propiciar</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a</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soma</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de</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esforços</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do</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Poder</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Público</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e</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da</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sociedade</w:t>
      </w:r>
      <w:r w:rsidRPr="00F37565" w:rsidR="00A35611">
        <w:rPr>
          <w:rFonts w:ascii="Arial" w:eastAsia="Times New Roman" w:hAnsi="Arial" w:cs="Arial"/>
          <w:lang w:eastAsia="pt-BR"/>
        </w:rPr>
        <w:t xml:space="preserve"> </w:t>
      </w:r>
      <w:r w:rsidRPr="00A818CC" w:rsidR="005233D9">
        <w:rPr>
          <w:rFonts w:ascii="Arial" w:eastAsia="Times New Roman" w:hAnsi="Arial" w:cs="Arial"/>
          <w:lang w:eastAsia="pt-BR"/>
        </w:rPr>
        <w:t>para intensificar</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os</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esclarecimentos</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que</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garantam</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a</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credibilidade</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do</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Programa</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Nacional</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de</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 xml:space="preserve">Imunizações e de suas vacinas, </w:t>
      </w:r>
      <w:r w:rsidR="000E44C9">
        <w:rPr>
          <w:rFonts w:ascii="Arial" w:eastAsia="Times New Roman" w:hAnsi="Arial" w:cs="Arial"/>
          <w:lang w:eastAsia="pt-BR"/>
        </w:rPr>
        <w:t>estimulando</w:t>
      </w:r>
      <w:r w:rsidRPr="00A818CC" w:rsidR="005233D9">
        <w:rPr>
          <w:rFonts w:ascii="Arial" w:eastAsia="Times New Roman" w:hAnsi="Arial" w:cs="Arial"/>
          <w:lang w:eastAsia="pt-BR"/>
        </w:rPr>
        <w:t xml:space="preserve"> a adesão</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ao</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referido programa</w:t>
      </w:r>
      <w:r w:rsidR="005233D9">
        <w:rPr>
          <w:rFonts w:ascii="Arial" w:eastAsia="Times New Roman" w:hAnsi="Arial" w:cs="Arial"/>
          <w:lang w:eastAsia="pt-BR"/>
        </w:rPr>
        <w:t xml:space="preserve">, </w:t>
      </w:r>
      <w:r w:rsidRPr="00A818CC">
        <w:rPr>
          <w:rFonts w:ascii="Arial" w:eastAsia="Times New Roman" w:hAnsi="Arial" w:cs="Arial"/>
          <w:lang w:eastAsia="pt-BR"/>
        </w:rPr>
        <w:t>sobretudo</w:t>
      </w:r>
      <w:r w:rsidR="00EE152F">
        <w:rPr>
          <w:rFonts w:ascii="Arial" w:eastAsia="Times New Roman" w:hAnsi="Arial" w:cs="Arial"/>
          <w:lang w:eastAsia="pt-BR"/>
        </w:rPr>
        <w:t>,</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nos</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supermercados,</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no</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comércio</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em</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geral</w:t>
      </w:r>
      <w:r w:rsidR="005233D9">
        <w:rPr>
          <w:rFonts w:ascii="Arial" w:eastAsia="Times New Roman" w:hAnsi="Arial" w:cs="Arial"/>
          <w:lang w:eastAsia="pt-BR"/>
        </w:rPr>
        <w:t xml:space="preserve">, </w:t>
      </w:r>
      <w:r w:rsidRPr="00A818CC" w:rsidR="005233D9">
        <w:rPr>
          <w:rFonts w:ascii="Arial" w:eastAsia="Times New Roman" w:hAnsi="Arial" w:cs="Arial"/>
          <w:lang w:eastAsia="pt-BR"/>
        </w:rPr>
        <w:t>na</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rede</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privada</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de</w:t>
      </w:r>
      <w:r w:rsidRPr="00F37565" w:rsidR="005233D9">
        <w:rPr>
          <w:rFonts w:ascii="Arial" w:eastAsia="Times New Roman" w:hAnsi="Arial" w:cs="Arial"/>
          <w:lang w:eastAsia="pt-BR"/>
        </w:rPr>
        <w:t xml:space="preserve"> </w:t>
      </w:r>
      <w:r w:rsidRPr="00A818CC" w:rsidR="005233D9">
        <w:rPr>
          <w:rFonts w:ascii="Arial" w:eastAsia="Times New Roman" w:hAnsi="Arial" w:cs="Arial"/>
          <w:lang w:eastAsia="pt-BR"/>
        </w:rPr>
        <w:t>ensino</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e</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nos</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demais</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locais</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com</w:t>
      </w:r>
      <w:r w:rsidRPr="00F37565" w:rsidR="00A35611">
        <w:rPr>
          <w:rFonts w:ascii="Arial" w:eastAsia="Times New Roman" w:hAnsi="Arial" w:cs="Arial"/>
          <w:lang w:eastAsia="pt-BR"/>
        </w:rPr>
        <w:t xml:space="preserve"> g</w:t>
      </w:r>
      <w:r w:rsidRPr="00A818CC">
        <w:rPr>
          <w:rFonts w:ascii="Arial" w:eastAsia="Times New Roman" w:hAnsi="Arial" w:cs="Arial"/>
          <w:lang w:eastAsia="pt-BR"/>
        </w:rPr>
        <w:t>rande</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circulação</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de</w:t>
      </w:r>
      <w:r w:rsidRPr="00F37565" w:rsidR="00A35611">
        <w:rPr>
          <w:rFonts w:ascii="Arial" w:eastAsia="Times New Roman" w:hAnsi="Arial" w:cs="Arial"/>
          <w:lang w:eastAsia="pt-BR"/>
        </w:rPr>
        <w:t xml:space="preserve"> </w:t>
      </w:r>
      <w:r w:rsidRPr="00A818CC">
        <w:rPr>
          <w:rFonts w:ascii="Arial" w:eastAsia="Times New Roman" w:hAnsi="Arial" w:cs="Arial"/>
          <w:lang w:eastAsia="pt-BR"/>
        </w:rPr>
        <w:t>pessoas</w:t>
      </w:r>
      <w:r w:rsidR="000E44C9">
        <w:rPr>
          <w:rFonts w:ascii="Arial" w:eastAsia="Times New Roman" w:hAnsi="Arial" w:cs="Arial"/>
          <w:lang w:eastAsia="pt-BR"/>
        </w:rPr>
        <w:t>.</w:t>
      </w:r>
      <w:r w:rsidRPr="00F37565" w:rsidR="00A35611">
        <w:rPr>
          <w:rFonts w:ascii="Arial" w:eastAsia="Times New Roman" w:hAnsi="Arial" w:cs="Arial"/>
          <w:lang w:eastAsia="pt-BR"/>
        </w:rPr>
        <w:t xml:space="preserve"> </w:t>
      </w:r>
    </w:p>
    <w:p w:rsidR="000E44C9" w:rsidP="00653B8F" w14:paraId="3E0C0A77" w14:textId="77777777">
      <w:pPr>
        <w:spacing w:after="0" w:line="360" w:lineRule="auto"/>
        <w:ind w:firstLine="2835"/>
        <w:jc w:val="both"/>
        <w:rPr>
          <w:rFonts w:ascii="Arial" w:eastAsia="Times New Roman" w:hAnsi="Arial" w:cs="Arial"/>
          <w:lang w:eastAsia="pt-BR"/>
        </w:rPr>
      </w:pPr>
    </w:p>
    <w:p w:rsidR="0075337E" w:rsidP="00653B8F" w14:paraId="252756C2" w14:textId="6A316255">
      <w:pPr>
        <w:spacing w:after="0" w:line="360" w:lineRule="auto"/>
        <w:ind w:firstLine="2835"/>
        <w:jc w:val="both"/>
        <w:rPr>
          <w:rFonts w:ascii="Arial" w:eastAsia="Times New Roman" w:hAnsi="Arial" w:cs="Arial"/>
          <w:lang w:eastAsia="pt-BR"/>
        </w:rPr>
      </w:pPr>
      <w:r w:rsidRPr="00AA582F">
        <w:rPr>
          <w:rFonts w:ascii="Arial" w:hAnsi="Arial" w:cs="Arial"/>
          <w:b/>
        </w:rPr>
        <w:t>Art</w:t>
      </w:r>
      <w:r>
        <w:rPr>
          <w:rFonts w:ascii="Arial" w:hAnsi="Arial" w:cs="Arial"/>
          <w:b/>
        </w:rPr>
        <w:t>igo</w:t>
      </w:r>
      <w:r w:rsidRPr="00AA582F">
        <w:rPr>
          <w:rFonts w:ascii="Arial" w:hAnsi="Arial" w:cs="Arial"/>
          <w:b/>
        </w:rPr>
        <w:t xml:space="preserve"> </w:t>
      </w:r>
      <w:r>
        <w:rPr>
          <w:rFonts w:ascii="Arial" w:hAnsi="Arial" w:cs="Arial"/>
          <w:b/>
        </w:rPr>
        <w:t>2</w:t>
      </w:r>
      <w:r w:rsidRPr="00AA582F">
        <w:rPr>
          <w:rFonts w:ascii="Arial" w:hAnsi="Arial" w:cs="Arial"/>
          <w:b/>
        </w:rPr>
        <w:t>º</w:t>
      </w:r>
      <w:r>
        <w:rPr>
          <w:rFonts w:ascii="Arial" w:hAnsi="Arial" w:cs="Arial"/>
          <w:b/>
        </w:rPr>
        <w:t>.</w:t>
      </w:r>
      <w:r w:rsidRPr="00AA582F">
        <w:rPr>
          <w:rFonts w:ascii="Arial" w:hAnsi="Arial" w:cs="Arial"/>
        </w:rPr>
        <w:t xml:space="preserve"> </w:t>
      </w:r>
      <w:r w:rsidR="000E44C9">
        <w:rPr>
          <w:rFonts w:ascii="Arial" w:eastAsia="Times New Roman" w:hAnsi="Arial" w:cs="Arial"/>
          <w:lang w:eastAsia="pt-BR"/>
        </w:rPr>
        <w:t xml:space="preserve">Para alcançar os objetivos desta lei, a Campanha será efetivada por meio de procedimentos informativos e educativos, por exemplo, com materiais impressos e/ou digitais, produção de releases, produção de vídeos, palestras, seminários, audiências públicas, entre outros.   </w:t>
      </w:r>
    </w:p>
    <w:p w:rsidR="0075337E" w:rsidP="00653B8F" w14:paraId="1191448D" w14:textId="77777777">
      <w:pPr>
        <w:spacing w:after="0" w:line="360" w:lineRule="auto"/>
        <w:ind w:firstLine="2835"/>
        <w:jc w:val="both"/>
        <w:rPr>
          <w:rFonts w:ascii="Arial" w:eastAsia="Times New Roman" w:hAnsi="Arial" w:cs="Arial"/>
          <w:lang w:eastAsia="pt-BR"/>
        </w:rPr>
      </w:pPr>
    </w:p>
    <w:p w:rsidR="0075337E" w:rsidP="00653B8F" w14:paraId="1BA6DEDA" w14:textId="77777777">
      <w:pPr>
        <w:spacing w:after="0" w:line="360" w:lineRule="auto"/>
        <w:ind w:firstLine="2835"/>
        <w:jc w:val="both"/>
        <w:rPr>
          <w:rFonts w:ascii="Arial" w:eastAsia="Times New Roman" w:hAnsi="Arial" w:cs="Arial"/>
          <w:lang w:eastAsia="pt-BR"/>
        </w:rPr>
      </w:pPr>
      <w:r w:rsidRPr="00AA582F">
        <w:rPr>
          <w:rFonts w:ascii="Arial" w:hAnsi="Arial" w:cs="Arial"/>
          <w:b/>
        </w:rPr>
        <w:t>Art</w:t>
      </w:r>
      <w:r w:rsidR="00F37565">
        <w:rPr>
          <w:rFonts w:ascii="Arial" w:hAnsi="Arial" w:cs="Arial"/>
          <w:b/>
        </w:rPr>
        <w:t>igo</w:t>
      </w:r>
      <w:r w:rsidRPr="00AA582F">
        <w:rPr>
          <w:rFonts w:ascii="Arial" w:hAnsi="Arial" w:cs="Arial"/>
          <w:b/>
        </w:rPr>
        <w:t xml:space="preserve"> </w:t>
      </w:r>
      <w:r>
        <w:rPr>
          <w:rFonts w:ascii="Arial" w:hAnsi="Arial" w:cs="Arial"/>
          <w:b/>
        </w:rPr>
        <w:t>3</w:t>
      </w:r>
      <w:r w:rsidRPr="00AA582F" w:rsidR="0096307E">
        <w:rPr>
          <w:rFonts w:ascii="Arial" w:hAnsi="Arial" w:cs="Arial"/>
          <w:b/>
        </w:rPr>
        <w:t>º</w:t>
      </w:r>
      <w:r w:rsidR="00AA582F">
        <w:rPr>
          <w:rFonts w:ascii="Arial" w:hAnsi="Arial" w:cs="Arial"/>
          <w:b/>
        </w:rPr>
        <w:t>.</w:t>
      </w:r>
      <w:r w:rsidRPr="00AA582F">
        <w:rPr>
          <w:rFonts w:ascii="Arial" w:hAnsi="Arial" w:cs="Arial"/>
        </w:rPr>
        <w:t xml:space="preserve"> O Poder Executivo regulamentará, no que couber, a presente lei, objetivando sua melhor aplicação.</w:t>
      </w:r>
    </w:p>
    <w:p w:rsidR="0075337E" w:rsidP="00653B8F" w14:paraId="4459FFCC" w14:textId="77777777">
      <w:pPr>
        <w:spacing w:after="0" w:line="360" w:lineRule="auto"/>
        <w:ind w:firstLine="2835"/>
        <w:jc w:val="both"/>
        <w:rPr>
          <w:rFonts w:ascii="Arial" w:eastAsia="Times New Roman" w:hAnsi="Arial" w:cs="Arial"/>
          <w:lang w:eastAsia="pt-BR"/>
        </w:rPr>
      </w:pPr>
    </w:p>
    <w:p w:rsidR="00013749" w:rsidP="00653B8F" w14:paraId="06DA1E48" w14:textId="6BC65E84">
      <w:pPr>
        <w:spacing w:after="0" w:line="360" w:lineRule="auto"/>
        <w:ind w:firstLine="2835"/>
        <w:jc w:val="both"/>
        <w:rPr>
          <w:rFonts w:ascii="Arial" w:hAnsi="Arial" w:cs="Arial"/>
        </w:rPr>
      </w:pPr>
      <w:r w:rsidRPr="00AA582F">
        <w:rPr>
          <w:rFonts w:ascii="Arial" w:hAnsi="Arial" w:cs="Arial"/>
          <w:b/>
        </w:rPr>
        <w:t>Art</w:t>
      </w:r>
      <w:r w:rsidR="00F37565">
        <w:rPr>
          <w:rFonts w:ascii="Arial" w:hAnsi="Arial" w:cs="Arial"/>
          <w:b/>
        </w:rPr>
        <w:t>igo</w:t>
      </w:r>
      <w:r w:rsidRPr="00AA582F">
        <w:rPr>
          <w:rFonts w:ascii="Arial" w:hAnsi="Arial" w:cs="Arial"/>
          <w:b/>
        </w:rPr>
        <w:t xml:space="preserve"> </w:t>
      </w:r>
      <w:r w:rsidR="0075337E">
        <w:rPr>
          <w:rFonts w:ascii="Arial" w:hAnsi="Arial" w:cs="Arial"/>
          <w:b/>
        </w:rPr>
        <w:t>4</w:t>
      </w:r>
      <w:r w:rsidRPr="00AA582F" w:rsidR="0096307E">
        <w:rPr>
          <w:rFonts w:ascii="Arial" w:hAnsi="Arial" w:cs="Arial"/>
          <w:b/>
        </w:rPr>
        <w:t>º</w:t>
      </w:r>
      <w:r w:rsidR="00AA582F">
        <w:rPr>
          <w:rFonts w:ascii="Arial" w:hAnsi="Arial" w:cs="Arial"/>
          <w:b/>
        </w:rPr>
        <w:t>.</w:t>
      </w:r>
      <w:r w:rsidRPr="00AA582F">
        <w:rPr>
          <w:rFonts w:ascii="Arial" w:hAnsi="Arial" w:cs="Arial"/>
        </w:rPr>
        <w:t xml:space="preserve"> Esta lei entrará em vigor </w:t>
      </w:r>
      <w:r w:rsidR="00F37565">
        <w:rPr>
          <w:rFonts w:ascii="Arial" w:hAnsi="Arial" w:cs="Arial"/>
        </w:rPr>
        <w:t>na data de sua publicação</w:t>
      </w:r>
      <w:r w:rsidR="00354166">
        <w:rPr>
          <w:rFonts w:ascii="Arial" w:hAnsi="Arial" w:cs="Arial"/>
        </w:rPr>
        <w:t>.</w:t>
      </w:r>
    </w:p>
    <w:p w:rsidR="00B87A9A" w:rsidRPr="0075337E" w:rsidP="00653B8F" w14:paraId="3424E338" w14:textId="77777777">
      <w:pPr>
        <w:spacing w:after="0" w:line="360" w:lineRule="auto"/>
        <w:ind w:firstLine="2835"/>
        <w:jc w:val="both"/>
        <w:rPr>
          <w:rFonts w:ascii="Arial" w:eastAsia="Times New Roman" w:hAnsi="Arial" w:cs="Arial"/>
          <w:lang w:eastAsia="pt-BR"/>
        </w:rPr>
      </w:pPr>
    </w:p>
    <w:p w:rsidR="00B87A9A" w:rsidRPr="00B87A9A" w:rsidP="00B87A9A" w14:paraId="04E9FE6F" w14:textId="77777777">
      <w:pPr>
        <w:spacing w:line="360" w:lineRule="auto"/>
        <w:jc w:val="center"/>
        <w:rPr>
          <w:rFonts w:ascii="Arial" w:hAnsi="Arial" w:cs="Arial"/>
        </w:rPr>
      </w:pPr>
      <w:r w:rsidRPr="00B87A9A">
        <w:rPr>
          <w:rFonts w:ascii="Arial" w:hAnsi="Arial" w:cs="Arial"/>
        </w:rPr>
        <w:t>Prefeitura do Município de Valinhos</w:t>
      </w:r>
    </w:p>
    <w:p w:rsidR="00B87A9A" w:rsidRPr="00B87A9A" w:rsidP="00B87A9A" w14:paraId="1FD299DB" w14:textId="77777777">
      <w:pPr>
        <w:spacing w:line="360" w:lineRule="auto"/>
        <w:ind w:firstLine="2694"/>
        <w:rPr>
          <w:rFonts w:ascii="Arial" w:hAnsi="Arial" w:cs="Arial"/>
        </w:rPr>
      </w:pPr>
      <w:r w:rsidRPr="00B87A9A">
        <w:rPr>
          <w:rFonts w:ascii="Arial" w:hAnsi="Arial" w:cs="Arial"/>
        </w:rPr>
        <w:t>Aos</w:t>
      </w:r>
    </w:p>
    <w:p w:rsidR="00B87A9A" w:rsidRPr="00B87A9A" w:rsidP="00B87A9A" w14:paraId="6D651C81" w14:textId="77777777">
      <w:pPr>
        <w:spacing w:line="360" w:lineRule="auto"/>
        <w:rPr>
          <w:rFonts w:ascii="Arial" w:hAnsi="Arial" w:cs="Arial"/>
        </w:rPr>
      </w:pPr>
    </w:p>
    <w:p w:rsidR="00B87A9A" w:rsidRPr="00B87A9A" w:rsidP="003E778F" w14:paraId="5B0378AC" w14:textId="77777777">
      <w:pPr>
        <w:spacing w:line="240" w:lineRule="auto"/>
        <w:jc w:val="center"/>
        <w:rPr>
          <w:rFonts w:ascii="Arial" w:hAnsi="Arial" w:cs="Arial"/>
          <w:b/>
          <w:bCs/>
        </w:rPr>
      </w:pPr>
      <w:r w:rsidRPr="00B87A9A">
        <w:rPr>
          <w:rFonts w:ascii="Arial" w:hAnsi="Arial" w:cs="Arial"/>
          <w:b/>
          <w:bCs/>
        </w:rPr>
        <w:t>LUCIMARA GODOY VILAS BOAS</w:t>
      </w:r>
    </w:p>
    <w:p w:rsidR="00013749" w:rsidRPr="00AA582F" w:rsidP="003E778F" w14:paraId="78C855D8" w14:textId="2F394969">
      <w:pPr>
        <w:spacing w:after="0" w:line="240" w:lineRule="auto"/>
        <w:ind w:firstLine="2835"/>
        <w:jc w:val="both"/>
        <w:rPr>
          <w:rFonts w:ascii="Arial" w:hAnsi="Arial" w:cs="Arial"/>
        </w:rPr>
      </w:pPr>
      <w:r w:rsidRPr="00B87A9A">
        <w:rPr>
          <w:rFonts w:ascii="Arial" w:hAnsi="Arial" w:cs="Arial"/>
          <w:b/>
          <w:bCs/>
          <w:caps/>
        </w:rPr>
        <w:t>Prefeita Municipal</w:t>
      </w:r>
    </w:p>
    <w:p w:rsidR="00013749" w:rsidRPr="00AA582F" w:rsidP="00653B8F" w14:paraId="38922752" w14:textId="77777777">
      <w:pPr>
        <w:spacing w:after="0" w:line="360" w:lineRule="auto"/>
        <w:ind w:firstLine="2835"/>
        <w:jc w:val="both"/>
        <w:rPr>
          <w:rFonts w:ascii="Arial" w:hAnsi="Arial" w:cs="Arial"/>
        </w:rPr>
      </w:pPr>
      <w:r w:rsidRPr="00AA582F">
        <w:rPr>
          <w:rFonts w:ascii="Arial" w:hAnsi="Arial" w:cs="Arial"/>
        </w:rPr>
        <w:tab/>
      </w:r>
      <w:r w:rsidRPr="00AA582F">
        <w:rPr>
          <w:rFonts w:ascii="Arial" w:hAnsi="Arial" w:cs="Arial"/>
        </w:rPr>
        <w:tab/>
      </w:r>
    </w:p>
    <w:sectPr w:rsidSect="00354166">
      <w:headerReference w:type="default" r:id="rId6"/>
      <w:footerReference w:type="default" r:id="rId7"/>
      <w:pgSz w:w="11906" w:h="16838"/>
      <w:pgMar w:top="1417"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7373648"/>
      <w:docPartObj>
        <w:docPartGallery w:val="Page Numbers (Bottom of Page)"/>
        <w:docPartUnique/>
      </w:docPartObj>
    </w:sdtPr>
    <w:sdtContent>
      <w:sdt>
        <w:sdtPr>
          <w:id w:val="-1769616900"/>
          <w:docPartObj>
            <w:docPartGallery w:val="Page Numbers (Top of Page)"/>
            <w:docPartUnique/>
          </w:docPartObj>
        </w:sdtPr>
        <w:sdtContent>
          <w:p w:rsidR="00653B8F" w14:paraId="6AA79644" w14:textId="42DE452C">
            <w:pPr>
              <w:pStyle w:val="Footer"/>
              <w:jc w:val="right"/>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653B8F" w14:paraId="065D01C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78F" w14:paraId="5748B9B1" w14:textId="0D53D0BC">
    <w:pPr>
      <w:pStyle w:val="Header"/>
    </w:pPr>
  </w:p>
  <w:p w:rsidR="003E778F" w14:paraId="637B656E" w14:textId="0FEF2274">
    <w:pPr>
      <w:pStyle w:val="Header"/>
    </w:pPr>
  </w:p>
  <w:p w:rsidR="003E778F" w14:paraId="6409686C" w14:textId="57F7DE7C">
    <w:pPr>
      <w:pStyle w:val="Header"/>
    </w:pPr>
  </w:p>
  <w:p w:rsidR="003E778F" w14:paraId="5B1F206C" w14:textId="542BC638">
    <w:pPr>
      <w:pStyle w:val="Header"/>
    </w:pPr>
  </w:p>
  <w:p w:rsidR="003E778F" w14:paraId="2E603D45" w14:textId="3D1B3B43">
    <w:pPr>
      <w:pStyle w:val="Header"/>
    </w:pPr>
  </w:p>
  <w:p w:rsidR="003E778F" w14:paraId="58BD3FD9" w14:textId="6F473EBF">
    <w:pPr>
      <w:pStyle w:val="Header"/>
    </w:pPr>
  </w:p>
  <w:p w:rsidR="003E778F" w14:paraId="1B3F1A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773939"/>
    <w:multiLevelType w:val="multilevel"/>
    <w:tmpl w:val="0090DF26"/>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1">
    <w:nsid w:val="24D77335"/>
    <w:multiLevelType w:val="multilevel"/>
    <w:tmpl w:val="32D6BF8A"/>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2">
    <w:nsid w:val="785B1534"/>
    <w:multiLevelType w:val="hybridMultilevel"/>
    <w:tmpl w:val="A39643E4"/>
    <w:lvl w:ilvl="0">
      <w:start w:val="1"/>
      <w:numFmt w:val="bullet"/>
      <w:lvlText w:val=""/>
      <w:lvlJc w:val="left"/>
      <w:pPr>
        <w:ind w:left="1494" w:hanging="360"/>
      </w:pPr>
      <w:rPr>
        <w:rFonts w:ascii="Symbol" w:hAnsi="Symbol" w:eastAsiaTheme="minorHAnsi" w:cs="Arial" w:hint="default"/>
      </w:rPr>
    </w:lvl>
    <w:lvl w:ilvl="1" w:tentative="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49"/>
    <w:rsid w:val="00013749"/>
    <w:rsid w:val="000E44C9"/>
    <w:rsid w:val="0016027E"/>
    <w:rsid w:val="00185075"/>
    <w:rsid w:val="001F3799"/>
    <w:rsid w:val="001F39EA"/>
    <w:rsid w:val="00233F6E"/>
    <w:rsid w:val="002D6271"/>
    <w:rsid w:val="002F7B88"/>
    <w:rsid w:val="0035315C"/>
    <w:rsid w:val="00354166"/>
    <w:rsid w:val="003574EF"/>
    <w:rsid w:val="00375A69"/>
    <w:rsid w:val="003B78C5"/>
    <w:rsid w:val="003E1616"/>
    <w:rsid w:val="003E7249"/>
    <w:rsid w:val="003E778F"/>
    <w:rsid w:val="00433419"/>
    <w:rsid w:val="00436D62"/>
    <w:rsid w:val="00495BE4"/>
    <w:rsid w:val="005233D9"/>
    <w:rsid w:val="00543E7E"/>
    <w:rsid w:val="005874A7"/>
    <w:rsid w:val="005B0FEA"/>
    <w:rsid w:val="005E22A8"/>
    <w:rsid w:val="005E3C76"/>
    <w:rsid w:val="005F6D71"/>
    <w:rsid w:val="00625B27"/>
    <w:rsid w:val="00635D40"/>
    <w:rsid w:val="00652B6D"/>
    <w:rsid w:val="00653B8F"/>
    <w:rsid w:val="00696FB4"/>
    <w:rsid w:val="006B1BEB"/>
    <w:rsid w:val="006F73DD"/>
    <w:rsid w:val="007342FE"/>
    <w:rsid w:val="00744083"/>
    <w:rsid w:val="0075337E"/>
    <w:rsid w:val="00784C8C"/>
    <w:rsid w:val="007B6CED"/>
    <w:rsid w:val="007F274B"/>
    <w:rsid w:val="00844781"/>
    <w:rsid w:val="008639F6"/>
    <w:rsid w:val="00887CD3"/>
    <w:rsid w:val="008B1308"/>
    <w:rsid w:val="008F7D10"/>
    <w:rsid w:val="009438FA"/>
    <w:rsid w:val="0096307E"/>
    <w:rsid w:val="009B6D48"/>
    <w:rsid w:val="009F0642"/>
    <w:rsid w:val="00A15508"/>
    <w:rsid w:val="00A35611"/>
    <w:rsid w:val="00A768CC"/>
    <w:rsid w:val="00A818CC"/>
    <w:rsid w:val="00AA582F"/>
    <w:rsid w:val="00AC78A4"/>
    <w:rsid w:val="00AF5375"/>
    <w:rsid w:val="00B02CAC"/>
    <w:rsid w:val="00B240C6"/>
    <w:rsid w:val="00B630CC"/>
    <w:rsid w:val="00B87A9A"/>
    <w:rsid w:val="00BB1A0E"/>
    <w:rsid w:val="00BD0FDF"/>
    <w:rsid w:val="00C8361D"/>
    <w:rsid w:val="00C84812"/>
    <w:rsid w:val="00CB7555"/>
    <w:rsid w:val="00CF6E57"/>
    <w:rsid w:val="00D15D00"/>
    <w:rsid w:val="00D2299B"/>
    <w:rsid w:val="00D309AF"/>
    <w:rsid w:val="00DA2B67"/>
    <w:rsid w:val="00DF2E69"/>
    <w:rsid w:val="00E22B98"/>
    <w:rsid w:val="00EB69FA"/>
    <w:rsid w:val="00EE152F"/>
    <w:rsid w:val="00EF187C"/>
    <w:rsid w:val="00F13BA1"/>
    <w:rsid w:val="00F219E6"/>
    <w:rsid w:val="00F37565"/>
    <w:rsid w:val="00F662B2"/>
    <w:rsid w:val="00FB6732"/>
    <w:rsid w:val="00FF1954"/>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docId w15:val="{4B8CCA94-892E-4885-A9C2-2056F623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49"/>
    <w:pPr>
      <w:spacing w:after="160" w:line="256" w:lineRule="auto"/>
    </w:pPr>
    <w:rPr>
      <w:rFonts w:ascii="Times New Roman"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749"/>
    <w:rPr>
      <w:color w:val="0000FF" w:themeColor="hyperlink"/>
      <w:u w:val="single"/>
    </w:rPr>
  </w:style>
  <w:style w:type="paragraph" w:styleId="NoSpacing">
    <w:name w:val="No Spacing"/>
    <w:qFormat/>
    <w:rsid w:val="00013749"/>
    <w:pPr>
      <w:suppressAutoHyphens/>
      <w:spacing w:after="0" w:line="240" w:lineRule="auto"/>
    </w:pPr>
    <w:rPr>
      <w:rFonts w:ascii="Calibri" w:eastAsia="Calibri" w:hAnsi="Calibri" w:cs="Calibri"/>
      <w:lang w:eastAsia="zh-CN"/>
    </w:rPr>
  </w:style>
  <w:style w:type="paragraph" w:styleId="NormalWeb">
    <w:name w:val="Normal (Web)"/>
    <w:basedOn w:val="Normal"/>
    <w:uiPriority w:val="99"/>
    <w:semiHidden/>
    <w:unhideWhenUsed/>
    <w:rsid w:val="00B630CC"/>
    <w:pPr>
      <w:spacing w:before="100" w:beforeAutospacing="1" w:after="100" w:afterAutospacing="1" w:line="240" w:lineRule="auto"/>
    </w:pPr>
    <w:rPr>
      <w:rFonts w:eastAsia="Times New Roman" w:cs="Times New Roman"/>
      <w:lang w:eastAsia="pt-BR"/>
    </w:rPr>
  </w:style>
  <w:style w:type="paragraph" w:styleId="ListParagraph">
    <w:name w:val="List Paragraph"/>
    <w:basedOn w:val="Normal"/>
    <w:uiPriority w:val="34"/>
    <w:qFormat/>
    <w:rsid w:val="00F662B2"/>
    <w:pPr>
      <w:ind w:left="720"/>
      <w:contextualSpacing/>
    </w:pPr>
  </w:style>
  <w:style w:type="paragraph" w:styleId="BalloonText">
    <w:name w:val="Balloon Text"/>
    <w:basedOn w:val="Normal"/>
    <w:link w:val="TextodebaloChar"/>
    <w:uiPriority w:val="99"/>
    <w:semiHidden/>
    <w:unhideWhenUsed/>
    <w:rsid w:val="001F39EA"/>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1F39EA"/>
    <w:rPr>
      <w:rFonts w:ascii="Tahoma" w:hAnsi="Tahoma" w:cs="Tahoma"/>
      <w:sz w:val="16"/>
      <w:szCs w:val="16"/>
    </w:rPr>
  </w:style>
  <w:style w:type="paragraph" w:customStyle="1" w:styleId="artigo">
    <w:name w:val="artigo"/>
    <w:basedOn w:val="Normal"/>
    <w:rsid w:val="008B1308"/>
    <w:pPr>
      <w:spacing w:before="100" w:beforeAutospacing="1" w:after="100" w:afterAutospacing="1" w:line="240" w:lineRule="auto"/>
    </w:pPr>
    <w:rPr>
      <w:rFonts w:eastAsia="Times New Roman" w:cs="Times New Roman"/>
      <w:lang w:val="en-US"/>
    </w:rPr>
  </w:style>
  <w:style w:type="paragraph" w:customStyle="1" w:styleId="inciso">
    <w:name w:val="inciso"/>
    <w:basedOn w:val="Normal"/>
    <w:rsid w:val="008B1308"/>
    <w:pPr>
      <w:spacing w:before="100" w:beforeAutospacing="1" w:after="100" w:afterAutospacing="1" w:line="240" w:lineRule="auto"/>
    </w:pPr>
    <w:rPr>
      <w:rFonts w:eastAsia="Times New Roman" w:cs="Times New Roman"/>
      <w:lang w:val="en-US"/>
    </w:rPr>
  </w:style>
  <w:style w:type="character" w:styleId="Strong">
    <w:name w:val="Strong"/>
    <w:basedOn w:val="DefaultParagraphFont"/>
    <w:uiPriority w:val="22"/>
    <w:qFormat/>
    <w:rsid w:val="00DF2E69"/>
    <w:rPr>
      <w:b/>
      <w:bCs/>
    </w:rPr>
  </w:style>
  <w:style w:type="paragraph" w:styleId="Header">
    <w:name w:val="header"/>
    <w:basedOn w:val="Normal"/>
    <w:link w:val="CabealhoChar"/>
    <w:uiPriority w:val="99"/>
    <w:unhideWhenUsed/>
    <w:rsid w:val="00653B8F"/>
    <w:pPr>
      <w:tabs>
        <w:tab w:val="center" w:pos="4252"/>
        <w:tab w:val="right" w:pos="8504"/>
      </w:tabs>
      <w:spacing w:after="0" w:line="240" w:lineRule="auto"/>
    </w:pPr>
  </w:style>
  <w:style w:type="character" w:customStyle="1" w:styleId="CabealhoChar">
    <w:name w:val="Cabeçalho Char"/>
    <w:basedOn w:val="DefaultParagraphFont"/>
    <w:link w:val="Header"/>
    <w:uiPriority w:val="99"/>
    <w:rsid w:val="00653B8F"/>
    <w:rPr>
      <w:rFonts w:ascii="Times New Roman" w:hAnsi="Times New Roman" w:cstheme="majorBidi"/>
      <w:sz w:val="24"/>
      <w:szCs w:val="24"/>
    </w:rPr>
  </w:style>
  <w:style w:type="paragraph" w:styleId="Footer">
    <w:name w:val="footer"/>
    <w:basedOn w:val="Normal"/>
    <w:link w:val="RodapChar"/>
    <w:uiPriority w:val="99"/>
    <w:unhideWhenUsed/>
    <w:rsid w:val="00653B8F"/>
    <w:pPr>
      <w:tabs>
        <w:tab w:val="center" w:pos="4252"/>
        <w:tab w:val="right" w:pos="8504"/>
      </w:tabs>
      <w:spacing w:after="0" w:line="240" w:lineRule="auto"/>
    </w:pPr>
  </w:style>
  <w:style w:type="character" w:customStyle="1" w:styleId="RodapChar">
    <w:name w:val="Rodapé Char"/>
    <w:basedOn w:val="DefaultParagraphFont"/>
    <w:link w:val="Footer"/>
    <w:uiPriority w:val="99"/>
    <w:rsid w:val="00653B8F"/>
    <w:rPr>
      <w:rFonts w:ascii="Times New Roman"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aude.mg.gov.br/su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DE42-F999-4E8C-A86F-DC8683C4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1164</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Kiko</dc:creator>
  <cp:lastModifiedBy>Flavia Vilela</cp:lastModifiedBy>
  <cp:revision>2</cp:revision>
  <cp:lastPrinted>2021-05-24T16:35:00Z</cp:lastPrinted>
  <dcterms:created xsi:type="dcterms:W3CDTF">2021-05-24T16:56:00Z</dcterms:created>
  <dcterms:modified xsi:type="dcterms:W3CDTF">2021-05-24T16:56:00Z</dcterms:modified>
</cp:coreProperties>
</file>