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103D1" w:rsidRPr="00F32D95" w:rsidP="006D39D4">
      <w:pPr>
        <w:spacing w:line="360" w:lineRule="auto"/>
        <w:jc w:val="both"/>
        <w:rPr>
          <w:rFonts w:cs="Arial"/>
          <w:b/>
          <w:sz w:val="22"/>
          <w:szCs w:val="24"/>
        </w:rPr>
      </w:pPr>
      <w:r w:rsidRPr="00F32D95">
        <w:rPr>
          <w:rFonts w:cs="Arial"/>
          <w:b/>
          <w:sz w:val="22"/>
          <w:szCs w:val="24"/>
        </w:rPr>
        <w:t>P</w:t>
      </w:r>
      <w:r w:rsidRPr="00F32D95" w:rsidR="005B764F">
        <w:rPr>
          <w:rFonts w:cs="Arial"/>
          <w:b/>
          <w:sz w:val="22"/>
          <w:szCs w:val="24"/>
        </w:rPr>
        <w:t>ROJETO DE LEI N.º ___</w:t>
      </w:r>
      <w:r w:rsidRPr="00F32D95" w:rsidR="00370771">
        <w:rPr>
          <w:rFonts w:cs="Arial"/>
          <w:b/>
          <w:sz w:val="22"/>
          <w:szCs w:val="24"/>
        </w:rPr>
        <w:t>__</w:t>
      </w:r>
      <w:r w:rsidRPr="00F32D95" w:rsidR="005B764F">
        <w:rPr>
          <w:rFonts w:cs="Arial"/>
          <w:b/>
          <w:sz w:val="22"/>
          <w:szCs w:val="24"/>
        </w:rPr>
        <w:t>_</w:t>
      </w:r>
      <w:r w:rsidRPr="00F32D95" w:rsidR="00F32D95">
        <w:rPr>
          <w:rFonts w:cs="Arial"/>
          <w:b/>
          <w:sz w:val="22"/>
          <w:szCs w:val="24"/>
        </w:rPr>
        <w:t>______</w:t>
      </w:r>
      <w:r w:rsidRPr="00F32D95" w:rsidR="005B764F">
        <w:rPr>
          <w:rFonts w:cs="Arial"/>
          <w:b/>
          <w:sz w:val="22"/>
          <w:szCs w:val="24"/>
        </w:rPr>
        <w:t>_</w:t>
      </w:r>
      <w:r w:rsidRPr="00F32D95">
        <w:rPr>
          <w:rFonts w:cs="Arial"/>
          <w:b/>
          <w:sz w:val="22"/>
          <w:szCs w:val="24"/>
        </w:rPr>
        <w:t>/20</w:t>
      </w:r>
      <w:r w:rsidRPr="00F32D95" w:rsidR="007325B9">
        <w:rPr>
          <w:rFonts w:cs="Arial"/>
          <w:b/>
          <w:sz w:val="22"/>
          <w:szCs w:val="24"/>
        </w:rPr>
        <w:t>21</w:t>
      </w:r>
      <w:r w:rsidRPr="00F32D95" w:rsidR="00730D21">
        <w:rPr>
          <w:rFonts w:cs="Arial"/>
          <w:b/>
          <w:sz w:val="22"/>
          <w:szCs w:val="24"/>
        </w:rPr>
        <w:t>.</w:t>
      </w:r>
    </w:p>
    <w:p w:rsidR="00024307" w:rsidRPr="00F32D95" w:rsidP="006D39D4">
      <w:pPr>
        <w:spacing w:line="360" w:lineRule="auto"/>
        <w:jc w:val="both"/>
        <w:rPr>
          <w:rFonts w:cs="Arial"/>
          <w:b/>
          <w:sz w:val="22"/>
          <w:szCs w:val="24"/>
        </w:rPr>
      </w:pPr>
    </w:p>
    <w:p w:rsidR="00A71C12" w:rsidRPr="00F32D95" w:rsidP="00A71C12">
      <w:pPr>
        <w:pStyle w:val="NormalWeb"/>
        <w:spacing w:before="0" w:beforeAutospacing="0" w:after="0" w:afterAutospacing="0"/>
        <w:ind w:left="3686"/>
        <w:jc w:val="both"/>
        <w:rPr>
          <w:rFonts w:ascii="Arial" w:hAnsi="Arial" w:cs="Arial"/>
          <w:b/>
          <w:sz w:val="22"/>
        </w:rPr>
      </w:pPr>
      <w:r w:rsidRPr="00F32D95">
        <w:rPr>
          <w:rFonts w:ascii="Arial" w:hAnsi="Arial" w:cs="Arial"/>
          <w:b/>
          <w:sz w:val="22"/>
        </w:rPr>
        <w:t xml:space="preserve">Ementa: </w:t>
      </w:r>
      <w:bookmarkStart w:id="0" w:name="_GoBack"/>
      <w:r w:rsidR="00F32D95">
        <w:rPr>
          <w:rFonts w:ascii="Arial" w:hAnsi="Arial" w:cs="Arial"/>
          <w:b/>
          <w:sz w:val="22"/>
        </w:rPr>
        <w:t>I</w:t>
      </w:r>
      <w:r w:rsidRPr="00F32D95" w:rsidR="00F74DAB">
        <w:rPr>
          <w:rFonts w:ascii="Arial" w:hAnsi="Arial" w:cs="Arial"/>
          <w:b/>
          <w:sz w:val="22"/>
          <w:shd w:val="clear" w:color="auto" w:fill="FFFFFF"/>
        </w:rPr>
        <w:t xml:space="preserve">nclui no Calendário Oficial de Eventos do Município de Valinhos o “Dia Municipal de </w:t>
      </w:r>
      <w:r w:rsidRPr="00F32D95" w:rsidR="00A570F4">
        <w:rPr>
          <w:rFonts w:ascii="Arial" w:hAnsi="Arial" w:cs="Arial"/>
          <w:b/>
          <w:sz w:val="22"/>
          <w:shd w:val="clear" w:color="auto" w:fill="FFFFFF"/>
        </w:rPr>
        <w:t>Luta Contra</w:t>
      </w:r>
      <w:r w:rsidRPr="00F32D95" w:rsidR="00F74DAB">
        <w:rPr>
          <w:rFonts w:ascii="Arial" w:hAnsi="Arial" w:cs="Arial"/>
          <w:b/>
          <w:sz w:val="22"/>
          <w:shd w:val="clear" w:color="auto" w:fill="FFFFFF"/>
        </w:rPr>
        <w:t xml:space="preserve"> </w:t>
      </w:r>
      <w:r w:rsidRPr="00F32D95" w:rsidR="00A570F4">
        <w:rPr>
          <w:rFonts w:ascii="Arial" w:hAnsi="Arial" w:cs="Arial"/>
          <w:b/>
          <w:sz w:val="22"/>
          <w:shd w:val="clear" w:color="auto" w:fill="FFFFFF"/>
        </w:rPr>
        <w:t>a</w:t>
      </w:r>
      <w:r w:rsidRPr="00F32D95" w:rsidR="00F74DAB">
        <w:rPr>
          <w:rFonts w:ascii="Arial" w:hAnsi="Arial" w:cs="Arial"/>
          <w:b/>
          <w:sz w:val="22"/>
          <w:shd w:val="clear" w:color="auto" w:fill="FFFFFF"/>
        </w:rPr>
        <w:t xml:space="preserve"> </w:t>
      </w:r>
      <w:r w:rsidRPr="00F32D95" w:rsidR="00F74DAB">
        <w:rPr>
          <w:rFonts w:ascii="Arial" w:hAnsi="Arial" w:cs="Arial"/>
          <w:b/>
          <w:sz w:val="22"/>
          <w:shd w:val="clear" w:color="auto" w:fill="FFFFFF"/>
        </w:rPr>
        <w:t>LGBTfobia</w:t>
      </w:r>
      <w:r w:rsidRPr="00F32D95" w:rsidR="00F74DAB">
        <w:rPr>
          <w:rFonts w:ascii="Arial" w:hAnsi="Arial" w:cs="Arial"/>
          <w:b/>
          <w:sz w:val="22"/>
          <w:shd w:val="clear" w:color="auto" w:fill="FFFFFF"/>
        </w:rPr>
        <w:t>”, a ser celebrado anualmente no dia 17 de maio, e dá outras providências.</w:t>
      </w:r>
    </w:p>
    <w:bookmarkEnd w:id="0"/>
    <w:p w:rsidR="00A71C12" w:rsidRPr="00F32D95" w:rsidP="00A71C12">
      <w:pPr>
        <w:spacing w:after="240"/>
        <w:rPr>
          <w:rFonts w:cs="Arial"/>
          <w:sz w:val="22"/>
          <w:szCs w:val="24"/>
        </w:rPr>
      </w:pPr>
    </w:p>
    <w:p w:rsidR="00EF5550" w:rsidRPr="00F32D95" w:rsidP="00EF5550">
      <w:pPr>
        <w:spacing w:line="360" w:lineRule="auto"/>
        <w:jc w:val="both"/>
        <w:rPr>
          <w:rFonts w:cs="Arial"/>
          <w:b/>
          <w:sz w:val="22"/>
          <w:szCs w:val="24"/>
        </w:rPr>
      </w:pPr>
      <w:r w:rsidRPr="00F32D95">
        <w:rPr>
          <w:rFonts w:cs="Arial"/>
          <w:b/>
          <w:sz w:val="22"/>
          <w:szCs w:val="24"/>
        </w:rPr>
        <w:t>EXMO SENHOR PRESIDENTE</w:t>
      </w:r>
    </w:p>
    <w:p w:rsidR="00EF5550" w:rsidRPr="00F32D95" w:rsidP="00EF5550">
      <w:pPr>
        <w:spacing w:line="360" w:lineRule="auto"/>
        <w:jc w:val="both"/>
        <w:rPr>
          <w:rFonts w:cs="Arial"/>
          <w:b/>
          <w:sz w:val="22"/>
          <w:szCs w:val="24"/>
        </w:rPr>
      </w:pPr>
      <w:r w:rsidRPr="00F32D95">
        <w:rPr>
          <w:rFonts w:cs="Arial"/>
          <w:b/>
          <w:sz w:val="22"/>
          <w:szCs w:val="24"/>
        </w:rPr>
        <w:t>SENHORAS VEREADORAS E SENHORES VEREADORES</w:t>
      </w:r>
    </w:p>
    <w:p w:rsidR="00EF5550" w:rsidRPr="00F32D95" w:rsidP="00EF5550">
      <w:pPr>
        <w:pStyle w:val="BodyTextIndent"/>
        <w:spacing w:before="240" w:line="360" w:lineRule="auto"/>
        <w:ind w:left="0" w:firstLine="1134"/>
        <w:jc w:val="both"/>
        <w:rPr>
          <w:rFonts w:cs="Arial"/>
          <w:sz w:val="22"/>
          <w:szCs w:val="24"/>
        </w:rPr>
      </w:pPr>
      <w:r w:rsidRPr="00F32D95">
        <w:rPr>
          <w:rFonts w:cs="Arial"/>
          <w:sz w:val="22"/>
          <w:szCs w:val="24"/>
        </w:rPr>
        <w:t xml:space="preserve">O Mandato </w:t>
      </w:r>
      <w:r w:rsidRPr="00F32D95">
        <w:rPr>
          <w:rFonts w:cs="Arial"/>
          <w:sz w:val="22"/>
          <w:szCs w:val="24"/>
        </w:rPr>
        <w:t>DiverCidade</w:t>
      </w:r>
      <w:r w:rsidRPr="00F32D95">
        <w:rPr>
          <w:rFonts w:cs="Arial"/>
          <w:sz w:val="22"/>
          <w:szCs w:val="24"/>
        </w:rPr>
        <w:t xml:space="preserve">, representado pelo vereador </w:t>
      </w:r>
      <w:r w:rsidRPr="00F32D95">
        <w:rPr>
          <w:rFonts w:cs="Arial"/>
          <w:b/>
          <w:sz w:val="22"/>
          <w:szCs w:val="24"/>
        </w:rPr>
        <w:t xml:space="preserve">Marcelo </w:t>
      </w:r>
      <w:r w:rsidRPr="00F32D95">
        <w:rPr>
          <w:rFonts w:cs="Arial"/>
          <w:b/>
          <w:sz w:val="22"/>
          <w:szCs w:val="24"/>
        </w:rPr>
        <w:t>Sussumu</w:t>
      </w:r>
      <w:r w:rsidRPr="00F32D95" w:rsidR="00BF7D7D">
        <w:rPr>
          <w:rFonts w:cs="Arial"/>
          <w:b/>
          <w:sz w:val="22"/>
          <w:szCs w:val="24"/>
        </w:rPr>
        <w:t xml:space="preserve"> </w:t>
      </w:r>
      <w:r w:rsidRPr="00F32D95">
        <w:rPr>
          <w:rFonts w:cs="Arial"/>
          <w:b/>
          <w:sz w:val="22"/>
          <w:szCs w:val="24"/>
        </w:rPr>
        <w:t>Yanachi</w:t>
      </w:r>
      <w:r w:rsidRPr="00F32D95">
        <w:rPr>
          <w:rFonts w:cs="Arial"/>
          <w:b/>
          <w:sz w:val="22"/>
          <w:szCs w:val="24"/>
        </w:rPr>
        <w:t xml:space="preserve"> Yoshida</w:t>
      </w:r>
      <w:r w:rsidRPr="00F32D95">
        <w:rPr>
          <w:rFonts w:cs="Arial"/>
          <w:sz w:val="22"/>
          <w:szCs w:val="24"/>
        </w:rPr>
        <w:t>, apresenta, nos termos regimentais, o Projeto de Lei</w:t>
      </w:r>
      <w:r w:rsidRPr="00F32D95" w:rsidR="008313CA">
        <w:rPr>
          <w:rFonts w:cs="Arial"/>
          <w:sz w:val="22"/>
          <w:szCs w:val="24"/>
        </w:rPr>
        <w:t xml:space="preserve"> que “</w:t>
      </w:r>
      <w:r w:rsidRPr="00F32D95" w:rsidR="00F32D95">
        <w:rPr>
          <w:rFonts w:cs="Arial"/>
          <w:sz w:val="22"/>
          <w:szCs w:val="24"/>
        </w:rPr>
        <w:t>i</w:t>
      </w:r>
      <w:r w:rsidRPr="00F32D95" w:rsidR="00F74DAB">
        <w:rPr>
          <w:rFonts w:cs="Arial"/>
          <w:b/>
          <w:sz w:val="22"/>
          <w:shd w:val="clear" w:color="auto" w:fill="FFFFFF"/>
        </w:rPr>
        <w:t xml:space="preserve">nclui no Calendário Oficial de Eventos do Município de Valinhos o ‘Dia Municipal de </w:t>
      </w:r>
      <w:r w:rsidRPr="00F32D95" w:rsidR="00A570F4">
        <w:rPr>
          <w:rFonts w:cs="Arial"/>
          <w:b/>
          <w:sz w:val="22"/>
          <w:shd w:val="clear" w:color="auto" w:fill="FFFFFF"/>
        </w:rPr>
        <w:t>Luta Contra</w:t>
      </w:r>
      <w:r w:rsidRPr="00F32D95" w:rsidR="00F74DAB">
        <w:rPr>
          <w:rFonts w:cs="Arial"/>
          <w:b/>
          <w:sz w:val="22"/>
          <w:shd w:val="clear" w:color="auto" w:fill="FFFFFF"/>
        </w:rPr>
        <w:t xml:space="preserve"> </w:t>
      </w:r>
      <w:r w:rsidRPr="00F32D95" w:rsidR="00A570F4">
        <w:rPr>
          <w:rFonts w:cs="Arial"/>
          <w:b/>
          <w:sz w:val="22"/>
          <w:shd w:val="clear" w:color="auto" w:fill="FFFFFF"/>
        </w:rPr>
        <w:t>a</w:t>
      </w:r>
      <w:r w:rsidRPr="00F32D95" w:rsidR="008313CA">
        <w:rPr>
          <w:rFonts w:cs="Arial"/>
          <w:b/>
          <w:sz w:val="22"/>
          <w:shd w:val="clear" w:color="auto" w:fill="FFFFFF"/>
        </w:rPr>
        <w:t xml:space="preserve"> </w:t>
      </w:r>
      <w:r w:rsidRPr="00F32D95" w:rsidR="008313CA">
        <w:rPr>
          <w:rFonts w:cs="Arial"/>
          <w:b/>
          <w:sz w:val="22"/>
          <w:shd w:val="clear" w:color="auto" w:fill="FFFFFF"/>
        </w:rPr>
        <w:t>LGBTfobia</w:t>
      </w:r>
      <w:r w:rsidRPr="00F32D95" w:rsidR="008313CA">
        <w:rPr>
          <w:rFonts w:cs="Arial"/>
          <w:b/>
          <w:sz w:val="22"/>
          <w:shd w:val="clear" w:color="auto" w:fill="FFFFFF"/>
        </w:rPr>
        <w:t>’</w:t>
      </w:r>
      <w:r w:rsidRPr="00F32D95" w:rsidR="00F74DAB">
        <w:rPr>
          <w:rFonts w:cs="Arial"/>
          <w:b/>
          <w:sz w:val="22"/>
          <w:shd w:val="clear" w:color="auto" w:fill="FFFFFF"/>
        </w:rPr>
        <w:t>, a ser celebrado anualmente no dia 17 de maio, e dá outras providências</w:t>
      </w:r>
      <w:r w:rsidRPr="00F32D95">
        <w:rPr>
          <w:rFonts w:cs="Arial"/>
          <w:b/>
          <w:sz w:val="22"/>
          <w:shd w:val="clear" w:color="auto" w:fill="FFFFFF"/>
        </w:rPr>
        <w:t>”</w:t>
      </w:r>
      <w:r w:rsidRPr="00F32D95" w:rsidR="00F74DAB">
        <w:rPr>
          <w:rFonts w:cs="Arial"/>
          <w:b/>
          <w:sz w:val="22"/>
          <w:shd w:val="clear" w:color="auto" w:fill="FFFFFF"/>
        </w:rPr>
        <w:t xml:space="preserve"> </w:t>
      </w:r>
      <w:r w:rsidRPr="00F32D95">
        <w:rPr>
          <w:rFonts w:cs="Arial"/>
          <w:sz w:val="22"/>
          <w:szCs w:val="24"/>
        </w:rPr>
        <w:t>para apreciação em plenário, requerendo sua aprovação e remessa à Excelentíssima Senhora Prefeita Municipal de Valinhos, no termos que segue:</w:t>
      </w:r>
    </w:p>
    <w:p w:rsidR="00E7146C" w:rsidRPr="00F32D95" w:rsidP="00E7146C">
      <w:pPr>
        <w:shd w:val="clear" w:color="auto" w:fill="FFFFFF"/>
        <w:ind w:firstLine="708"/>
        <w:jc w:val="center"/>
        <w:rPr>
          <w:rFonts w:cs="Arial"/>
          <w:sz w:val="22"/>
          <w:szCs w:val="24"/>
        </w:rPr>
      </w:pPr>
      <w:r w:rsidRPr="00F32D95">
        <w:rPr>
          <w:rFonts w:cs="Arial"/>
          <w:b/>
          <w:bCs/>
          <w:sz w:val="22"/>
          <w:szCs w:val="24"/>
        </w:rPr>
        <w:t>JUSTIFICATIVA</w:t>
      </w:r>
    </w:p>
    <w:p w:rsidR="00E7146C" w:rsidRPr="00F32D95" w:rsidP="00E7146C">
      <w:pPr>
        <w:ind w:firstLine="708"/>
        <w:rPr>
          <w:rFonts w:cs="Arial"/>
          <w:sz w:val="22"/>
          <w:szCs w:val="24"/>
        </w:rPr>
      </w:pPr>
    </w:p>
    <w:p w:rsidR="00E7146C" w:rsidRPr="00F32D95" w:rsidP="00E7146C">
      <w:pPr>
        <w:spacing w:line="360" w:lineRule="auto"/>
        <w:ind w:firstLine="708"/>
        <w:jc w:val="both"/>
        <w:rPr>
          <w:rFonts w:eastAsia="Gungsuh" w:cs="Arial"/>
          <w:sz w:val="22"/>
          <w:szCs w:val="24"/>
        </w:rPr>
      </w:pPr>
      <w:r w:rsidRPr="00F32D95">
        <w:rPr>
          <w:rFonts w:eastAsia="Gungsuh" w:cs="Arial"/>
          <w:sz w:val="22"/>
          <w:szCs w:val="24"/>
        </w:rPr>
        <w:t>O presente Projeto de Lei tem por objetivo a promoção do direito à livre orientação sexual.</w:t>
      </w:r>
    </w:p>
    <w:p w:rsidR="00E7146C" w:rsidRPr="00F32D95" w:rsidP="00E7146C">
      <w:pPr>
        <w:spacing w:line="360" w:lineRule="auto"/>
        <w:jc w:val="both"/>
        <w:rPr>
          <w:rFonts w:eastAsia="Gungsuh" w:cs="Arial"/>
          <w:sz w:val="22"/>
          <w:szCs w:val="24"/>
        </w:rPr>
      </w:pPr>
      <w:r w:rsidRPr="00F32D95">
        <w:rPr>
          <w:rFonts w:eastAsia="Gungsuh" w:cs="Arial"/>
          <w:sz w:val="22"/>
          <w:szCs w:val="24"/>
        </w:rPr>
        <w:tab/>
        <w:t>Historicamente, foi no dia 17 de maio de 1990 que ocorreu a exclusão oficial da homossexualidade do rol de enfermidades que até então era considerada doença na lista internacional da Organização Mundial da Saúde (OMS), cujo termo era denominado homossexualismo, sendo que o sufixo “ismo” denota condição patológica.</w:t>
      </w:r>
    </w:p>
    <w:p w:rsidR="00E7146C" w:rsidRPr="00F32D95" w:rsidP="00E7146C">
      <w:pPr>
        <w:spacing w:line="360" w:lineRule="auto"/>
        <w:jc w:val="both"/>
        <w:rPr>
          <w:rFonts w:eastAsia="Gungsuh" w:cs="Arial"/>
          <w:sz w:val="22"/>
          <w:szCs w:val="24"/>
        </w:rPr>
      </w:pPr>
      <w:r w:rsidRPr="00F32D95">
        <w:rPr>
          <w:rFonts w:eastAsia="Gungsuh" w:cs="Arial"/>
          <w:sz w:val="22"/>
          <w:szCs w:val="24"/>
        </w:rPr>
        <w:tab/>
        <w:t xml:space="preserve">Nesse sentido, não há dúvidas de que essa foi uma importante vitória para o movimento LGBT (lésbicas, gays, bissexuais, travestis, transexuais e </w:t>
      </w:r>
      <w:r w:rsidRPr="00F32D95">
        <w:rPr>
          <w:rFonts w:eastAsia="Gungsuh" w:cs="Arial"/>
          <w:sz w:val="22"/>
          <w:szCs w:val="24"/>
        </w:rPr>
        <w:t>transgêneros</w:t>
      </w:r>
      <w:r w:rsidRPr="00F32D95">
        <w:rPr>
          <w:rFonts w:eastAsia="Gungsuh" w:cs="Arial"/>
          <w:sz w:val="22"/>
          <w:szCs w:val="24"/>
        </w:rPr>
        <w:t xml:space="preserve">), comemorada por pessoas e ONGs de vários países, e visa conscientizar a população sobre a árdua luta enfrentada no dia a dia por esse grupo de pessoas. </w:t>
      </w:r>
    </w:p>
    <w:p w:rsidR="00E7146C" w:rsidRPr="00F32D95" w:rsidP="00E7146C">
      <w:pPr>
        <w:spacing w:line="360" w:lineRule="auto"/>
        <w:jc w:val="both"/>
        <w:rPr>
          <w:rFonts w:eastAsia="Gungsuh" w:cs="Arial"/>
          <w:sz w:val="22"/>
          <w:szCs w:val="24"/>
        </w:rPr>
      </w:pPr>
      <w:r w:rsidRPr="00F32D95">
        <w:rPr>
          <w:rFonts w:eastAsia="Gungsuh" w:cs="Arial"/>
          <w:sz w:val="22"/>
          <w:szCs w:val="24"/>
        </w:rPr>
        <w:tab/>
        <w:t>No Brasil, somente no dia 4 de Junho de 2010, por meio de Decreto assinado pelo Presidente da República, é que foi instituída a data como sendo o Dia Nacional de Combate à Homofobia, simbolizando tal Decreto o compromisso do Estado Brasileiro com o enfrentamento da violência praticada contra lésbicas, gays, bissexuais, travestis e transexuais.</w:t>
      </w:r>
    </w:p>
    <w:p w:rsidR="00E7146C" w:rsidRPr="00F32D95" w:rsidP="00E7146C">
      <w:pPr>
        <w:spacing w:line="360" w:lineRule="auto"/>
        <w:jc w:val="both"/>
        <w:rPr>
          <w:rFonts w:eastAsia="Gungsuh" w:cs="Arial"/>
          <w:bCs/>
          <w:sz w:val="22"/>
          <w:szCs w:val="24"/>
        </w:rPr>
      </w:pPr>
      <w:r w:rsidRPr="00F32D95">
        <w:rPr>
          <w:rFonts w:eastAsia="Gungsuh" w:cs="Arial"/>
          <w:sz w:val="22"/>
          <w:szCs w:val="24"/>
        </w:rPr>
        <w:tab/>
        <w:t>Contudo, os números da violência e do preconceito contra a população LGBTQIA+ ainda são bastante altos no Brasil. De acordo com relatório feito pelo</w:t>
      </w:r>
      <w:r w:rsidRPr="00F32D95">
        <w:rPr>
          <w:rFonts w:eastAsia="Gungsuh" w:cs="Arial"/>
          <w:b/>
          <w:bCs/>
          <w:sz w:val="22"/>
          <w:szCs w:val="24"/>
        </w:rPr>
        <w:t> </w:t>
      </w:r>
      <w:r w:rsidRPr="00F32D95">
        <w:rPr>
          <w:rFonts w:eastAsia="Gungsuh" w:cs="Arial"/>
          <w:bCs/>
          <w:sz w:val="22"/>
          <w:szCs w:val="24"/>
        </w:rPr>
        <w:t>Grupo Gay da Bahia</w:t>
      </w:r>
      <w:r w:rsidRPr="00F32D95">
        <w:rPr>
          <w:rFonts w:eastAsia="Gungsuh" w:cs="Arial"/>
          <w:sz w:val="22"/>
          <w:szCs w:val="24"/>
        </w:rPr>
        <w:t xml:space="preserve"> em </w:t>
      </w:r>
      <w:r w:rsidRPr="00F32D95">
        <w:rPr>
          <w:rFonts w:eastAsia="Gungsuh" w:cs="Arial"/>
          <w:bCs/>
          <w:sz w:val="22"/>
          <w:szCs w:val="24"/>
        </w:rPr>
        <w:t>2019</w:t>
      </w:r>
      <w:r w:rsidRPr="00F32D95">
        <w:rPr>
          <w:rFonts w:eastAsia="Gungsuh" w:cs="Arial"/>
          <w:sz w:val="22"/>
          <w:szCs w:val="24"/>
        </w:rPr>
        <w:t>, </w:t>
      </w:r>
      <w:r w:rsidRPr="00F32D95">
        <w:rPr>
          <w:rFonts w:eastAsia="Gungsuh" w:cs="Arial"/>
          <w:bCs/>
          <w:sz w:val="22"/>
          <w:szCs w:val="24"/>
        </w:rPr>
        <w:t xml:space="preserve">35,55% das mortes de pessoas LGBTQIA+ ocorreram na residência da vítima, </w:t>
      </w:r>
      <w:r w:rsidRPr="00F32D95">
        <w:rPr>
          <w:rFonts w:eastAsia="Gungsuh" w:cs="Arial"/>
          <w:sz w:val="22"/>
          <w:szCs w:val="24"/>
        </w:rPr>
        <w:t>enquanto </w:t>
      </w:r>
      <w:r w:rsidRPr="00F32D95">
        <w:rPr>
          <w:rFonts w:eastAsia="Gungsuh" w:cs="Arial"/>
          <w:bCs/>
          <w:sz w:val="22"/>
          <w:szCs w:val="24"/>
        </w:rPr>
        <w:t>21,58% ocorreram em vias públicas</w:t>
      </w:r>
      <w:r w:rsidRPr="00F32D95">
        <w:rPr>
          <w:rFonts w:eastAsia="Gungsuh" w:cs="Arial"/>
          <w:sz w:val="22"/>
          <w:szCs w:val="24"/>
        </w:rPr>
        <w:t>.</w:t>
      </w:r>
    </w:p>
    <w:p w:rsidR="00E7146C" w:rsidRPr="00F32D95" w:rsidP="00E7146C">
      <w:pPr>
        <w:spacing w:line="360" w:lineRule="auto"/>
        <w:jc w:val="both"/>
        <w:rPr>
          <w:rFonts w:eastAsia="Gungsuh" w:cs="Arial"/>
          <w:sz w:val="22"/>
        </w:rPr>
      </w:pPr>
      <w:r w:rsidRPr="00F32D95">
        <w:rPr>
          <w:rFonts w:eastAsia="Gungsuh" w:cs="Arial"/>
          <w:sz w:val="22"/>
          <w:szCs w:val="24"/>
        </w:rPr>
        <w:t> </w:t>
      </w:r>
      <w:r w:rsidRPr="00F32D95">
        <w:rPr>
          <w:rFonts w:eastAsia="Gungsuh" w:cs="Arial"/>
          <w:sz w:val="22"/>
          <w:szCs w:val="24"/>
        </w:rPr>
        <w:tab/>
      </w:r>
      <w:r w:rsidRPr="00F32D95">
        <w:rPr>
          <w:rFonts w:eastAsia="Gungsuh" w:cs="Arial"/>
          <w:sz w:val="22"/>
        </w:rPr>
        <w:t>A</w:t>
      </w:r>
      <w:r w:rsidRPr="00F32D95">
        <w:rPr>
          <w:rFonts w:eastAsia="Gungsuh" w:cs="Arial"/>
          <w:bCs/>
          <w:sz w:val="22"/>
        </w:rPr>
        <w:t> Associação Nacional de Travestis e Transexuais (ANTRA) </w:t>
      </w:r>
      <w:r w:rsidRPr="00F32D95">
        <w:rPr>
          <w:rFonts w:eastAsia="Gungsuh" w:cs="Arial"/>
          <w:sz w:val="22"/>
        </w:rPr>
        <w:t>aponta que, no ano de 2019, foram confirmadas informações de </w:t>
      </w:r>
      <w:r w:rsidRPr="00F32D95">
        <w:rPr>
          <w:rFonts w:eastAsia="Gungsuh" w:cs="Arial"/>
          <w:bCs/>
          <w:sz w:val="22"/>
        </w:rPr>
        <w:t>124 assassinatos</w:t>
      </w:r>
      <w:r w:rsidRPr="00F32D95">
        <w:rPr>
          <w:rFonts w:eastAsia="Gungsuh" w:cs="Arial"/>
          <w:sz w:val="22"/>
        </w:rPr>
        <w:t> de pessoas trans, sendo </w:t>
      </w:r>
      <w:r w:rsidRPr="00F32D95">
        <w:rPr>
          <w:rFonts w:eastAsia="Gungsuh" w:cs="Arial"/>
          <w:bCs/>
          <w:sz w:val="22"/>
        </w:rPr>
        <w:t xml:space="preserve">121 travestis e mulheres transexuais e </w:t>
      </w:r>
      <w:r w:rsidRPr="00F32D95">
        <w:rPr>
          <w:rFonts w:eastAsia="Gungsuh" w:cs="Arial"/>
          <w:bCs/>
          <w:sz w:val="22"/>
        </w:rPr>
        <w:t>3</w:t>
      </w:r>
      <w:r w:rsidRPr="00F32D95">
        <w:rPr>
          <w:rFonts w:eastAsia="Gungsuh" w:cs="Arial"/>
          <w:bCs/>
          <w:sz w:val="22"/>
        </w:rPr>
        <w:t xml:space="preserve"> homens trans.</w:t>
      </w:r>
      <w:r w:rsidRPr="00F32D95">
        <w:rPr>
          <w:rFonts w:eastAsia="Gungsuh" w:cs="Arial"/>
          <w:sz w:val="22"/>
        </w:rPr>
        <w:t> Destes, apenas 11 casos tiveram os suspeitos identificados, o que representa 8% dos dados, e somente 7% estão presos.</w:t>
      </w:r>
    </w:p>
    <w:p w:rsidR="00E7146C" w:rsidRPr="00F32D95" w:rsidP="00E7146C">
      <w:pPr>
        <w:spacing w:line="360" w:lineRule="auto"/>
        <w:ind w:firstLine="708"/>
        <w:jc w:val="both"/>
        <w:rPr>
          <w:rFonts w:eastAsia="Gungsuh" w:cs="Arial"/>
          <w:sz w:val="22"/>
          <w:szCs w:val="24"/>
        </w:rPr>
      </w:pPr>
      <w:r w:rsidRPr="00F32D95">
        <w:rPr>
          <w:rFonts w:eastAsia="Gungsuh" w:cs="Arial"/>
          <w:sz w:val="22"/>
          <w:szCs w:val="24"/>
        </w:rPr>
        <w:t>Também segundo a ANTRA, </w:t>
      </w:r>
      <w:r w:rsidRPr="00F32D95">
        <w:rPr>
          <w:rFonts w:eastAsia="Gungsuh" w:cs="Arial"/>
          <w:bCs/>
          <w:sz w:val="22"/>
          <w:szCs w:val="24"/>
        </w:rPr>
        <w:t>o Brasil é o país que mais mata pessoas trans no mundo</w:t>
      </w:r>
      <w:r w:rsidRPr="00F32D95">
        <w:rPr>
          <w:rFonts w:eastAsia="Gungsuh" w:cs="Arial"/>
          <w:sz w:val="22"/>
          <w:szCs w:val="24"/>
        </w:rPr>
        <w:t>. "O Brasil naturalizou um projeto de marginalização das travestis. A maior parte da população trans no país vive em condições de miséria e exclusão social", segundo dossiê feito pela Associação.</w:t>
      </w:r>
    </w:p>
    <w:p w:rsidR="00E7146C" w:rsidRPr="00F32D95" w:rsidP="00E7146C">
      <w:pPr>
        <w:spacing w:line="360" w:lineRule="auto"/>
        <w:ind w:firstLine="708"/>
        <w:jc w:val="both"/>
        <w:rPr>
          <w:rFonts w:eastAsia="Gungsuh" w:cs="Arial"/>
          <w:sz w:val="22"/>
          <w:szCs w:val="24"/>
        </w:rPr>
      </w:pPr>
      <w:r w:rsidRPr="00F32D95">
        <w:rPr>
          <w:rFonts w:eastAsia="Gungsuh" w:cs="Arial"/>
          <w:sz w:val="22"/>
          <w:szCs w:val="24"/>
        </w:rPr>
        <w:t xml:space="preserve">A celebração do Dia Municipal de Luta Contra a </w:t>
      </w:r>
      <w:r w:rsidRPr="00F32D95">
        <w:rPr>
          <w:rFonts w:eastAsia="Gungsuh" w:cs="Arial"/>
          <w:sz w:val="22"/>
          <w:szCs w:val="24"/>
        </w:rPr>
        <w:t>LGBTfobia</w:t>
      </w:r>
      <w:r w:rsidRPr="00F32D95">
        <w:rPr>
          <w:rFonts w:eastAsia="Gungsuh" w:cs="Arial"/>
          <w:sz w:val="22"/>
          <w:szCs w:val="24"/>
        </w:rPr>
        <w:t xml:space="preserve"> incentivará ações que promovam o debate sobre esse assunto e o direito à livre orientação sexual, estimulando, assim, o respeito à diversidade.</w:t>
      </w:r>
    </w:p>
    <w:p w:rsidR="00E7146C" w:rsidRPr="00F32D95" w:rsidP="00E7146C">
      <w:pPr>
        <w:spacing w:line="360" w:lineRule="auto"/>
        <w:ind w:firstLine="708"/>
        <w:jc w:val="both"/>
        <w:rPr>
          <w:rFonts w:eastAsia="Gungsuh" w:cs="Arial"/>
          <w:sz w:val="22"/>
          <w:szCs w:val="24"/>
        </w:rPr>
      </w:pPr>
      <w:r w:rsidRPr="00F32D95">
        <w:rPr>
          <w:rFonts w:eastAsia="Gungsuh" w:cs="Arial"/>
          <w:sz w:val="22"/>
          <w:szCs w:val="24"/>
        </w:rPr>
        <w:t>Diante dessas argumentações, embasado nos princípios assegurados na Constituição Federal de 1988, que garantem a cidadania e a dignidade da pessoa humana, reforçados no objetivo fundamental da República Federativa do Brasil de promover o bem de todos, sem preconceitos de origem, raça, sexo, cor, idade e quaisquer outras formas de discriminação, solicito aos nobres pares a aprovação desta matéria.</w:t>
      </w:r>
    </w:p>
    <w:p w:rsidR="00E7146C" w:rsidRPr="00F32D95" w:rsidP="004B3B50">
      <w:pPr>
        <w:pStyle w:val="BodyTextIndent"/>
        <w:spacing w:after="0" w:line="360" w:lineRule="auto"/>
        <w:ind w:left="0" w:firstLine="708"/>
        <w:jc w:val="both"/>
        <w:rPr>
          <w:rFonts w:cs="Arial"/>
          <w:sz w:val="22"/>
          <w:szCs w:val="24"/>
        </w:rPr>
      </w:pPr>
    </w:p>
    <w:p w:rsidR="004B3B50" w:rsidRPr="00F32D95" w:rsidP="004B3B50">
      <w:pPr>
        <w:shd w:val="clear" w:color="auto" w:fill="FFFFFF"/>
        <w:ind w:firstLine="708"/>
        <w:jc w:val="center"/>
        <w:rPr>
          <w:rFonts w:cs="Arial"/>
          <w:b/>
          <w:bCs/>
          <w:sz w:val="22"/>
          <w:szCs w:val="24"/>
        </w:rPr>
      </w:pPr>
    </w:p>
    <w:p w:rsidR="00F74DAB" w:rsidRPr="00F32D95" w:rsidP="00F74DAB">
      <w:pPr>
        <w:shd w:val="clear" w:color="auto" w:fill="FFFFFF"/>
        <w:ind w:firstLine="708"/>
        <w:jc w:val="both"/>
        <w:rPr>
          <w:rFonts w:cs="Arial"/>
          <w:sz w:val="22"/>
          <w:szCs w:val="24"/>
        </w:rPr>
      </w:pPr>
    </w:p>
    <w:p w:rsidR="00F74DAB" w:rsidRPr="00F32D95" w:rsidP="00F74DAB">
      <w:pPr>
        <w:pStyle w:val="BodyTextIndent"/>
        <w:spacing w:line="360" w:lineRule="auto"/>
        <w:ind w:left="0"/>
        <w:jc w:val="center"/>
        <w:rPr>
          <w:rFonts w:cs="Arial"/>
          <w:sz w:val="22"/>
          <w:szCs w:val="24"/>
        </w:rPr>
      </w:pPr>
      <w:r w:rsidRPr="00F32D95">
        <w:rPr>
          <w:rFonts w:cs="Arial"/>
          <w:sz w:val="22"/>
          <w:szCs w:val="24"/>
        </w:rPr>
        <w:t>Valinhos, 17 de Maio de 2021.</w:t>
      </w:r>
    </w:p>
    <w:p w:rsidR="00F74DAB" w:rsidRPr="00F32D95" w:rsidP="00F74DAB">
      <w:pPr>
        <w:pStyle w:val="BodyTextIndent"/>
        <w:spacing w:line="360" w:lineRule="auto"/>
        <w:ind w:left="0"/>
        <w:jc w:val="center"/>
        <w:rPr>
          <w:rFonts w:cs="Arial"/>
          <w:sz w:val="22"/>
          <w:szCs w:val="24"/>
        </w:rPr>
      </w:pPr>
    </w:p>
    <w:p w:rsidR="00F74DAB" w:rsidRPr="00F32D95" w:rsidP="00F74DAB">
      <w:pPr>
        <w:pStyle w:val="BodyTextIndent"/>
        <w:spacing w:line="360" w:lineRule="auto"/>
        <w:ind w:left="0"/>
        <w:jc w:val="center"/>
        <w:rPr>
          <w:rFonts w:cs="Arial"/>
          <w:sz w:val="22"/>
          <w:szCs w:val="24"/>
        </w:rPr>
        <w:sectPr w:rsidSect="00A570F4">
          <w:headerReference w:type="default" r:id="rId4"/>
          <w:footerReference w:type="default" r:id="rId5"/>
          <w:type w:val="continuous"/>
          <w:pgSz w:w="11907" w:h="16840" w:code="9"/>
          <w:pgMar w:top="2836" w:right="1701" w:bottom="1417" w:left="1701" w:header="720" w:footer="720" w:gutter="0"/>
          <w:cols w:space="720"/>
          <w:docGrid w:linePitch="326"/>
        </w:sectPr>
      </w:pPr>
    </w:p>
    <w:p w:rsidR="00F74DAB" w:rsidRPr="00F32D95" w:rsidP="00F74DAB">
      <w:pPr>
        <w:pStyle w:val="BodyTextIndent"/>
        <w:spacing w:line="360" w:lineRule="auto"/>
        <w:ind w:left="0"/>
        <w:jc w:val="center"/>
        <w:rPr>
          <w:rFonts w:cs="Arial"/>
          <w:sz w:val="22"/>
          <w:szCs w:val="24"/>
        </w:rPr>
      </w:pPr>
      <w:r w:rsidRPr="00F32D95">
        <w:rPr>
          <w:rFonts w:cs="Arial"/>
          <w:sz w:val="22"/>
          <w:szCs w:val="24"/>
        </w:rPr>
        <w:t>______________________________</w:t>
      </w:r>
    </w:p>
    <w:p w:rsidR="00F74DAB" w:rsidRPr="00F32D95" w:rsidP="00F74DAB">
      <w:pPr>
        <w:pStyle w:val="BodyTextIndent"/>
        <w:spacing w:line="360" w:lineRule="auto"/>
        <w:ind w:left="0"/>
        <w:jc w:val="center"/>
        <w:rPr>
          <w:rFonts w:cs="Arial"/>
          <w:sz w:val="22"/>
          <w:szCs w:val="24"/>
        </w:rPr>
      </w:pPr>
      <w:r w:rsidRPr="00F32D95">
        <w:rPr>
          <w:rFonts w:cs="Arial"/>
          <w:sz w:val="22"/>
          <w:szCs w:val="24"/>
        </w:rPr>
        <w:t xml:space="preserve">Marcelo </w:t>
      </w:r>
      <w:r w:rsidRPr="00F32D95">
        <w:rPr>
          <w:rFonts w:cs="Arial"/>
          <w:sz w:val="22"/>
          <w:szCs w:val="24"/>
        </w:rPr>
        <w:t>Sussumu</w:t>
      </w:r>
      <w:r w:rsidRPr="00F32D95" w:rsidR="00A570F4">
        <w:rPr>
          <w:rFonts w:cs="Arial"/>
          <w:sz w:val="22"/>
          <w:szCs w:val="24"/>
        </w:rPr>
        <w:t xml:space="preserve"> </w:t>
      </w:r>
      <w:r w:rsidRPr="00F32D95">
        <w:rPr>
          <w:rFonts w:cs="Arial"/>
          <w:sz w:val="22"/>
          <w:szCs w:val="24"/>
        </w:rPr>
        <w:t>Yanachi</w:t>
      </w:r>
      <w:r w:rsidRPr="00F32D95">
        <w:rPr>
          <w:rFonts w:cs="Arial"/>
          <w:sz w:val="22"/>
          <w:szCs w:val="24"/>
        </w:rPr>
        <w:t xml:space="preserve"> Yoshida</w:t>
      </w:r>
    </w:p>
    <w:p w:rsidR="00E7146C" w:rsidRPr="00F32D95" w:rsidP="00E7146C">
      <w:pPr>
        <w:pStyle w:val="BodyTextIndent"/>
        <w:spacing w:line="360" w:lineRule="auto"/>
        <w:ind w:left="0"/>
        <w:jc w:val="center"/>
        <w:rPr>
          <w:rFonts w:cs="Arial"/>
          <w:sz w:val="22"/>
          <w:szCs w:val="24"/>
        </w:rPr>
      </w:pPr>
      <w:r w:rsidRPr="00F32D95">
        <w:rPr>
          <w:rFonts w:cs="Arial"/>
          <w:sz w:val="22"/>
          <w:szCs w:val="24"/>
        </w:rPr>
        <w:t>Vereador PT</w:t>
      </w:r>
    </w:p>
    <w:p w:rsidR="00E7146C" w:rsidRPr="00F32D95" w:rsidP="00E7146C">
      <w:pPr>
        <w:pStyle w:val="BodyTextIndent"/>
        <w:spacing w:line="360" w:lineRule="auto"/>
        <w:ind w:left="0"/>
        <w:jc w:val="center"/>
        <w:rPr>
          <w:rFonts w:cs="Arial"/>
          <w:szCs w:val="24"/>
        </w:rPr>
      </w:pPr>
    </w:p>
    <w:p w:rsidR="008313CA" w:rsidRPr="00F32D95" w:rsidP="00E7146C">
      <w:pPr>
        <w:pStyle w:val="BodyTextIndent"/>
        <w:spacing w:line="360" w:lineRule="auto"/>
        <w:ind w:left="0"/>
        <w:jc w:val="both"/>
        <w:rPr>
          <w:rFonts w:cs="Arial"/>
          <w:b/>
          <w:szCs w:val="24"/>
        </w:rPr>
      </w:pPr>
    </w:p>
    <w:p w:rsidR="00EF5550" w:rsidRPr="00F32D95" w:rsidP="00E7146C">
      <w:pPr>
        <w:pStyle w:val="BodyTextIndent"/>
        <w:spacing w:line="360" w:lineRule="auto"/>
        <w:ind w:left="0"/>
        <w:jc w:val="both"/>
        <w:rPr>
          <w:rFonts w:cs="Arial"/>
          <w:szCs w:val="24"/>
        </w:rPr>
      </w:pPr>
      <w:r w:rsidRPr="00F32D95">
        <w:rPr>
          <w:rFonts w:cs="Arial"/>
          <w:b/>
          <w:szCs w:val="24"/>
        </w:rPr>
        <w:t>PROJETO DE LEI N.º ____</w:t>
      </w:r>
      <w:r w:rsidRPr="00F32D95" w:rsidR="004B54B6">
        <w:rPr>
          <w:rFonts w:cs="Arial"/>
          <w:b/>
          <w:szCs w:val="24"/>
        </w:rPr>
        <w:t>________</w:t>
      </w:r>
      <w:r w:rsidRPr="00F32D95">
        <w:rPr>
          <w:rFonts w:cs="Arial"/>
          <w:b/>
          <w:szCs w:val="24"/>
        </w:rPr>
        <w:t>_ /2021.</w:t>
      </w:r>
    </w:p>
    <w:p w:rsidR="00EF5550" w:rsidRPr="00F32D95" w:rsidP="00EF5550">
      <w:pPr>
        <w:spacing w:line="360" w:lineRule="auto"/>
        <w:jc w:val="both"/>
        <w:rPr>
          <w:rFonts w:cs="Arial"/>
          <w:b/>
          <w:szCs w:val="24"/>
        </w:rPr>
      </w:pPr>
    </w:p>
    <w:p w:rsidR="00EF5550" w:rsidRPr="00F32D95" w:rsidP="00EF5550">
      <w:pPr>
        <w:pStyle w:val="NormalWeb"/>
        <w:spacing w:before="0" w:beforeAutospacing="0" w:after="0" w:afterAutospacing="0"/>
        <w:ind w:left="3686"/>
        <w:jc w:val="both"/>
        <w:rPr>
          <w:rFonts w:ascii="Arial" w:hAnsi="Arial" w:cs="Arial"/>
          <w:b/>
        </w:rPr>
      </w:pPr>
      <w:r w:rsidRPr="00F32D95">
        <w:rPr>
          <w:rFonts w:ascii="Arial" w:hAnsi="Arial" w:cs="Arial"/>
          <w:b/>
        </w:rPr>
        <w:t xml:space="preserve">Ementa: </w:t>
      </w:r>
      <w:r w:rsidRPr="00F32D95" w:rsidR="00F74DAB">
        <w:rPr>
          <w:rFonts w:ascii="Arial" w:hAnsi="Arial" w:cs="Arial"/>
          <w:b/>
          <w:shd w:val="clear" w:color="auto" w:fill="FFFFFF"/>
        </w:rPr>
        <w:t xml:space="preserve">Institui e inclui no Calendário Oficial de Eventos do Município de Valinhos o “Dia Municipal de </w:t>
      </w:r>
      <w:r w:rsidRPr="00F32D95" w:rsidR="00A570F4">
        <w:rPr>
          <w:rFonts w:ascii="Arial" w:hAnsi="Arial" w:cs="Arial"/>
          <w:b/>
          <w:shd w:val="clear" w:color="auto" w:fill="FFFFFF"/>
        </w:rPr>
        <w:t xml:space="preserve">Luta Contra a </w:t>
      </w:r>
      <w:r w:rsidRPr="00F32D95" w:rsidR="00F74DAB">
        <w:rPr>
          <w:rFonts w:ascii="Arial" w:hAnsi="Arial" w:cs="Arial"/>
          <w:b/>
          <w:shd w:val="clear" w:color="auto" w:fill="FFFFFF"/>
        </w:rPr>
        <w:t>LGBTfobia</w:t>
      </w:r>
      <w:r w:rsidRPr="00F32D95" w:rsidR="00F74DAB">
        <w:rPr>
          <w:rFonts w:ascii="Arial" w:hAnsi="Arial" w:cs="Arial"/>
          <w:b/>
          <w:shd w:val="clear" w:color="auto" w:fill="FFFFFF"/>
        </w:rPr>
        <w:t>”, a ser celebrado anualmente no dia 17 de maio, e dá outras providências.</w:t>
      </w:r>
    </w:p>
    <w:p w:rsidR="00EF5550" w:rsidRPr="00F32D95" w:rsidP="00F76B9C">
      <w:pPr>
        <w:pStyle w:val="BodyTextIndent"/>
        <w:spacing w:line="360" w:lineRule="auto"/>
        <w:ind w:left="0" w:firstLine="1134"/>
        <w:jc w:val="center"/>
        <w:rPr>
          <w:rFonts w:cs="Arial"/>
          <w:szCs w:val="24"/>
        </w:rPr>
      </w:pPr>
    </w:p>
    <w:p w:rsidR="00EF5550" w:rsidRPr="00F32D95" w:rsidP="00EF5550">
      <w:pPr>
        <w:pStyle w:val="BodyTextIndent"/>
        <w:spacing w:line="360" w:lineRule="auto"/>
        <w:ind w:left="0" w:firstLine="1134"/>
        <w:jc w:val="both"/>
        <w:rPr>
          <w:rFonts w:cs="Arial"/>
          <w:szCs w:val="24"/>
        </w:rPr>
      </w:pPr>
      <w:r w:rsidRPr="00F32D95">
        <w:rPr>
          <w:rFonts w:cs="Arial"/>
          <w:b/>
          <w:szCs w:val="24"/>
        </w:rPr>
        <w:t>LUCIMARA GODOY VILAS BOAS</w:t>
      </w:r>
      <w:r w:rsidRPr="00F32D95">
        <w:rPr>
          <w:rFonts w:cs="Arial"/>
          <w:szCs w:val="24"/>
        </w:rPr>
        <w:t>, Prefeita do Município de Valinhos, no uso de suas atribuições que lhe são conferidas por Lei,</w:t>
      </w:r>
    </w:p>
    <w:p w:rsidR="00EF5550" w:rsidRPr="00F32D95" w:rsidP="00EF5550">
      <w:pPr>
        <w:pStyle w:val="BodyTextIndent"/>
        <w:spacing w:line="360" w:lineRule="auto"/>
        <w:ind w:left="0" w:firstLine="1134"/>
        <w:jc w:val="both"/>
        <w:rPr>
          <w:rFonts w:cs="Arial"/>
          <w:szCs w:val="24"/>
        </w:rPr>
      </w:pPr>
      <w:r w:rsidRPr="00F32D95">
        <w:rPr>
          <w:rFonts w:cs="Arial"/>
          <w:b/>
          <w:szCs w:val="24"/>
        </w:rPr>
        <w:t>FAZ SABER</w:t>
      </w:r>
      <w:r w:rsidRPr="00F32D95">
        <w:rPr>
          <w:rFonts w:cs="Arial"/>
          <w:szCs w:val="24"/>
        </w:rPr>
        <w:t>, que a Câmara Municipal aprovou e ela sanciona e promulga a seguinte Lei:</w:t>
      </w:r>
    </w:p>
    <w:p w:rsidR="00F74DAB" w:rsidRPr="00F32D95" w:rsidP="00F74DAB">
      <w:pPr>
        <w:pStyle w:val="BodyTextIndent"/>
        <w:spacing w:line="360" w:lineRule="auto"/>
        <w:ind w:firstLine="708"/>
        <w:jc w:val="both"/>
        <w:rPr>
          <w:rFonts w:cs="Arial"/>
          <w:szCs w:val="24"/>
        </w:rPr>
      </w:pPr>
      <w:r w:rsidRPr="00F32D95">
        <w:rPr>
          <w:rFonts w:cs="Arial"/>
          <w:szCs w:val="24"/>
        </w:rPr>
        <w:t xml:space="preserve">Art. 1º Fica instituído e incluído no Calendário Oficial de Eventos do Município de Valinhos o “Dia Municipal de </w:t>
      </w:r>
      <w:r w:rsidRPr="00F32D95" w:rsidR="00A570F4">
        <w:rPr>
          <w:rFonts w:cs="Arial"/>
          <w:szCs w:val="24"/>
        </w:rPr>
        <w:t>Luta Contra</w:t>
      </w:r>
      <w:r w:rsidRPr="00F32D95">
        <w:rPr>
          <w:rFonts w:cs="Arial"/>
          <w:szCs w:val="24"/>
        </w:rPr>
        <w:t xml:space="preserve"> </w:t>
      </w:r>
      <w:r w:rsidRPr="00F32D95" w:rsidR="00A570F4">
        <w:rPr>
          <w:rFonts w:cs="Arial"/>
          <w:szCs w:val="24"/>
        </w:rPr>
        <w:t>a</w:t>
      </w:r>
      <w:r w:rsidRPr="00F32D95">
        <w:rPr>
          <w:rFonts w:cs="Arial"/>
          <w:szCs w:val="24"/>
        </w:rPr>
        <w:t xml:space="preserve"> </w:t>
      </w:r>
      <w:r w:rsidRPr="00F32D95">
        <w:rPr>
          <w:rFonts w:cs="Arial"/>
          <w:szCs w:val="24"/>
        </w:rPr>
        <w:t>LGBTfobia</w:t>
      </w:r>
      <w:r w:rsidRPr="00F32D95">
        <w:rPr>
          <w:rFonts w:cs="Arial"/>
          <w:szCs w:val="24"/>
        </w:rPr>
        <w:t>”, a ser celebrado anualmente no dia 17 de maio.</w:t>
      </w:r>
    </w:p>
    <w:p w:rsidR="00F74DAB" w:rsidRPr="00F32D95" w:rsidP="00F74DAB">
      <w:pPr>
        <w:pStyle w:val="BodyTextIndent"/>
        <w:spacing w:line="360" w:lineRule="auto"/>
        <w:ind w:firstLine="708"/>
        <w:jc w:val="both"/>
        <w:rPr>
          <w:rFonts w:cs="Arial"/>
          <w:szCs w:val="24"/>
        </w:rPr>
      </w:pPr>
      <w:r w:rsidRPr="00F32D95">
        <w:rPr>
          <w:rFonts w:cs="Arial"/>
          <w:szCs w:val="24"/>
        </w:rPr>
        <w:t>Parágrafo único. O evento de que trata esta lei poderá ser realizado em qualquer outra data, dentro do mês referido, em caso de inviabilidade de aplicação do caput deste artigo.</w:t>
      </w:r>
    </w:p>
    <w:p w:rsidR="00F74DAB" w:rsidRPr="00F32D95" w:rsidP="00F74DAB">
      <w:pPr>
        <w:pStyle w:val="BodyTextIndent"/>
        <w:spacing w:line="360" w:lineRule="auto"/>
        <w:ind w:firstLine="708"/>
        <w:jc w:val="both"/>
        <w:rPr>
          <w:rFonts w:cs="Arial"/>
          <w:szCs w:val="24"/>
        </w:rPr>
      </w:pPr>
      <w:r w:rsidRPr="00F32D95">
        <w:rPr>
          <w:rFonts w:cs="Arial"/>
          <w:szCs w:val="24"/>
        </w:rPr>
        <w:t>Art. 2º A data a que se refere o art. 1º poderá ser comemorada anualmente com reuniões, palestras, seminários, workshops, espetáculos culturais ou outros eventos voltados à conscientização, sensibilização e respeito à diversidade sexual e ao combate à sua discriminação.</w:t>
      </w:r>
    </w:p>
    <w:p w:rsidR="00F74DAB" w:rsidRPr="00F32D95" w:rsidP="00F74DAB">
      <w:pPr>
        <w:pStyle w:val="BodyTextIndent"/>
        <w:spacing w:line="360" w:lineRule="auto"/>
        <w:ind w:firstLine="708"/>
        <w:jc w:val="both"/>
        <w:rPr>
          <w:rFonts w:cs="Arial"/>
          <w:szCs w:val="24"/>
        </w:rPr>
      </w:pPr>
      <w:r w:rsidRPr="00F32D95">
        <w:rPr>
          <w:rFonts w:cs="Arial"/>
          <w:szCs w:val="24"/>
        </w:rPr>
        <w:t>Parágrafo único. As instituições de natureza pública que detenham competência legal para adoção de ações governamentais direcionadas ao assunto tratado nesta lei poderão firmar parcerias com entidades da sociedade civil que desenvolvam ações semelhantes, no intuito de promoverem atividades educativas para celebrar a data.</w:t>
      </w:r>
    </w:p>
    <w:p w:rsidR="00F74DAB" w:rsidRPr="00F32D95" w:rsidP="00F74DAB">
      <w:pPr>
        <w:pStyle w:val="BodyTextIndent"/>
        <w:spacing w:line="360" w:lineRule="auto"/>
        <w:ind w:firstLine="708"/>
        <w:jc w:val="both"/>
        <w:rPr>
          <w:rFonts w:cs="Arial"/>
          <w:szCs w:val="24"/>
        </w:rPr>
      </w:pPr>
      <w:r w:rsidRPr="00F32D95">
        <w:rPr>
          <w:rFonts w:cs="Arial"/>
          <w:szCs w:val="24"/>
        </w:rPr>
        <w:t>Art. 3º Os recursos necessários para atender as despesas com execução desta lei serão obtidos mediante doações e campanhas, sem acarretar ônus para o Município.</w:t>
      </w:r>
    </w:p>
    <w:p w:rsidR="00F74DAB" w:rsidRPr="00F32D95" w:rsidP="00F74DAB">
      <w:pPr>
        <w:pStyle w:val="BodyTextIndent"/>
        <w:spacing w:after="0" w:line="360" w:lineRule="auto"/>
        <w:ind w:left="0" w:firstLine="708"/>
        <w:jc w:val="both"/>
        <w:rPr>
          <w:rFonts w:cs="Arial"/>
          <w:szCs w:val="24"/>
        </w:rPr>
      </w:pPr>
      <w:r w:rsidRPr="00F32D95">
        <w:rPr>
          <w:rFonts w:cs="Arial"/>
          <w:szCs w:val="24"/>
        </w:rPr>
        <w:t>Art. 4º Esta lei entra em vigor na data de sua publicação.</w:t>
      </w:r>
    </w:p>
    <w:p w:rsidR="00F74DAB" w:rsidRPr="00F32D95" w:rsidP="00F74DAB">
      <w:pPr>
        <w:shd w:val="clear" w:color="auto" w:fill="FFFFFF"/>
        <w:ind w:firstLine="708"/>
        <w:jc w:val="center"/>
        <w:rPr>
          <w:rFonts w:cs="Arial"/>
          <w:b/>
          <w:bCs/>
          <w:szCs w:val="24"/>
        </w:rPr>
      </w:pPr>
    </w:p>
    <w:p w:rsidR="0005478B" w:rsidRPr="00F32D95" w:rsidP="0005478B">
      <w:pPr>
        <w:pStyle w:val="BodyTextIndent"/>
        <w:spacing w:line="360" w:lineRule="auto"/>
        <w:ind w:left="709" w:firstLine="425"/>
        <w:jc w:val="both"/>
        <w:rPr>
          <w:rFonts w:cs="Arial"/>
          <w:szCs w:val="24"/>
        </w:rPr>
      </w:pPr>
      <w:r w:rsidRPr="00F32D95">
        <w:rPr>
          <w:rFonts w:cs="Arial"/>
          <w:szCs w:val="24"/>
        </w:rPr>
        <w:t>Prefeitura do Município de Valinhos,</w:t>
      </w:r>
    </w:p>
    <w:p w:rsidR="0005478B" w:rsidRPr="00F32D95" w:rsidP="0005478B">
      <w:pPr>
        <w:pStyle w:val="BodyTextIndent"/>
        <w:spacing w:line="360" w:lineRule="auto"/>
        <w:ind w:left="0" w:firstLine="1134"/>
        <w:jc w:val="both"/>
        <w:rPr>
          <w:rFonts w:cs="Arial"/>
          <w:szCs w:val="24"/>
        </w:rPr>
      </w:pPr>
      <w:r w:rsidRPr="00F32D95">
        <w:rPr>
          <w:rFonts w:cs="Arial"/>
          <w:szCs w:val="24"/>
        </w:rPr>
        <w:t>Aos</w:t>
      </w:r>
    </w:p>
    <w:p w:rsidR="0005478B" w:rsidRPr="00F32D95" w:rsidP="0005478B">
      <w:pPr>
        <w:pStyle w:val="BodyTextIndent"/>
        <w:spacing w:line="360" w:lineRule="auto"/>
        <w:ind w:left="0" w:firstLine="1134"/>
        <w:jc w:val="both"/>
        <w:rPr>
          <w:rFonts w:cs="Arial"/>
          <w:szCs w:val="24"/>
        </w:rPr>
      </w:pPr>
    </w:p>
    <w:p w:rsidR="0005478B" w:rsidRPr="00F32D95" w:rsidP="0005478B">
      <w:pPr>
        <w:pStyle w:val="BodyTextIndent"/>
        <w:spacing w:line="360" w:lineRule="auto"/>
        <w:ind w:left="0" w:firstLine="1134"/>
        <w:jc w:val="both"/>
        <w:rPr>
          <w:rFonts w:cs="Arial"/>
          <w:szCs w:val="24"/>
        </w:rPr>
      </w:pPr>
    </w:p>
    <w:p w:rsidR="0005478B" w:rsidRPr="00F32D95" w:rsidP="0005478B">
      <w:pPr>
        <w:pStyle w:val="BodyTextIndent"/>
        <w:spacing w:line="360" w:lineRule="auto"/>
        <w:ind w:left="0" w:firstLine="1134"/>
        <w:jc w:val="center"/>
        <w:rPr>
          <w:rFonts w:cs="Arial"/>
          <w:b/>
          <w:szCs w:val="24"/>
        </w:rPr>
      </w:pPr>
      <w:r w:rsidRPr="00F32D95">
        <w:rPr>
          <w:rFonts w:cs="Arial"/>
          <w:b/>
          <w:szCs w:val="24"/>
        </w:rPr>
        <w:t>Lucimara Godoy Vilas Boas</w:t>
      </w:r>
    </w:p>
    <w:p w:rsidR="0005478B" w:rsidRPr="00F32D95" w:rsidP="0005478B">
      <w:pPr>
        <w:pStyle w:val="BodyTextIndent"/>
        <w:spacing w:line="360" w:lineRule="auto"/>
        <w:ind w:left="0" w:firstLine="1134"/>
        <w:jc w:val="center"/>
        <w:rPr>
          <w:rFonts w:cs="Arial"/>
          <w:szCs w:val="24"/>
        </w:rPr>
      </w:pPr>
      <w:r w:rsidRPr="00F32D95">
        <w:rPr>
          <w:rFonts w:cs="Arial"/>
          <w:szCs w:val="24"/>
        </w:rPr>
        <w:t>Prefeita Municipal</w:t>
      </w:r>
    </w:p>
    <w:p w:rsidR="0005478B" w:rsidRPr="00F32D95" w:rsidP="0005478B">
      <w:pPr>
        <w:pStyle w:val="BodyTextIndent"/>
        <w:spacing w:line="360" w:lineRule="auto"/>
        <w:ind w:left="0"/>
        <w:rPr>
          <w:rFonts w:cs="Arial"/>
          <w:szCs w:val="24"/>
        </w:rPr>
      </w:pPr>
    </w:p>
    <w:sectPr w:rsidSect="004B54B6">
      <w:headerReference w:type="default" r:id="rId6"/>
      <w:footerReference w:type="default" r:id="rId7"/>
      <w:type w:val="continuous"/>
      <w:pgSz w:w="11907" w:h="16840" w:code="9"/>
      <w:pgMar w:top="2836" w:right="1701" w:bottom="141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B50">
    <w:pPr>
      <w:pStyle w:val="Footer"/>
      <w:ind w:left="-1985" w:right="-313"/>
      <w:jc w:val="center"/>
      <w:rPr>
        <w:sz w:val="16"/>
        <w:lang w:val="pt-PT"/>
      </w:rPr>
    </w:pPr>
  </w:p>
  <w:p w:rsidR="004B3B50">
    <w:pPr>
      <w:pStyle w:val="Footer"/>
      <w:ind w:left="-1985" w:right="-31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B50">
    <w:pPr>
      <w:pStyle w:val="Footer"/>
      <w:ind w:left="-1985" w:right="-313"/>
      <w:jc w:val="center"/>
      <w:rPr>
        <w:sz w:val="16"/>
        <w:lang w:val="pt-PT"/>
      </w:rPr>
    </w:pPr>
  </w:p>
  <w:p w:rsidR="004B3B50">
    <w:pPr>
      <w:pStyle w:val="Footer"/>
      <w:ind w:left="-1985" w:right="-313"/>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B50">
    <w:pPr>
      <w:pStyle w:val="Header"/>
      <w:jc w:val="center"/>
      <w:rPr>
        <w:b/>
        <w:sz w:val="26"/>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B50">
    <w:pPr>
      <w:pStyle w:val="Header"/>
      <w:jc w:val="center"/>
      <w:rPr>
        <w:b/>
        <w:sz w:val="2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9C51F1"/>
    <w:multiLevelType w:val="hybridMultilevel"/>
    <w:tmpl w:val="D866574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71"/>
    <w:rsid w:val="0000429B"/>
    <w:rsid w:val="000070D8"/>
    <w:rsid w:val="00015510"/>
    <w:rsid w:val="00024307"/>
    <w:rsid w:val="00024F31"/>
    <w:rsid w:val="000359D4"/>
    <w:rsid w:val="00046BC8"/>
    <w:rsid w:val="00054442"/>
    <w:rsid w:val="0005478B"/>
    <w:rsid w:val="000548D1"/>
    <w:rsid w:val="00063D20"/>
    <w:rsid w:val="000703DA"/>
    <w:rsid w:val="000934B7"/>
    <w:rsid w:val="00097B93"/>
    <w:rsid w:val="000A3B6B"/>
    <w:rsid w:val="000A5959"/>
    <w:rsid w:val="000A7CE7"/>
    <w:rsid w:val="000C2853"/>
    <w:rsid w:val="000E3369"/>
    <w:rsid w:val="000F081B"/>
    <w:rsid w:val="00105DD2"/>
    <w:rsid w:val="00132499"/>
    <w:rsid w:val="00132CAD"/>
    <w:rsid w:val="00140FDA"/>
    <w:rsid w:val="00154BB2"/>
    <w:rsid w:val="00175799"/>
    <w:rsid w:val="0018059F"/>
    <w:rsid w:val="00183D73"/>
    <w:rsid w:val="00192B9C"/>
    <w:rsid w:val="001A2C07"/>
    <w:rsid w:val="001A78F6"/>
    <w:rsid w:val="001B431C"/>
    <w:rsid w:val="001C1A02"/>
    <w:rsid w:val="001E1859"/>
    <w:rsid w:val="001F478A"/>
    <w:rsid w:val="002159BA"/>
    <w:rsid w:val="002323C8"/>
    <w:rsid w:val="00233ACD"/>
    <w:rsid w:val="002534DD"/>
    <w:rsid w:val="00270165"/>
    <w:rsid w:val="00270972"/>
    <w:rsid w:val="00272C8D"/>
    <w:rsid w:val="00286866"/>
    <w:rsid w:val="002A4E41"/>
    <w:rsid w:val="002C0D0B"/>
    <w:rsid w:val="002D05BD"/>
    <w:rsid w:val="002D4E59"/>
    <w:rsid w:val="002E29F2"/>
    <w:rsid w:val="002E2B72"/>
    <w:rsid w:val="002E4A97"/>
    <w:rsid w:val="002F789F"/>
    <w:rsid w:val="0030035A"/>
    <w:rsid w:val="00305016"/>
    <w:rsid w:val="00313A7A"/>
    <w:rsid w:val="00316F14"/>
    <w:rsid w:val="00320766"/>
    <w:rsid w:val="003253FC"/>
    <w:rsid w:val="003364F6"/>
    <w:rsid w:val="00342FF9"/>
    <w:rsid w:val="00344690"/>
    <w:rsid w:val="00366DA5"/>
    <w:rsid w:val="00370771"/>
    <w:rsid w:val="0037440A"/>
    <w:rsid w:val="00380002"/>
    <w:rsid w:val="00390050"/>
    <w:rsid w:val="003952FC"/>
    <w:rsid w:val="003D2A21"/>
    <w:rsid w:val="003D2F83"/>
    <w:rsid w:val="003D51D6"/>
    <w:rsid w:val="003E4AB2"/>
    <w:rsid w:val="003E6E96"/>
    <w:rsid w:val="003F6E32"/>
    <w:rsid w:val="00402F68"/>
    <w:rsid w:val="004264D7"/>
    <w:rsid w:val="00445E31"/>
    <w:rsid w:val="004645C5"/>
    <w:rsid w:val="004704B4"/>
    <w:rsid w:val="00480D8A"/>
    <w:rsid w:val="004B3B50"/>
    <w:rsid w:val="004B54B6"/>
    <w:rsid w:val="004C0E1F"/>
    <w:rsid w:val="004C5D6A"/>
    <w:rsid w:val="004D2177"/>
    <w:rsid w:val="004E0AC0"/>
    <w:rsid w:val="004E104E"/>
    <w:rsid w:val="004E5385"/>
    <w:rsid w:val="004F1B0C"/>
    <w:rsid w:val="005137D5"/>
    <w:rsid w:val="00516652"/>
    <w:rsid w:val="005201D3"/>
    <w:rsid w:val="00530F99"/>
    <w:rsid w:val="005423A1"/>
    <w:rsid w:val="00563C18"/>
    <w:rsid w:val="00583BCE"/>
    <w:rsid w:val="00594AEC"/>
    <w:rsid w:val="005A0AB0"/>
    <w:rsid w:val="005B06E0"/>
    <w:rsid w:val="005B1055"/>
    <w:rsid w:val="005B764F"/>
    <w:rsid w:val="005D1A54"/>
    <w:rsid w:val="005D5108"/>
    <w:rsid w:val="005D62B4"/>
    <w:rsid w:val="005E16DA"/>
    <w:rsid w:val="006129D4"/>
    <w:rsid w:val="00614951"/>
    <w:rsid w:val="00615177"/>
    <w:rsid w:val="00620221"/>
    <w:rsid w:val="00621007"/>
    <w:rsid w:val="00631A9E"/>
    <w:rsid w:val="00654437"/>
    <w:rsid w:val="006562CD"/>
    <w:rsid w:val="006634CF"/>
    <w:rsid w:val="00665842"/>
    <w:rsid w:val="00677588"/>
    <w:rsid w:val="00684C24"/>
    <w:rsid w:val="006A4775"/>
    <w:rsid w:val="006A5819"/>
    <w:rsid w:val="006C0580"/>
    <w:rsid w:val="006D2648"/>
    <w:rsid w:val="006D39D4"/>
    <w:rsid w:val="006D5B50"/>
    <w:rsid w:val="007169E9"/>
    <w:rsid w:val="00730D21"/>
    <w:rsid w:val="007325B9"/>
    <w:rsid w:val="00763C13"/>
    <w:rsid w:val="007821D2"/>
    <w:rsid w:val="00785266"/>
    <w:rsid w:val="007949C1"/>
    <w:rsid w:val="007A2553"/>
    <w:rsid w:val="007B67C8"/>
    <w:rsid w:val="007C67DC"/>
    <w:rsid w:val="007D3833"/>
    <w:rsid w:val="007E4D1C"/>
    <w:rsid w:val="007E4E59"/>
    <w:rsid w:val="007E78D8"/>
    <w:rsid w:val="00815A19"/>
    <w:rsid w:val="008238E8"/>
    <w:rsid w:val="008313CA"/>
    <w:rsid w:val="00832237"/>
    <w:rsid w:val="0083344D"/>
    <w:rsid w:val="00841F66"/>
    <w:rsid w:val="0085545B"/>
    <w:rsid w:val="008554C0"/>
    <w:rsid w:val="00864A95"/>
    <w:rsid w:val="00865D31"/>
    <w:rsid w:val="00880832"/>
    <w:rsid w:val="00896B13"/>
    <w:rsid w:val="00897FA8"/>
    <w:rsid w:val="008B2E9D"/>
    <w:rsid w:val="008B31A1"/>
    <w:rsid w:val="008B5B64"/>
    <w:rsid w:val="008B7344"/>
    <w:rsid w:val="008D3349"/>
    <w:rsid w:val="008E1E5E"/>
    <w:rsid w:val="008F12CA"/>
    <w:rsid w:val="00905F10"/>
    <w:rsid w:val="00910DF8"/>
    <w:rsid w:val="00915F1B"/>
    <w:rsid w:val="009419F5"/>
    <w:rsid w:val="0094627C"/>
    <w:rsid w:val="009470B4"/>
    <w:rsid w:val="0095059D"/>
    <w:rsid w:val="00955A1C"/>
    <w:rsid w:val="00960369"/>
    <w:rsid w:val="009857CF"/>
    <w:rsid w:val="00990A8A"/>
    <w:rsid w:val="009A1299"/>
    <w:rsid w:val="009A6BE2"/>
    <w:rsid w:val="009C0560"/>
    <w:rsid w:val="009C7E94"/>
    <w:rsid w:val="009D16F0"/>
    <w:rsid w:val="009D6A80"/>
    <w:rsid w:val="009E367B"/>
    <w:rsid w:val="009E3F2D"/>
    <w:rsid w:val="009E6670"/>
    <w:rsid w:val="009F58A6"/>
    <w:rsid w:val="00A07F14"/>
    <w:rsid w:val="00A442A3"/>
    <w:rsid w:val="00A55655"/>
    <w:rsid w:val="00A570F4"/>
    <w:rsid w:val="00A71C12"/>
    <w:rsid w:val="00A75D16"/>
    <w:rsid w:val="00A8177E"/>
    <w:rsid w:val="00A84B2A"/>
    <w:rsid w:val="00A8755A"/>
    <w:rsid w:val="00A87B06"/>
    <w:rsid w:val="00AA4A90"/>
    <w:rsid w:val="00AB2335"/>
    <w:rsid w:val="00AC0F12"/>
    <w:rsid w:val="00AC521D"/>
    <w:rsid w:val="00AC6162"/>
    <w:rsid w:val="00AD269A"/>
    <w:rsid w:val="00AF2E14"/>
    <w:rsid w:val="00B04E66"/>
    <w:rsid w:val="00B0533D"/>
    <w:rsid w:val="00B07743"/>
    <w:rsid w:val="00B124E4"/>
    <w:rsid w:val="00B20FD1"/>
    <w:rsid w:val="00B33AF8"/>
    <w:rsid w:val="00B54729"/>
    <w:rsid w:val="00B61DA1"/>
    <w:rsid w:val="00B7034C"/>
    <w:rsid w:val="00B80F16"/>
    <w:rsid w:val="00B8579F"/>
    <w:rsid w:val="00B93676"/>
    <w:rsid w:val="00BA5792"/>
    <w:rsid w:val="00BA59D7"/>
    <w:rsid w:val="00BB3977"/>
    <w:rsid w:val="00BC457A"/>
    <w:rsid w:val="00BE310E"/>
    <w:rsid w:val="00BF46DD"/>
    <w:rsid w:val="00BF7D7D"/>
    <w:rsid w:val="00C0547B"/>
    <w:rsid w:val="00C124BD"/>
    <w:rsid w:val="00C2213B"/>
    <w:rsid w:val="00C2285F"/>
    <w:rsid w:val="00C25187"/>
    <w:rsid w:val="00C258BD"/>
    <w:rsid w:val="00C26B0D"/>
    <w:rsid w:val="00C30A05"/>
    <w:rsid w:val="00C45EEC"/>
    <w:rsid w:val="00C67838"/>
    <w:rsid w:val="00C731EA"/>
    <w:rsid w:val="00C92B4C"/>
    <w:rsid w:val="00CA7A5C"/>
    <w:rsid w:val="00CB01B4"/>
    <w:rsid w:val="00CB3FCD"/>
    <w:rsid w:val="00CC6A3E"/>
    <w:rsid w:val="00CC720C"/>
    <w:rsid w:val="00CC768E"/>
    <w:rsid w:val="00CD4BB8"/>
    <w:rsid w:val="00CD7EF3"/>
    <w:rsid w:val="00CE24C0"/>
    <w:rsid w:val="00CF24BB"/>
    <w:rsid w:val="00CF6130"/>
    <w:rsid w:val="00D03EA2"/>
    <w:rsid w:val="00D103D1"/>
    <w:rsid w:val="00D10D8A"/>
    <w:rsid w:val="00D11834"/>
    <w:rsid w:val="00D47FB5"/>
    <w:rsid w:val="00D57EBF"/>
    <w:rsid w:val="00D61158"/>
    <w:rsid w:val="00DA187D"/>
    <w:rsid w:val="00DA1F2D"/>
    <w:rsid w:val="00DC2293"/>
    <w:rsid w:val="00DD6766"/>
    <w:rsid w:val="00DF28AA"/>
    <w:rsid w:val="00DF4232"/>
    <w:rsid w:val="00E03CF7"/>
    <w:rsid w:val="00E23839"/>
    <w:rsid w:val="00E457D3"/>
    <w:rsid w:val="00E7146C"/>
    <w:rsid w:val="00E72EED"/>
    <w:rsid w:val="00E81A14"/>
    <w:rsid w:val="00EA2DF4"/>
    <w:rsid w:val="00EC4C52"/>
    <w:rsid w:val="00EE7938"/>
    <w:rsid w:val="00EE7948"/>
    <w:rsid w:val="00EE7AAC"/>
    <w:rsid w:val="00EF19D0"/>
    <w:rsid w:val="00EF405C"/>
    <w:rsid w:val="00EF5550"/>
    <w:rsid w:val="00F06E61"/>
    <w:rsid w:val="00F15EE7"/>
    <w:rsid w:val="00F215BB"/>
    <w:rsid w:val="00F2581E"/>
    <w:rsid w:val="00F32CA9"/>
    <w:rsid w:val="00F32D95"/>
    <w:rsid w:val="00F37D22"/>
    <w:rsid w:val="00F5053C"/>
    <w:rsid w:val="00F51669"/>
    <w:rsid w:val="00F5169B"/>
    <w:rsid w:val="00F55CCA"/>
    <w:rsid w:val="00F63277"/>
    <w:rsid w:val="00F72C1B"/>
    <w:rsid w:val="00F74DAB"/>
    <w:rsid w:val="00F76B9C"/>
    <w:rsid w:val="00F8077B"/>
    <w:rsid w:val="00FA283E"/>
    <w:rsid w:val="00FB6AFC"/>
    <w:rsid w:val="00FC3663"/>
    <w:rsid w:val="00FC6194"/>
    <w:rsid w:val="00FD7581"/>
    <w:rsid w:val="00FE09AA"/>
    <w:rsid w:val="00FE1717"/>
    <w:rsid w:val="00FE6F2C"/>
    <w:rsid w:val="00FE7CA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7CF"/>
    <w:rPr>
      <w:rFonts w:ascii="Arial" w:hAnsi="Arial"/>
      <w:sz w:val="24"/>
    </w:rPr>
  </w:style>
  <w:style w:type="paragraph" w:styleId="Heading1">
    <w:name w:val="heading 1"/>
    <w:basedOn w:val="Normal"/>
    <w:next w:val="Normal"/>
    <w:qFormat/>
    <w:rsid w:val="009857CF"/>
    <w:pPr>
      <w:keepNext/>
      <w:outlineLvl w:val="0"/>
    </w:pPr>
    <w:rPr>
      <w:b/>
      <w:bCs/>
    </w:rPr>
  </w:style>
  <w:style w:type="paragraph" w:styleId="Heading3">
    <w:name w:val="heading 3"/>
    <w:basedOn w:val="Normal"/>
    <w:next w:val="Normal"/>
    <w:qFormat/>
    <w:rsid w:val="009857CF"/>
    <w:pPr>
      <w:keepNext/>
      <w:outlineLvl w:val="2"/>
    </w:pPr>
    <w:rPr>
      <w:sz w:val="28"/>
    </w:rPr>
  </w:style>
  <w:style w:type="paragraph" w:styleId="Heading5">
    <w:name w:val="heading 5"/>
    <w:basedOn w:val="Normal"/>
    <w:next w:val="Normal"/>
    <w:qFormat/>
    <w:rsid w:val="009857CF"/>
    <w:pPr>
      <w:keepNext/>
      <w:ind w:left="2832"/>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7CF"/>
    <w:pPr>
      <w:tabs>
        <w:tab w:val="center" w:pos="4419"/>
        <w:tab w:val="right" w:pos="8838"/>
      </w:tabs>
    </w:pPr>
  </w:style>
  <w:style w:type="paragraph" w:styleId="Footer">
    <w:name w:val="footer"/>
    <w:basedOn w:val="Normal"/>
    <w:rsid w:val="009857CF"/>
    <w:pPr>
      <w:tabs>
        <w:tab w:val="center" w:pos="4419"/>
        <w:tab w:val="right" w:pos="8838"/>
      </w:tabs>
    </w:pPr>
  </w:style>
  <w:style w:type="character" w:styleId="Hyperlink">
    <w:name w:val="Hyperlink"/>
    <w:rsid w:val="009857CF"/>
    <w:rPr>
      <w:color w:val="0000FF"/>
      <w:u w:val="single"/>
    </w:rPr>
  </w:style>
  <w:style w:type="paragraph" w:styleId="BodyText">
    <w:name w:val="Body Text"/>
    <w:basedOn w:val="Normal"/>
    <w:rsid w:val="009857CF"/>
    <w:rPr>
      <w:rFonts w:ascii="Tahoma" w:hAnsi="Tahoma"/>
      <w:sz w:val="28"/>
    </w:rPr>
  </w:style>
  <w:style w:type="paragraph" w:styleId="BodyText2">
    <w:name w:val="Body Text 2"/>
    <w:basedOn w:val="Normal"/>
    <w:rsid w:val="009857CF"/>
    <w:rPr>
      <w:rFonts w:cs="Arial"/>
      <w:b/>
      <w:bCs/>
    </w:rPr>
  </w:style>
  <w:style w:type="paragraph" w:styleId="BalloonText">
    <w:name w:val="Balloon Text"/>
    <w:basedOn w:val="Normal"/>
    <w:link w:val="TextodebaloChar"/>
    <w:rsid w:val="00F51669"/>
    <w:rPr>
      <w:rFonts w:ascii="Tahoma" w:hAnsi="Tahoma"/>
      <w:sz w:val="16"/>
      <w:szCs w:val="16"/>
      <w:lang w:bidi="he-IL"/>
    </w:rPr>
  </w:style>
  <w:style w:type="character" w:customStyle="1" w:styleId="TextodebaloChar">
    <w:name w:val="Texto de balão Char"/>
    <w:link w:val="BalloonText"/>
    <w:rsid w:val="00F51669"/>
    <w:rPr>
      <w:rFonts w:ascii="Tahoma" w:hAnsi="Tahoma" w:cs="Tahoma"/>
      <w:sz w:val="16"/>
      <w:szCs w:val="16"/>
    </w:rPr>
  </w:style>
  <w:style w:type="paragraph" w:styleId="ListParagraph">
    <w:name w:val="List Paragraph"/>
    <w:basedOn w:val="Normal"/>
    <w:uiPriority w:val="34"/>
    <w:qFormat/>
    <w:rsid w:val="00F5169B"/>
    <w:pPr>
      <w:ind w:left="720"/>
      <w:contextualSpacing/>
    </w:pPr>
  </w:style>
  <w:style w:type="paragraph" w:styleId="BodyTextIndent">
    <w:name w:val="Body Text Indent"/>
    <w:basedOn w:val="Normal"/>
    <w:link w:val="RecuodecorpodetextoChar"/>
    <w:rsid w:val="00D103D1"/>
    <w:pPr>
      <w:spacing w:after="120"/>
      <w:ind w:left="283"/>
    </w:pPr>
    <w:rPr>
      <w:lang w:bidi="he-IL"/>
    </w:rPr>
  </w:style>
  <w:style w:type="character" w:customStyle="1" w:styleId="RecuodecorpodetextoChar">
    <w:name w:val="Recuo de corpo de texto Char"/>
    <w:link w:val="BodyTextIndent"/>
    <w:rsid w:val="00D103D1"/>
    <w:rPr>
      <w:rFonts w:ascii="Arial" w:hAnsi="Arial"/>
      <w:sz w:val="24"/>
    </w:rPr>
  </w:style>
  <w:style w:type="character" w:styleId="Emphasis">
    <w:name w:val="Emphasis"/>
    <w:uiPriority w:val="20"/>
    <w:qFormat/>
    <w:rsid w:val="004D2177"/>
    <w:rPr>
      <w:i/>
      <w:iCs/>
    </w:rPr>
  </w:style>
  <w:style w:type="character" w:customStyle="1" w:styleId="apple-converted-space">
    <w:name w:val="apple-converted-space"/>
    <w:rsid w:val="004D2177"/>
  </w:style>
  <w:style w:type="paragraph" w:styleId="NormalWeb">
    <w:name w:val="Normal (Web)"/>
    <w:basedOn w:val="Normal"/>
    <w:uiPriority w:val="99"/>
    <w:unhideWhenUsed/>
    <w:rsid w:val="00A71C1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ssessormarcelo\Downloads\Campanha%20permanente%20de%20enfrentamento%20ao%20ass&#233;dio%20e%20&#224;%20viol&#234;ncia%20sexual%20no%20Munic&#237;pio%20de%20Valinhos%20(1).dotx"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Campanha permanente de enfrentamento ao assédio e à violência sexual no Município de Valinhos (1)</Template>
  <TotalTime>29</TotalTime>
  <Pages>4</Pages>
  <Words>804</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Assessor Marcelo</dc:creator>
  <cp:lastModifiedBy>Assessor Marcelo</cp:lastModifiedBy>
  <cp:revision>6</cp:revision>
  <cp:lastPrinted>2021-05-17T17:24:00Z</cp:lastPrinted>
  <dcterms:created xsi:type="dcterms:W3CDTF">2021-05-17T16:59:00Z</dcterms:created>
  <dcterms:modified xsi:type="dcterms:W3CDTF">2021-05-17T17:28:00Z</dcterms:modified>
</cp:coreProperties>
</file>