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</w:p>
    <w:p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PROJETO DE LEI Nº _______ /2021</w:t>
      </w:r>
    </w:p>
    <w:p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1º de maio de 2021. </w:t>
      </w:r>
    </w:p>
    <w:p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>
      <w:pPr>
        <w:spacing w:line="240" w:lineRule="auto"/>
        <w:jc w:val="both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Assunto: Minuta de projeto de lei que institui o plano emergencial para recuperação da economia popular e de retomada do crescimento econômico de pequenos comerciantes e trabalhadores autônomos.</w:t>
      </w:r>
    </w:p>
    <w:p>
      <w:pPr>
        <w:spacing w:line="240" w:lineRule="auto"/>
        <w:jc w:val="both"/>
        <w:rPr>
          <w:b/>
          <w:bCs/>
          <w:sz w:val="26"/>
          <w:szCs w:val="26"/>
        </w:rPr>
      </w:pPr>
    </w:p>
    <w:p>
      <w:pPr>
        <w:spacing w:before="0"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Senhor Presidente,</w:t>
      </w:r>
    </w:p>
    <w:p>
      <w:pPr>
        <w:spacing w:before="0"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Nobres Vereadores</w:t>
      </w:r>
    </w:p>
    <w:p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</w:t>
      </w:r>
      <w:r>
        <w:rPr>
          <w:rFonts w:ascii="Verdana" w:hAnsi="Verdana"/>
          <w:b/>
          <w:bCs/>
          <w:sz w:val="26"/>
          <w:szCs w:val="26"/>
        </w:rPr>
        <w:t>SIMONE BELLINI</w:t>
      </w:r>
      <w:r>
        <w:rPr>
          <w:rFonts w:ascii="Verdana" w:hAnsi="Verdana"/>
          <w:sz w:val="26"/>
          <w:szCs w:val="26"/>
        </w:rPr>
        <w:t xml:space="preserve">, submete a elevada apreciação destas Egrégia Casa de Leis o presente projeto que visa impulsionar a retomada do crescimento dos pequenos comerciantes e trabalhadores autônomos que encontram-se prejudicados pelas restrições impostas em necessidade ao enfrentamento da pandemia do COVID19.  </w:t>
      </w:r>
    </w:p>
    <w:p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O presente projeto, trata-se de mecanismos que visam assegurar a retomada do crescimento com a criação de oportunidades pelo Poder Público local para facilitar a retomada do crescimento, permitindo que o Poder Público, além de ser agente transformador, deva ir ao encontro do trabalhador mais vulnerável, que atualmente encontra-se potencialmente prejudicado economicamente no desenvolvimento de suas atribuições. </w:t>
      </w:r>
    </w:p>
    <w:p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A bem da verdade, tem-se percebido que o Município, desde o começo da pandemia, no mês de março de 2020, teve reações acanhadas no tocante à proteção do trabalhador informal e do pequeno comerciante, mantendo postura passiva no aguardo de pacotes de medidas oriundas dos demais entres da Federação, o que não se aconteceu, exceto o auxílio financeiro que, ao nosso ver, não mais contempla, na totalidade, as necessidades da classe trabalhadora mais prejudicada.</w:t>
      </w:r>
    </w:p>
    <w:p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Não se pode ignorar que essa classe é a base da pirâmide social, e não se vislumbrou outros atos de gestão por parte do Poder Público em geral como a suspensão da exigibilidade de tributos, colocando os mais necessitados em situação que demanda extrema atenção e exige que a Administração local se reinvente para simplificar os mecanismos burocráticos, facilitar o acesso aos serviços existentes e intermediar a oferta de crédito com enfoque social e não financeiro como são ofertados pelas instituições bancárias.</w:t>
      </w:r>
    </w:p>
    <w:p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A fase de pandemia exige essa nova postura: uma nova marca na gestão pública, ao qual o Administrador deve sair de seus gabinetes, e ir ao encontro das necessidades do povo, já que velhas posturas e falas não reverbera nas classes mais prejudicas como o repetido discurso de ajuste das contas públicas ou de medidas de austeridade para a economia dos cofres públicos. O povo não se vê acolhido nem prestigiado em suas necessidades e tampouco cuidado daquilo que parece lhe ser fundamental: o direito ao desenvolvimento de um trabalho que lhe torne digno a prover o próprio sustento. </w:t>
      </w:r>
    </w:p>
    <w:p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E nesse conceito de enfrentamento, nada mais justo que a estrutura da Prefeitura seja direcionada nos cinturões que demandam maior atenção social, para efetivo conhecimento daquilo que se faz necessário a ser implementado para garantir a retomada do desenvolvimento econômico dos mais carentes. </w:t>
      </w:r>
    </w:p>
    <w:p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Assim, sem embargos de quaisquer posicionamentos contrários, entendemos que a presente iniciativa se reveste do mais alto interesse público, além de atender a significativa parcela da população que precisa desenvolver seu trabalho para garantir o sustento de cada dia, contando, dessa forma, com o apoio e compreensão dos senhores vereadores para a aprovação do presente projeto aqui apresentado. </w:t>
      </w:r>
    </w:p>
    <w:p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Limitado ao quanto aqui fora exposto, renovamos nossos votos de distinta consideração e patenteado respeito aos N. Parlamentares que compõe esse colegiado. </w:t>
      </w:r>
    </w:p>
    <w:p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Nestes </w:t>
      </w:r>
      <w:r>
        <w:rPr>
          <w:rFonts w:ascii="Verdana" w:hAnsi="Verdana"/>
          <w:sz w:val="26"/>
          <w:szCs w:val="26"/>
        </w:rPr>
        <w:t xml:space="preserve">termos </w:t>
      </w:r>
    </w:p>
    <w:p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Pede e aguarda aprovação. </w:t>
      </w:r>
    </w:p>
    <w:p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>
      <w:pPr>
        <w:spacing w:before="0"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>
      <w:pPr>
        <w:spacing w:before="0"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>
      <w:pPr>
        <w:spacing w:before="0" w:after="0" w:line="240" w:lineRule="auto"/>
        <w:ind w:left="1134" w:firstLine="0"/>
        <w:jc w:val="center"/>
        <w:rPr>
          <w:rFonts w:ascii="Century Gothic" w:hAnsi="Century Gothic"/>
          <w:sz w:val="26"/>
          <w:szCs w:val="26"/>
        </w:rPr>
      </w:pPr>
      <w:r>
        <w:rPr>
          <w:rFonts w:ascii="Verdana" w:hAnsi="Verdana"/>
          <w:b/>
          <w:i/>
          <w:iCs/>
          <w:sz w:val="26"/>
          <w:szCs w:val="26"/>
        </w:rPr>
        <w:t>Vereadora - Republicanos</w:t>
      </w:r>
      <w:r>
        <w:br w:type="page"/>
      </w:r>
    </w:p>
    <w:p>
      <w:pPr>
        <w:spacing w:before="0" w:after="0" w:line="360" w:lineRule="auto"/>
        <w:ind w:left="1134" w:firstLine="0"/>
        <w:jc w:val="center"/>
        <w:rPr>
          <w:rFonts w:ascii="Verdana" w:hAnsi="Verdana"/>
          <w:b/>
          <w:i/>
          <w:iCs/>
        </w:rPr>
      </w:pPr>
      <w:r>
        <w:rPr>
          <w:rFonts w:ascii="Verdana" w:hAnsi="Verdana"/>
          <w:b/>
          <w:i/>
          <w:iCs/>
        </w:rPr>
        <w:t>PROJETO DE LEI Nº _______ /2021</w:t>
      </w:r>
    </w:p>
    <w:p>
      <w:pPr>
        <w:spacing w:before="0" w:after="0" w:line="360" w:lineRule="auto"/>
        <w:ind w:left="1134" w:firstLine="0"/>
        <w:jc w:val="center"/>
        <w:rPr>
          <w:rFonts w:ascii="Verdana" w:hAnsi="Verdana"/>
          <w:b/>
          <w:i/>
          <w:iCs/>
        </w:rPr>
      </w:pPr>
    </w:p>
    <w:p>
      <w:pPr>
        <w:spacing w:before="0" w:after="0" w:line="240" w:lineRule="auto"/>
        <w:ind w:left="3969" w:firstLine="0"/>
        <w:jc w:val="both"/>
        <w:rPr>
          <w:rFonts w:ascii="Verdana" w:hAnsi="Verdana"/>
          <w:b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INSTITUI O PLANO EMERGENCIAL PARA RECUPERAÇÃO DA ECONOMIA POPULAR E DE RETOMADA DO CRESCIMENTO ECONÔMICO DE PEQUENOS COMERCIANTES E TRABALHADORES AUTÔNOMOS. </w:t>
      </w:r>
    </w:p>
    <w:p>
      <w:pPr>
        <w:spacing w:before="0" w:after="0" w:line="360" w:lineRule="auto"/>
        <w:ind w:left="1134" w:firstLine="0"/>
        <w:jc w:val="both"/>
        <w:rPr>
          <w:rFonts w:ascii="Verdana" w:hAnsi="Verdana"/>
          <w:i/>
          <w:iCs/>
          <w:sz w:val="18"/>
          <w:szCs w:val="18"/>
        </w:rPr>
      </w:pPr>
    </w:p>
    <w:p>
      <w:pPr>
        <w:spacing w:before="0" w:after="0" w:line="360" w:lineRule="auto"/>
        <w:ind w:left="1134" w:firstLine="0"/>
        <w:jc w:val="both"/>
        <w:rPr>
          <w:rFonts w:ascii="Verdana" w:hAnsi="Verdana"/>
          <w:b/>
          <w:bCs/>
          <w:i/>
          <w:iCs/>
        </w:rPr>
      </w:pPr>
    </w:p>
    <w:p>
      <w:pPr>
        <w:spacing w:before="0" w:after="0" w:line="360" w:lineRule="auto"/>
        <w:ind w:left="1134" w:firstLine="0"/>
        <w:jc w:val="both"/>
        <w:rPr>
          <w:rFonts w:ascii="Verdana" w:hAnsi="Verdana"/>
          <w:b/>
          <w:bCs/>
          <w:i/>
          <w:iCs/>
        </w:rPr>
      </w:pPr>
    </w:p>
    <w:p>
      <w:pPr>
        <w:spacing w:before="0" w:after="0" w:line="360" w:lineRule="auto"/>
        <w:ind w:left="1134" w:firstLine="0"/>
        <w:jc w:val="both"/>
        <w:rPr>
          <w:rFonts w:ascii="Verdana" w:hAnsi="Verdana"/>
          <w:i/>
          <w:iCs/>
        </w:rPr>
      </w:pPr>
      <w:r>
        <w:rPr>
          <w:rFonts w:ascii="Verdana" w:hAnsi="Verdana"/>
          <w:b/>
          <w:bCs/>
          <w:i/>
          <w:iCs/>
        </w:rPr>
        <w:t>LUCIMARA GODOY VILAS BOAS</w:t>
      </w:r>
      <w:r>
        <w:rPr>
          <w:rFonts w:ascii="Verdana" w:hAnsi="Verdana"/>
          <w:i/>
          <w:iCs/>
        </w:rPr>
        <w:t>, Prefeita do Município de Valinhos, no uso das atribuições que lhe confere a lei,</w:t>
      </w:r>
    </w:p>
    <w:p>
      <w:pPr>
        <w:spacing w:before="0" w:after="0" w:line="360" w:lineRule="auto"/>
        <w:ind w:left="1134" w:firstLine="0"/>
        <w:jc w:val="both"/>
        <w:rPr>
          <w:rFonts w:ascii="Verdana" w:hAnsi="Verdana"/>
          <w:i/>
          <w:iCs/>
        </w:rPr>
      </w:pPr>
    </w:p>
    <w:p>
      <w:pPr>
        <w:spacing w:before="0" w:after="0" w:line="360" w:lineRule="auto"/>
        <w:ind w:left="1134" w:firstLine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FAZ SABER que a Câmara Municipal de Valinhos aprovou, e ela, </w:t>
      </w:r>
      <w:r>
        <w:rPr>
          <w:rFonts w:ascii="Verdana" w:hAnsi="Verdana"/>
          <w:b/>
          <w:bCs/>
          <w:i/>
          <w:iCs/>
        </w:rPr>
        <w:t>SANCIONA</w:t>
      </w:r>
      <w:r>
        <w:rPr>
          <w:rFonts w:ascii="Verdana" w:hAnsi="Verdana"/>
          <w:i/>
          <w:iCs/>
        </w:rPr>
        <w:t xml:space="preserve"> a seguinte Lei:</w:t>
      </w:r>
    </w:p>
    <w:p>
      <w:pPr>
        <w:jc w:val="both"/>
        <w:rPr>
          <w:rFonts w:ascii="Verdana" w:hAnsi="Verdana"/>
          <w:i/>
          <w:iCs/>
        </w:rPr>
      </w:pPr>
    </w:p>
    <w:p>
      <w:p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Art. 1º Fica estabelecido no âmbito da cidade de Valinhos o </w:t>
      </w:r>
      <w:r>
        <w:rPr>
          <w:rFonts w:ascii="Verdana" w:hAnsi="Verdana"/>
          <w:b/>
          <w:bCs/>
          <w:i/>
          <w:iCs/>
        </w:rPr>
        <w:t>Plano Emergencial para Recuperação da Economia Popular</w:t>
      </w:r>
      <w:r>
        <w:rPr>
          <w:rFonts w:ascii="Verdana" w:hAnsi="Verdana"/>
          <w:i/>
          <w:iCs/>
        </w:rPr>
        <w:t xml:space="preserve"> </w:t>
      </w:r>
      <w:r>
        <w:rPr>
          <w:rFonts w:ascii="Verdana" w:hAnsi="Verdana"/>
          <w:b/>
          <w:bCs/>
          <w:i/>
          <w:iCs/>
        </w:rPr>
        <w:t>e de retomada do crescimento econômico de pequenos comerciantes e trabalhadores autônomos</w:t>
      </w:r>
      <w:r>
        <w:rPr>
          <w:rFonts w:ascii="Verdana" w:hAnsi="Verdana"/>
          <w:i/>
          <w:iCs/>
        </w:rPr>
        <w:t xml:space="preserve"> que dependem de medidas públicas de proteção do trabalho e da renda para a subsistência pessoal e de suas famílias.</w:t>
      </w:r>
    </w:p>
    <w:p>
      <w:pPr>
        <w:ind w:left="708" w:firstLine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Parágrafo Único: As ações, programas e execução da presente lei, deverá ser executada, preferencialmente até 2 (dois) anos após o reconhecimento oficial do término de período de pandemia, para garantia do efetivo fortalecimento da economia. </w:t>
      </w:r>
    </w:p>
    <w:p>
      <w:p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Art. 2º. Para fins de definição desta lei, compreende o grupo de trabalhadores beneficiados pelo presente programa:</w:t>
      </w:r>
    </w:p>
    <w:p>
      <w:pPr>
        <w:pStyle w:val="ListParagraph"/>
        <w:numPr>
          <w:ilvl w:val="0"/>
          <w:numId w:val="1"/>
        </w:num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trabalhadores ambulantes, catadores, carroceiros; </w:t>
      </w:r>
    </w:p>
    <w:p>
      <w:pPr>
        <w:pStyle w:val="ListParagraph"/>
        <w:numPr>
          <w:ilvl w:val="0"/>
          <w:numId w:val="1"/>
        </w:num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agricultores e produtores rurais; </w:t>
      </w:r>
    </w:p>
    <w:p>
      <w:pPr>
        <w:pStyle w:val="ListParagraph"/>
        <w:numPr>
          <w:ilvl w:val="0"/>
          <w:numId w:val="1"/>
        </w:num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trabalhadores artesanais e do ramo de confecção e costura;</w:t>
      </w:r>
    </w:p>
    <w:p>
      <w:pPr>
        <w:pStyle w:val="ListParagraph"/>
        <w:numPr>
          <w:ilvl w:val="0"/>
          <w:numId w:val="1"/>
        </w:num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pequenos empresários no ramo de preparação e venda de alimentos;</w:t>
      </w:r>
    </w:p>
    <w:p>
      <w:pPr>
        <w:pStyle w:val="ListParagraph"/>
        <w:numPr>
          <w:ilvl w:val="0"/>
          <w:numId w:val="1"/>
        </w:num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artistas populares;</w:t>
      </w:r>
    </w:p>
    <w:p>
      <w:pPr>
        <w:pStyle w:val="ListParagraph"/>
        <w:numPr>
          <w:ilvl w:val="0"/>
          <w:numId w:val="1"/>
        </w:num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demais trabalhadores autônomos desde que não mantém vinculo empregatício nos últimos 12 meses;</w:t>
      </w:r>
    </w:p>
    <w:p>
      <w:p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Art. 3º O Poder Público Municipal manterá as unidades municipais do CRAS (Centro de Referência de Assistência Social) e CREAS (Centro de Referência Especializada de Assistência Social) em franco funcionamento para implementação e continuidade de políticas públicas de assistência social, reconhecendo como atividades essenciais, para fins de funcionamento na pandemia.</w:t>
      </w:r>
    </w:p>
    <w:p>
      <w:p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Art. 4º O Poder Público poderá adotar, de maneira periódica e rotativa, a descentralização dos serviços públicos com a instalação provisória em prédios municipais localizados nos bairros periféricos, respeitando-se a vocação de cada região, os serviços abaixo relacionados para fins de atendimento para solução de dúvidas e esclarecimentos, orientação, agendamento e encaminhamento aos endereços oficiais dos serviços já instalados dos seguintes serviços públicos já existentes: </w:t>
      </w:r>
    </w:p>
    <w:p>
      <w:pPr>
        <w:pStyle w:val="ListParagraph"/>
        <w:numPr>
          <w:ilvl w:val="0"/>
          <w:numId w:val="3"/>
        </w:num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Serviço de proteção social básica da Secretaria de Assistência Social;</w:t>
      </w:r>
    </w:p>
    <w:p>
      <w:pPr>
        <w:pStyle w:val="ListParagraph"/>
        <w:numPr>
          <w:ilvl w:val="0"/>
          <w:numId w:val="3"/>
        </w:num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Atendimento ao programa do bolsa família da Secretaria de Assistência Social;</w:t>
      </w:r>
    </w:p>
    <w:p>
      <w:pPr>
        <w:pStyle w:val="ListParagraph"/>
        <w:numPr>
          <w:ilvl w:val="0"/>
          <w:numId w:val="3"/>
        </w:num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Departamento de Apoio à Agricultura da Secretaria de Desenvolvimento Econômico;</w:t>
      </w:r>
    </w:p>
    <w:p>
      <w:pPr>
        <w:pStyle w:val="ListParagraph"/>
        <w:numPr>
          <w:ilvl w:val="0"/>
          <w:numId w:val="3"/>
        </w:num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Posto de Atendimento do Trabalhador subordinado à Secretaria de Desenvolvimento Econômico;</w:t>
      </w:r>
    </w:p>
    <w:p>
      <w:pPr>
        <w:pStyle w:val="ListParagraph"/>
        <w:numPr>
          <w:ilvl w:val="0"/>
          <w:numId w:val="3"/>
        </w:num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Banco do Povo implementado e desenvolvido sob a supervisão da Secretaria de Desenvolvimento Econômico;</w:t>
      </w:r>
    </w:p>
    <w:p>
      <w:pPr>
        <w:pStyle w:val="ListParagraph"/>
        <w:numPr>
          <w:ilvl w:val="0"/>
          <w:numId w:val="3"/>
        </w:num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Setor de Receitas Mobiliárias - ISSQN e  Licenças da Secretaria da Fazenda;</w:t>
      </w:r>
    </w:p>
    <w:p>
      <w:pPr>
        <w:ind w:left="284" w:firstLine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Parágrafo Único: A descentralização dos serviços, previstos no caput da presente lei visa facilitar o acesso aos programas público existentes, não importando na realocação de novos espaços para tais serviços, de modo a não onerar o serviço público existente. </w:t>
      </w:r>
    </w:p>
    <w:p>
      <w:p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Art. 5º São objetivos do Plano Emergencial para Recuperação da Economia Popular:</w:t>
      </w:r>
    </w:p>
    <w:p>
      <w:pPr>
        <w:pStyle w:val="ListParagraph"/>
        <w:numPr>
          <w:ilvl w:val="0"/>
          <w:numId w:val="4"/>
        </w:num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Apoiar e implementar, com o auxílio de outros entes da federação, um programa municipal de renda básica permanente;</w:t>
      </w:r>
    </w:p>
    <w:p>
      <w:pPr>
        <w:pStyle w:val="ListParagraph"/>
        <w:numPr>
          <w:ilvl w:val="0"/>
          <w:numId w:val="4"/>
        </w:num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Ampliar e facilitar acesso as linhas de pequenos créditos buscando parcerias com bancos e entidades financeiras públicas ou privadas;</w:t>
      </w:r>
    </w:p>
    <w:p>
      <w:pPr>
        <w:pStyle w:val="ListParagraph"/>
        <w:numPr>
          <w:ilvl w:val="0"/>
          <w:numId w:val="4"/>
        </w:num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Ampliar e facilitar o sistema de mapeamento e cadastramento da categoria de profissionais com o objetivo de estimular a produção, circulação e comércio, promovendo a visibilidade de seus negócios, de modo a fortalecer a renda para tais categorias de trabalhadores;</w:t>
      </w:r>
    </w:p>
    <w:p>
      <w:pPr>
        <w:pStyle w:val="ListParagraph"/>
        <w:numPr>
          <w:ilvl w:val="0"/>
          <w:numId w:val="4"/>
        </w:num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Integrar as Secretarias de Assistência Social, Desenvolvimento Econômico e o Fundo Social de Solidariedade para a criação</w:t>
      </w:r>
      <w:r>
        <w:rPr>
          <w:rFonts w:ascii="Verdana" w:hAnsi="Verdana"/>
          <w:i/>
          <w:iCs/>
          <w:shd w:val="clear" w:color="auto" w:fill="auto"/>
        </w:rPr>
        <w:t xml:space="preserve"> das redes de solidariedade f</w:t>
      </w:r>
      <w:r>
        <w:rPr>
          <w:rFonts w:ascii="Verdana" w:hAnsi="Verdana"/>
          <w:i/>
          <w:iCs/>
        </w:rPr>
        <w:t xml:space="preserve">ormadas espontaneamente nas regiões carentes da cidade para garantir o acesso e a distribuição de cestas básicas com ampliação do rol de beneficiários; </w:t>
      </w:r>
    </w:p>
    <w:p>
      <w:pPr>
        <w:pStyle w:val="ListParagraph"/>
        <w:numPr>
          <w:ilvl w:val="0"/>
          <w:numId w:val="4"/>
        </w:num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Ampliar e oferecer cursos de capacitação e desenvolvimento técnico profissional, atendendo-se aos princípios da pluralidade de opções de cursos e vocação da cidade assim como a descoberta de novas tendências e nichos para exploração de empreendedorismo. </w:t>
      </w:r>
    </w:p>
    <w:p>
      <w:pPr>
        <w:pStyle w:val="ListParagraph"/>
        <w:numPr>
          <w:ilvl w:val="0"/>
          <w:numId w:val="4"/>
        </w:num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Estabelecimento de um diálogo intersetorial com órgãos responsáveis por políticas públicas econômicas, assistenciais e de controle, como Caixa Econômica, Banco do Brasil e Receita Federal;</w:t>
      </w:r>
    </w:p>
    <w:p>
      <w:pPr>
        <w:pStyle w:val="ListParagraph"/>
        <w:numPr>
          <w:ilvl w:val="0"/>
          <w:numId w:val="4"/>
        </w:num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Oferta e distribuição de equipamentos de proteção individual - EPIs - para os todos os trabalhadores da economia popular para proteção pessoal e como meio de permitir o desenvolvimento das atividades desses profissionais;</w:t>
      </w:r>
    </w:p>
    <w:p>
      <w:pPr>
        <w:pStyle w:val="ListParagraph"/>
        <w:numPr>
          <w:ilvl w:val="0"/>
          <w:numId w:val="4"/>
        </w:num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Discussão e amplo debate com a sociedade quanto a execução da presente lei, quanto aos objetivos, metas alcançadas, e reformulação das políticas públicas econômico assistenciais.</w:t>
      </w:r>
    </w:p>
    <w:p>
      <w:p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Art. 6º. A Administração Pública ampliará o incentivo a produção da agricultura familiar priorizando a aquisição de produtos dessa agricultura para oferecimento nas cestas básicas que serão distribuídas as famílias carentes ou de alunos, beneficiados com cestas básicas em substituição a merenda escolar.</w:t>
      </w:r>
    </w:p>
    <w:p>
      <w:p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Art. 7º. O Poder Executivo ainda promoverá as seguintes medidas para ampliação dos produtos produzidos pelos trabalhadores beneficiados com o presente programa:</w:t>
      </w:r>
    </w:p>
    <w:p>
      <w:pPr>
        <w:pStyle w:val="ListParagraph"/>
        <w:numPr>
          <w:ilvl w:val="0"/>
          <w:numId w:val="2"/>
        </w:num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Ampliação de novos pontos de venda direta da produção da agricultura familiar e economia solidária, em logradouros públicos das diferentes regiões do Município, inclusive nos finais de semanas e períodos noturnos;</w:t>
      </w:r>
    </w:p>
    <w:p>
      <w:pPr>
        <w:pStyle w:val="ListParagraph"/>
        <w:numPr>
          <w:ilvl w:val="0"/>
          <w:numId w:val="2"/>
        </w:num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Suspensão temporária da exigência de processo licitatório, previstos na Lei Municipal n° 5.584, de 26 de dezembro de 2017 para inscrição de ambulantes na cidade bem como a facilitação da inscrição dos trabalhadores informais, conferindo-se prioridade aos moradores da cidade de Valinhos, enquanto perdurar os efeitos da lei;</w:t>
      </w:r>
    </w:p>
    <w:p>
      <w:p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Art. 8º O Poder Executivo poderá implantar o programa de estímulo ao trabalho por meio de processo seletivo simplificado, para a realização trabalho para execução de limpeza, reparos, podas em logradouros públicos, nos termos da Lei Municipal 5.203/2015.</w:t>
      </w:r>
    </w:p>
    <w:p>
      <w:p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Art. 9º A Administração poderá firmar convênios de coleta seletiva, com cooperativas de catadores e separadores de lixo reciclável, aproveitando-se, inclusive, os espaços instalados de ecopontos já em funcionamento para fins de triagem e seleção desses materiais. </w:t>
      </w:r>
    </w:p>
    <w:p>
      <w:pPr>
        <w:ind w:left="708" w:firstLine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Parágrafo Único: A destinação do material reciclável para transbordo ou qualquer outra finalidade pelas permissionárias do serviço público de coleta, fica condicionada a realização do trablaho de separação realizado pelas cooperativas ou entidades cogeneres a que alude o caput do presente artigo.</w:t>
      </w:r>
    </w:p>
    <w:p>
      <w:p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Art. 10. Sem prejuízo das ações previstas nesta lei, fica ainda o Poder Público Municipal obrigado a promover periodicamente debates, para fins revisão das ações necessárias à retomada econômica previstas nesta Lei, oportunizando o diálogo e a ampla participação da sociedade em geral.</w:t>
      </w:r>
    </w:p>
    <w:p>
      <w:p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Art. 11. O Poder Executivo poderá regulamentar a presente lei, de modo a conferir-lhe executoriedade e eficácia plena.  </w:t>
      </w:r>
    </w:p>
    <w:p>
      <w:pPr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Art. 12. Essa lei entra em vigor na data de sua publicação. </w:t>
      </w:r>
    </w:p>
    <w:p>
      <w:pPr>
        <w:spacing w:before="0" w:after="0" w:line="360" w:lineRule="auto"/>
        <w:ind w:firstLine="0"/>
        <w:jc w:val="both"/>
        <w:rPr>
          <w:rFonts w:ascii="Verdana" w:hAnsi="Verdana"/>
          <w:i/>
          <w:iCs/>
        </w:rPr>
      </w:pPr>
    </w:p>
    <w:p>
      <w:pPr>
        <w:spacing w:before="0" w:after="0" w:line="360" w:lineRule="auto"/>
        <w:ind w:firstLine="0"/>
        <w:jc w:val="both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Prefeitura do Município de Valinhos aos ___ de _________ de 2021.</w:t>
      </w:r>
    </w:p>
    <w:p>
      <w:pPr>
        <w:spacing w:before="0" w:after="0" w:line="360" w:lineRule="auto"/>
        <w:ind w:left="1134" w:firstLine="0"/>
        <w:jc w:val="both"/>
        <w:rPr>
          <w:rFonts w:ascii="Verdana" w:hAnsi="Verdana"/>
          <w:i/>
          <w:iCs/>
        </w:rPr>
      </w:pPr>
    </w:p>
    <w:p>
      <w:pPr>
        <w:spacing w:before="0" w:after="0" w:line="360" w:lineRule="auto"/>
        <w:ind w:left="1134" w:firstLine="0"/>
        <w:jc w:val="both"/>
        <w:rPr>
          <w:rFonts w:ascii="Verdana" w:hAnsi="Verdana"/>
          <w:i/>
          <w:iCs/>
        </w:rPr>
      </w:pPr>
    </w:p>
    <w:p>
      <w:pPr>
        <w:spacing w:before="0" w:after="0" w:line="360" w:lineRule="auto"/>
        <w:ind w:left="1134" w:firstLine="0"/>
        <w:jc w:val="center"/>
        <w:rPr>
          <w:rFonts w:ascii="Verdana" w:hAnsi="Verdana"/>
          <w:b/>
          <w:bCs/>
          <w:i/>
          <w:iCs/>
        </w:rPr>
      </w:pPr>
      <w:r>
        <w:rPr>
          <w:rFonts w:ascii="Verdana" w:hAnsi="Verdana"/>
          <w:b/>
          <w:bCs/>
          <w:i/>
          <w:iCs/>
        </w:rPr>
        <w:t>LUCIMARA GODOY VILAS BOAS</w:t>
      </w:r>
    </w:p>
    <w:p>
      <w:pPr>
        <w:spacing w:before="0" w:after="0" w:line="360" w:lineRule="auto"/>
        <w:ind w:left="1134" w:firstLine="0"/>
        <w:jc w:val="center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Prefeita Municipal</w:t>
      </w:r>
    </w:p>
    <w:sectPr>
      <w:type w:val="nextPage"/>
      <w:pgSz w:w="11906" w:h="16838"/>
      <w:pgMar w:top="2379" w:right="1701" w:bottom="1988" w:left="1701" w:header="0" w:footer="0" w:gutter="0"/>
      <w:pgNumType w:fmt="decimal"/>
      <w:cols w:space="708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Century Gothic"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9BA5A3"/>
    <w:multiLevelType w:val="hybridMultilevel"/>
    <w:tmpl w:val="000000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0F68135"/>
    <w:multiLevelType w:val="hybridMultilevel"/>
    <w:tmpl w:val="000000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675BD51"/>
    <w:multiLevelType w:val="hybridMultilevel"/>
    <w:tmpl w:val="000000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E383FE5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4">
    <w:nsid w:val="5C3196BC"/>
    <w:multiLevelType w:val="hybridMultilevel"/>
    <w:tmpl w:val="000000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  <w:bidi w:val="0"/>
      <w:spacing w:before="0" w:after="160" w:line="259" w:lineRule="auto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87746"/>
    <w:pPr>
      <w:spacing w:before="0" w:after="160"/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7</Pages>
  <Words>1587</Words>
  <Characters>9143</Characters>
  <Application>Microsoft Office Word</Application>
  <DocSecurity>0</DocSecurity>
  <Lines>0</Lines>
  <Paragraphs>61</Paragraphs>
  <ScaleCrop>false</ScaleCrop>
  <Company/>
  <LinksUpToDate>false</LinksUpToDate>
  <CharactersWithSpaces>10670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E Galvão Capellato</dc:creator>
  <cp:revision>7</cp:revision>
  <cp:lastPrinted>2021-05-03T14:27:02Z</cp:lastPrinted>
  <dcterms:created xsi:type="dcterms:W3CDTF">2021-04-30T00:07:00Z</dcterms:created>
  <dcterms:modified xsi:type="dcterms:W3CDTF">2021-05-04T11:46:19Z</dcterms:modified>
  <dc:language>pt-BR</dc:language>
</cp:coreProperties>
</file>